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4D27" w:rsidRPr="00AB3635" w:rsidRDefault="00344D27" w:rsidP="00344D27">
      <w:pPr>
        <w:pStyle w:val="ConsPlusNormal"/>
        <w:ind w:firstLine="709"/>
        <w:jc w:val="right"/>
      </w:pPr>
      <w:r w:rsidRPr="00AB3635">
        <w:t>Приложение 10</w:t>
      </w:r>
    </w:p>
    <w:p w:rsidR="00344D27" w:rsidRPr="00AB3635" w:rsidRDefault="00344D27" w:rsidP="00344D27">
      <w:pPr>
        <w:pStyle w:val="ConsPlusNormal"/>
        <w:ind w:firstLine="709"/>
        <w:jc w:val="right"/>
        <w:rPr>
          <w:b/>
          <w:sz w:val="24"/>
          <w:szCs w:val="24"/>
        </w:rPr>
      </w:pPr>
    </w:p>
    <w:p w:rsidR="00344D27" w:rsidRPr="00AB3635" w:rsidRDefault="00344D27" w:rsidP="00344D27">
      <w:pPr>
        <w:tabs>
          <w:tab w:val="left" w:pos="11700"/>
        </w:tabs>
        <w:spacing w:after="0" w:line="240" w:lineRule="auto"/>
        <w:jc w:val="center"/>
        <w:rPr>
          <w:rFonts w:ascii="Times New Roman" w:hAnsi="Times New Roman" w:cs="Times New Roman"/>
          <w:b/>
          <w:sz w:val="28"/>
          <w:szCs w:val="28"/>
          <w:u w:val="single"/>
        </w:rPr>
      </w:pPr>
      <w:r w:rsidRPr="00AB3635">
        <w:rPr>
          <w:rFonts w:ascii="Times New Roman" w:hAnsi="Times New Roman" w:cs="Times New Roman"/>
          <w:b/>
          <w:sz w:val="28"/>
          <w:szCs w:val="28"/>
        </w:rPr>
        <w:t xml:space="preserve">Информация о выполнении мероприятий </w:t>
      </w:r>
      <w:r w:rsidR="007F0B80" w:rsidRPr="00AB3635">
        <w:rPr>
          <w:rFonts w:ascii="Times New Roman" w:hAnsi="Times New Roman" w:cs="Times New Roman"/>
          <w:b/>
          <w:sz w:val="28"/>
          <w:szCs w:val="28"/>
        </w:rPr>
        <w:t>г</w:t>
      </w:r>
      <w:r w:rsidRPr="00AB3635">
        <w:rPr>
          <w:rFonts w:ascii="Times New Roman" w:hAnsi="Times New Roman" w:cs="Times New Roman"/>
          <w:b/>
          <w:sz w:val="28"/>
          <w:szCs w:val="28"/>
        </w:rPr>
        <w:t xml:space="preserve">осударственной программы Забайкальского края </w:t>
      </w:r>
      <w:r w:rsidR="007F0B80" w:rsidRPr="00AB3635">
        <w:rPr>
          <w:rFonts w:ascii="Times New Roman" w:hAnsi="Times New Roman" w:cs="Times New Roman"/>
          <w:b/>
          <w:sz w:val="28"/>
          <w:szCs w:val="28"/>
        </w:rPr>
        <w:br/>
      </w:r>
      <w:r w:rsidRPr="00AB3635">
        <w:rPr>
          <w:rFonts w:ascii="Times New Roman" w:hAnsi="Times New Roman" w:cs="Times New Roman"/>
          <w:b/>
          <w:sz w:val="28"/>
          <w:szCs w:val="28"/>
        </w:rPr>
        <w:t>«</w:t>
      </w:r>
      <w:r w:rsidRPr="00AB3635">
        <w:rPr>
          <w:rFonts w:ascii="Times New Roman" w:hAnsi="Times New Roman" w:cs="Times New Roman"/>
          <w:b/>
          <w:sz w:val="28"/>
          <w:szCs w:val="28"/>
          <w:u w:val="single"/>
        </w:rPr>
        <w:t>Развитие здравоохранения Забайкальского края</w:t>
      </w:r>
      <w:r w:rsidRPr="00AB3635">
        <w:rPr>
          <w:rFonts w:ascii="Times New Roman" w:hAnsi="Times New Roman" w:cs="Times New Roman"/>
          <w:b/>
          <w:sz w:val="28"/>
          <w:szCs w:val="28"/>
        </w:rPr>
        <w:t xml:space="preserve">» </w:t>
      </w:r>
      <w:r w:rsidRPr="00AB3635">
        <w:rPr>
          <w:rFonts w:ascii="Times New Roman" w:hAnsi="Times New Roman" w:cs="Times New Roman"/>
          <w:b/>
          <w:sz w:val="28"/>
          <w:szCs w:val="28"/>
          <w:u w:val="single"/>
        </w:rPr>
        <w:t>за 20</w:t>
      </w:r>
      <w:r w:rsidR="00AF4D12" w:rsidRPr="00AB3635">
        <w:rPr>
          <w:rFonts w:ascii="Times New Roman" w:hAnsi="Times New Roman" w:cs="Times New Roman"/>
          <w:b/>
          <w:sz w:val="28"/>
          <w:szCs w:val="28"/>
          <w:u w:val="single"/>
        </w:rPr>
        <w:t>2</w:t>
      </w:r>
      <w:r w:rsidR="001254B5">
        <w:rPr>
          <w:rFonts w:ascii="Times New Roman" w:hAnsi="Times New Roman" w:cs="Times New Roman"/>
          <w:b/>
          <w:sz w:val="28"/>
          <w:szCs w:val="28"/>
          <w:u w:val="single"/>
        </w:rPr>
        <w:t>1</w:t>
      </w:r>
      <w:r w:rsidRPr="00AB3635">
        <w:rPr>
          <w:rFonts w:ascii="Times New Roman" w:hAnsi="Times New Roman" w:cs="Times New Roman"/>
          <w:b/>
          <w:sz w:val="28"/>
          <w:szCs w:val="28"/>
          <w:u w:val="single"/>
        </w:rPr>
        <w:t xml:space="preserve"> год</w:t>
      </w:r>
    </w:p>
    <w:p w:rsidR="00344D27" w:rsidRPr="00AB3635" w:rsidRDefault="00344D27" w:rsidP="00344D27">
      <w:pPr>
        <w:tabs>
          <w:tab w:val="left" w:pos="11700"/>
        </w:tabs>
        <w:jc w:val="center"/>
        <w:rPr>
          <w:rFonts w:ascii="Times New Roman" w:hAnsi="Times New Roman" w:cs="Times New Roman"/>
          <w:sz w:val="2"/>
          <w:szCs w:val="2"/>
        </w:rPr>
      </w:pPr>
    </w:p>
    <w:p w:rsidR="00344D27" w:rsidRPr="00AB3635" w:rsidRDefault="00344D27" w:rsidP="00344D27">
      <w:pPr>
        <w:rPr>
          <w:rFonts w:ascii="Times New Roman" w:hAnsi="Times New Roman" w:cs="Times New Roman"/>
          <w:sz w:val="2"/>
          <w:szCs w:val="2"/>
        </w:rPr>
      </w:pPr>
    </w:p>
    <w:tbl>
      <w:tblPr>
        <w:tblW w:w="0" w:type="auto"/>
        <w:tblInd w:w="3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85" w:type="dxa"/>
          <w:right w:w="85" w:type="dxa"/>
        </w:tblCellMar>
        <w:tblLook w:val="01E0" w:firstRow="1" w:lastRow="1" w:firstColumn="1" w:lastColumn="1" w:noHBand="0" w:noVBand="0"/>
      </w:tblPr>
      <w:tblGrid>
        <w:gridCol w:w="950"/>
        <w:gridCol w:w="3957"/>
        <w:gridCol w:w="6761"/>
        <w:gridCol w:w="2561"/>
      </w:tblGrid>
      <w:tr w:rsidR="00AB3635" w:rsidRPr="00AB3635" w:rsidTr="00EF67F7">
        <w:trPr>
          <w:trHeight w:val="855"/>
        </w:trPr>
        <w:tc>
          <w:tcPr>
            <w:tcW w:w="0" w:type="auto"/>
          </w:tcPr>
          <w:p w:rsidR="00344D27" w:rsidRPr="00AB3635" w:rsidRDefault="00344D27" w:rsidP="003C00F0">
            <w:pPr>
              <w:jc w:val="center"/>
              <w:rPr>
                <w:rFonts w:ascii="Times New Roman" w:hAnsi="Times New Roman" w:cs="Times New Roman"/>
                <w:b/>
              </w:rPr>
            </w:pPr>
          </w:p>
        </w:tc>
        <w:tc>
          <w:tcPr>
            <w:tcW w:w="3957" w:type="dxa"/>
            <w:vAlign w:val="center"/>
          </w:tcPr>
          <w:p w:rsidR="00344D27" w:rsidRPr="00AB3635" w:rsidRDefault="00344D27" w:rsidP="00810BDA">
            <w:pPr>
              <w:spacing w:after="0" w:line="240" w:lineRule="auto"/>
              <w:jc w:val="center"/>
              <w:rPr>
                <w:rFonts w:ascii="Times New Roman" w:hAnsi="Times New Roman" w:cs="Times New Roman"/>
                <w:b/>
              </w:rPr>
            </w:pPr>
            <w:r w:rsidRPr="00AB3635">
              <w:rPr>
                <w:rFonts w:ascii="Times New Roman" w:hAnsi="Times New Roman" w:cs="Times New Roman"/>
                <w:b/>
              </w:rPr>
              <w:t>Наименование мероприятия</w:t>
            </w:r>
          </w:p>
          <w:p w:rsidR="00344D27" w:rsidRPr="00AB3635" w:rsidRDefault="00D768CA" w:rsidP="00810BDA">
            <w:pPr>
              <w:spacing w:after="0" w:line="240" w:lineRule="auto"/>
              <w:jc w:val="center"/>
              <w:rPr>
                <w:rFonts w:ascii="Times New Roman" w:hAnsi="Times New Roman" w:cs="Times New Roman"/>
                <w:b/>
              </w:rPr>
            </w:pPr>
            <w:r w:rsidRPr="00AB3635">
              <w:rPr>
                <w:rFonts w:ascii="Times New Roman" w:hAnsi="Times New Roman" w:cs="Times New Roman"/>
                <w:b/>
              </w:rPr>
              <w:t>(</w:t>
            </w:r>
            <w:r w:rsidR="00344D27" w:rsidRPr="00AB3635">
              <w:rPr>
                <w:rFonts w:ascii="Times New Roman" w:hAnsi="Times New Roman" w:cs="Times New Roman"/>
                <w:b/>
              </w:rPr>
              <w:t>соответс</w:t>
            </w:r>
            <w:r w:rsidR="00F823FE" w:rsidRPr="00AB3635">
              <w:rPr>
                <w:rFonts w:ascii="Times New Roman" w:hAnsi="Times New Roman" w:cs="Times New Roman"/>
                <w:b/>
              </w:rPr>
              <w:t xml:space="preserve">твует наименованию мероприятия </w:t>
            </w:r>
            <w:r w:rsidR="00344D27" w:rsidRPr="00AB3635">
              <w:rPr>
                <w:rFonts w:ascii="Times New Roman" w:hAnsi="Times New Roman" w:cs="Times New Roman"/>
                <w:b/>
              </w:rPr>
              <w:t>Государственной программы)</w:t>
            </w:r>
          </w:p>
        </w:tc>
        <w:tc>
          <w:tcPr>
            <w:tcW w:w="6761" w:type="dxa"/>
            <w:vAlign w:val="center"/>
          </w:tcPr>
          <w:p w:rsidR="00344D27" w:rsidRPr="00AB3635" w:rsidRDefault="00344D27" w:rsidP="00810BDA">
            <w:pPr>
              <w:spacing w:after="0" w:line="240" w:lineRule="auto"/>
              <w:jc w:val="center"/>
              <w:rPr>
                <w:rFonts w:ascii="Times New Roman" w:hAnsi="Times New Roman" w:cs="Times New Roman"/>
                <w:b/>
              </w:rPr>
            </w:pPr>
            <w:r w:rsidRPr="00AB3635">
              <w:rPr>
                <w:rFonts w:ascii="Times New Roman" w:hAnsi="Times New Roman" w:cs="Times New Roman"/>
                <w:b/>
              </w:rPr>
              <w:t>Результаты реализации</w:t>
            </w:r>
          </w:p>
          <w:p w:rsidR="00344D27" w:rsidRPr="00AB3635" w:rsidRDefault="00344D27" w:rsidP="00810BDA">
            <w:pPr>
              <w:spacing w:after="0" w:line="240" w:lineRule="auto"/>
              <w:jc w:val="center"/>
              <w:rPr>
                <w:rFonts w:ascii="Times New Roman" w:hAnsi="Times New Roman" w:cs="Times New Roman"/>
                <w:b/>
              </w:rPr>
            </w:pPr>
          </w:p>
        </w:tc>
        <w:tc>
          <w:tcPr>
            <w:tcW w:w="0" w:type="auto"/>
            <w:vAlign w:val="center"/>
          </w:tcPr>
          <w:p w:rsidR="00344D27" w:rsidRPr="00AB3635" w:rsidRDefault="00344D27" w:rsidP="002D35D5">
            <w:pPr>
              <w:spacing w:after="0" w:line="240" w:lineRule="auto"/>
              <w:ind w:left="-85"/>
              <w:jc w:val="center"/>
              <w:rPr>
                <w:rFonts w:ascii="Times New Roman" w:hAnsi="Times New Roman" w:cs="Times New Roman"/>
                <w:b/>
              </w:rPr>
            </w:pPr>
            <w:r w:rsidRPr="00AB3635">
              <w:rPr>
                <w:rFonts w:ascii="Times New Roman" w:hAnsi="Times New Roman" w:cs="Times New Roman"/>
                <w:b/>
              </w:rPr>
              <w:t>Примечание</w:t>
            </w:r>
          </w:p>
        </w:tc>
      </w:tr>
      <w:tr w:rsidR="00AB3635" w:rsidRPr="00AB3635" w:rsidTr="00EF67F7">
        <w:trPr>
          <w:trHeight w:val="271"/>
        </w:trPr>
        <w:tc>
          <w:tcPr>
            <w:tcW w:w="0" w:type="auto"/>
          </w:tcPr>
          <w:p w:rsidR="00344D27" w:rsidRPr="00AB3635" w:rsidRDefault="00344D27" w:rsidP="003C00F0">
            <w:pPr>
              <w:spacing w:after="0" w:line="240" w:lineRule="auto"/>
              <w:jc w:val="center"/>
              <w:rPr>
                <w:rFonts w:ascii="Times New Roman" w:hAnsi="Times New Roman" w:cs="Times New Roman"/>
                <w:b/>
              </w:rPr>
            </w:pPr>
            <w:r w:rsidRPr="00AB3635">
              <w:rPr>
                <w:rFonts w:ascii="Times New Roman" w:hAnsi="Times New Roman" w:cs="Times New Roman"/>
                <w:b/>
              </w:rPr>
              <w:t>1</w:t>
            </w:r>
          </w:p>
        </w:tc>
        <w:tc>
          <w:tcPr>
            <w:tcW w:w="3957" w:type="dxa"/>
            <w:vAlign w:val="center"/>
          </w:tcPr>
          <w:p w:rsidR="00344D27" w:rsidRPr="00AB3635" w:rsidRDefault="00344D27" w:rsidP="00810BDA">
            <w:pPr>
              <w:spacing w:after="0" w:line="240" w:lineRule="auto"/>
              <w:jc w:val="center"/>
              <w:rPr>
                <w:rFonts w:ascii="Times New Roman" w:hAnsi="Times New Roman" w:cs="Times New Roman"/>
                <w:b/>
              </w:rPr>
            </w:pPr>
            <w:r w:rsidRPr="00AB3635">
              <w:rPr>
                <w:rFonts w:ascii="Times New Roman" w:hAnsi="Times New Roman" w:cs="Times New Roman"/>
                <w:b/>
              </w:rPr>
              <w:t>2</w:t>
            </w:r>
          </w:p>
        </w:tc>
        <w:tc>
          <w:tcPr>
            <w:tcW w:w="6761" w:type="dxa"/>
            <w:vAlign w:val="center"/>
          </w:tcPr>
          <w:p w:rsidR="00344D27" w:rsidRPr="00AB3635" w:rsidRDefault="00344D27" w:rsidP="00810BDA">
            <w:pPr>
              <w:spacing w:after="0" w:line="240" w:lineRule="auto"/>
              <w:jc w:val="center"/>
              <w:rPr>
                <w:rFonts w:ascii="Times New Roman" w:hAnsi="Times New Roman" w:cs="Times New Roman"/>
                <w:b/>
              </w:rPr>
            </w:pPr>
            <w:r w:rsidRPr="00AB3635">
              <w:rPr>
                <w:rFonts w:ascii="Times New Roman" w:hAnsi="Times New Roman" w:cs="Times New Roman"/>
                <w:b/>
              </w:rPr>
              <w:t>3</w:t>
            </w:r>
          </w:p>
        </w:tc>
        <w:tc>
          <w:tcPr>
            <w:tcW w:w="0" w:type="auto"/>
            <w:vAlign w:val="center"/>
          </w:tcPr>
          <w:p w:rsidR="00344D27" w:rsidRPr="00AB3635" w:rsidRDefault="00344D27" w:rsidP="00810BDA">
            <w:pPr>
              <w:spacing w:after="0" w:line="240" w:lineRule="auto"/>
              <w:jc w:val="center"/>
              <w:rPr>
                <w:rFonts w:ascii="Times New Roman" w:hAnsi="Times New Roman" w:cs="Times New Roman"/>
                <w:b/>
              </w:rPr>
            </w:pPr>
            <w:r w:rsidRPr="00AB3635">
              <w:rPr>
                <w:rFonts w:ascii="Times New Roman" w:hAnsi="Times New Roman" w:cs="Times New Roman"/>
                <w:b/>
              </w:rPr>
              <w:t>4</w:t>
            </w:r>
          </w:p>
        </w:tc>
      </w:tr>
      <w:tr w:rsidR="00AB3635" w:rsidRPr="00AB3635" w:rsidTr="00EF67F7">
        <w:trPr>
          <w:trHeight w:val="614"/>
        </w:trPr>
        <w:tc>
          <w:tcPr>
            <w:tcW w:w="0" w:type="auto"/>
          </w:tcPr>
          <w:p w:rsidR="00344D27" w:rsidRPr="00AB3635" w:rsidRDefault="003C00F0" w:rsidP="003C00F0">
            <w:pPr>
              <w:spacing w:after="0" w:line="240" w:lineRule="auto"/>
              <w:jc w:val="center"/>
              <w:rPr>
                <w:rFonts w:ascii="Times New Roman" w:hAnsi="Times New Roman" w:cs="Times New Roman"/>
                <w:b/>
                <w:sz w:val="24"/>
                <w:szCs w:val="24"/>
              </w:rPr>
            </w:pPr>
            <w:r w:rsidRPr="00AB3635">
              <w:rPr>
                <w:rFonts w:ascii="Times New Roman" w:hAnsi="Times New Roman" w:cs="Times New Roman"/>
                <w:b/>
                <w:sz w:val="24"/>
                <w:szCs w:val="24"/>
              </w:rPr>
              <w:t>1.1</w:t>
            </w:r>
          </w:p>
        </w:tc>
        <w:tc>
          <w:tcPr>
            <w:tcW w:w="3957" w:type="dxa"/>
          </w:tcPr>
          <w:p w:rsidR="00AF0AB0" w:rsidRPr="00AB3635" w:rsidRDefault="00344D27" w:rsidP="007F0B80">
            <w:pPr>
              <w:spacing w:after="0" w:line="240" w:lineRule="auto"/>
              <w:rPr>
                <w:rFonts w:ascii="Times New Roman" w:hAnsi="Times New Roman" w:cs="Times New Roman"/>
                <w:b/>
                <w:sz w:val="24"/>
                <w:szCs w:val="24"/>
              </w:rPr>
            </w:pPr>
            <w:r w:rsidRPr="00AB3635">
              <w:rPr>
                <w:rFonts w:ascii="Times New Roman" w:hAnsi="Times New Roman" w:cs="Times New Roman"/>
                <w:b/>
                <w:sz w:val="24"/>
                <w:szCs w:val="24"/>
              </w:rPr>
              <w:t xml:space="preserve">Подпрограмма </w:t>
            </w:r>
          </w:p>
          <w:p w:rsidR="00344D27" w:rsidRPr="00AB3635" w:rsidRDefault="007F0B80" w:rsidP="00AF0AB0">
            <w:pPr>
              <w:spacing w:after="0" w:line="240" w:lineRule="auto"/>
              <w:jc w:val="both"/>
              <w:rPr>
                <w:rFonts w:ascii="Times New Roman" w:hAnsi="Times New Roman" w:cs="Times New Roman"/>
                <w:b/>
                <w:sz w:val="24"/>
                <w:szCs w:val="24"/>
              </w:rPr>
            </w:pPr>
            <w:r w:rsidRPr="00AB3635">
              <w:rPr>
                <w:rFonts w:ascii="Times New Roman" w:hAnsi="Times New Roman" w:cs="Times New Roman"/>
                <w:b/>
                <w:sz w:val="24"/>
                <w:szCs w:val="24"/>
              </w:rPr>
              <w:t>Профилактика заболеваний и формирование здорового образа жизни. Развитие первичной медико-санитарной помощи</w:t>
            </w:r>
          </w:p>
        </w:tc>
        <w:tc>
          <w:tcPr>
            <w:tcW w:w="6761" w:type="dxa"/>
          </w:tcPr>
          <w:p w:rsidR="00344D27" w:rsidRPr="00BB614C" w:rsidRDefault="00AF4D12" w:rsidP="00BB614C">
            <w:pPr>
              <w:spacing w:after="0" w:line="240" w:lineRule="auto"/>
              <w:ind w:firstLine="482"/>
              <w:jc w:val="both"/>
              <w:rPr>
                <w:rFonts w:ascii="Times New Roman" w:hAnsi="Times New Roman" w:cs="Times New Roman"/>
                <w:sz w:val="24"/>
                <w:szCs w:val="24"/>
              </w:rPr>
            </w:pPr>
            <w:proofErr w:type="gramStart"/>
            <w:r w:rsidRPr="00BB614C">
              <w:rPr>
                <w:rFonts w:ascii="Times New Roman" w:hAnsi="Times New Roman" w:cs="Times New Roman"/>
                <w:sz w:val="24"/>
                <w:szCs w:val="24"/>
              </w:rPr>
              <w:t xml:space="preserve">Работа по формированию системы мотивации граждан к здоровому образу жизни, включая здоровое питание и отказ от вредных привычек осуществляется в рамках регионального проекта </w:t>
            </w:r>
            <w:r w:rsidRPr="00BB614C">
              <w:rPr>
                <w:rFonts w:ascii="Times New Roman" w:eastAsia="Times New Roman" w:hAnsi="Times New Roman" w:cs="Times New Roman"/>
                <w:sz w:val="24"/>
                <w:szCs w:val="24"/>
              </w:rPr>
              <w:t xml:space="preserve">«Формирование системы мотивации граждан к здоровому образу жизни, включая здоровое питание и отказ от вредных привычек» («Укрепление общественного здоровья») национального проекта «Демография», в </w:t>
            </w:r>
            <w:r w:rsidRPr="00BB614C">
              <w:rPr>
                <w:rFonts w:ascii="Times New Roman" w:hAnsi="Times New Roman" w:cs="Times New Roman"/>
                <w:sz w:val="24"/>
                <w:szCs w:val="24"/>
              </w:rPr>
              <w:t xml:space="preserve">ходе </w:t>
            </w:r>
            <w:r w:rsidRPr="00BB614C">
              <w:rPr>
                <w:rFonts w:ascii="Times New Roman" w:eastAsia="Times New Roman" w:hAnsi="Times New Roman" w:cs="Times New Roman"/>
                <w:sz w:val="24"/>
                <w:szCs w:val="24"/>
              </w:rPr>
              <w:t>реализации региональных проектов и программ:</w:t>
            </w:r>
            <w:proofErr w:type="gramEnd"/>
            <w:r w:rsidRPr="00BB614C">
              <w:rPr>
                <w:rFonts w:ascii="Times New Roman" w:eastAsia="Times New Roman" w:hAnsi="Times New Roman" w:cs="Times New Roman"/>
                <w:sz w:val="24"/>
                <w:szCs w:val="24"/>
              </w:rPr>
              <w:t xml:space="preserve"> «Развитие детского здравоохранения, включая создание современной инфраструктуры оказания медицинской помощи детям», «Разработка и реализация программы системной поддержки и повышения качества жизни граждан старшего поколения» («Старшее поколение»), «Борьба с </w:t>
            </w:r>
            <w:proofErr w:type="gramStart"/>
            <w:r w:rsidRPr="00BB614C">
              <w:rPr>
                <w:rFonts w:ascii="Times New Roman" w:eastAsia="Times New Roman" w:hAnsi="Times New Roman" w:cs="Times New Roman"/>
                <w:sz w:val="24"/>
                <w:szCs w:val="24"/>
              </w:rPr>
              <w:t>сердечно-сосудистыми</w:t>
            </w:r>
            <w:proofErr w:type="gramEnd"/>
            <w:r w:rsidRPr="00BB614C">
              <w:rPr>
                <w:rFonts w:ascii="Times New Roman" w:eastAsia="Times New Roman" w:hAnsi="Times New Roman" w:cs="Times New Roman"/>
                <w:sz w:val="24"/>
                <w:szCs w:val="24"/>
              </w:rPr>
              <w:t xml:space="preserve"> заболеваниями», «Борьба с онкологическими заболеваниями», «Развитие системы оказание первичной медико-санитарной помощи населению».</w:t>
            </w:r>
          </w:p>
        </w:tc>
        <w:tc>
          <w:tcPr>
            <w:tcW w:w="0" w:type="auto"/>
            <w:vAlign w:val="center"/>
          </w:tcPr>
          <w:p w:rsidR="00344D27" w:rsidRPr="00AB3635" w:rsidRDefault="00344D27" w:rsidP="007F0B80">
            <w:pPr>
              <w:spacing w:after="0" w:line="240" w:lineRule="auto"/>
              <w:jc w:val="center"/>
              <w:rPr>
                <w:rFonts w:ascii="Times New Roman" w:hAnsi="Times New Roman" w:cs="Times New Roman"/>
                <w:b/>
                <w:sz w:val="24"/>
                <w:szCs w:val="24"/>
              </w:rPr>
            </w:pPr>
          </w:p>
        </w:tc>
      </w:tr>
      <w:tr w:rsidR="00AB3635" w:rsidRPr="00AB3635" w:rsidTr="00EF67F7">
        <w:trPr>
          <w:trHeight w:val="6228"/>
        </w:trPr>
        <w:tc>
          <w:tcPr>
            <w:tcW w:w="0" w:type="auto"/>
          </w:tcPr>
          <w:p w:rsidR="00344D27" w:rsidRPr="00AB3635" w:rsidRDefault="003C00F0" w:rsidP="003C00F0">
            <w:pPr>
              <w:spacing w:after="0" w:line="240" w:lineRule="auto"/>
              <w:jc w:val="center"/>
              <w:rPr>
                <w:rFonts w:ascii="Times New Roman" w:hAnsi="Times New Roman" w:cs="Times New Roman"/>
                <w:b/>
                <w:sz w:val="24"/>
                <w:szCs w:val="24"/>
              </w:rPr>
            </w:pPr>
            <w:r w:rsidRPr="00AB3635">
              <w:rPr>
                <w:rFonts w:ascii="Times New Roman" w:hAnsi="Times New Roman" w:cs="Times New Roman"/>
                <w:sz w:val="24"/>
                <w:szCs w:val="24"/>
              </w:rPr>
              <w:lastRenderedPageBreak/>
              <w:t>1.1.1.</w:t>
            </w:r>
          </w:p>
        </w:tc>
        <w:tc>
          <w:tcPr>
            <w:tcW w:w="3957" w:type="dxa"/>
          </w:tcPr>
          <w:p w:rsidR="00344D27" w:rsidRPr="00AB3635" w:rsidRDefault="005137AE" w:rsidP="007F0B80">
            <w:pPr>
              <w:spacing w:after="0" w:line="240" w:lineRule="auto"/>
              <w:rPr>
                <w:rFonts w:ascii="Times New Roman" w:hAnsi="Times New Roman" w:cs="Times New Roman"/>
                <w:sz w:val="24"/>
                <w:szCs w:val="24"/>
              </w:rPr>
            </w:pPr>
            <w:r w:rsidRPr="00AB3635">
              <w:rPr>
                <w:rFonts w:ascii="Times New Roman" w:hAnsi="Times New Roman" w:cs="Times New Roman"/>
                <w:sz w:val="24"/>
                <w:szCs w:val="24"/>
              </w:rPr>
              <w:t>Основное м</w:t>
            </w:r>
            <w:r w:rsidR="00344D27" w:rsidRPr="00AB3635">
              <w:rPr>
                <w:rFonts w:ascii="Times New Roman" w:hAnsi="Times New Roman" w:cs="Times New Roman"/>
                <w:sz w:val="24"/>
                <w:szCs w:val="24"/>
              </w:rPr>
              <w:t xml:space="preserve">ероприятие </w:t>
            </w:r>
          </w:p>
          <w:p w:rsidR="007F0B80" w:rsidRPr="00AB3635" w:rsidRDefault="007F0B80" w:rsidP="00AF0AB0">
            <w:pPr>
              <w:spacing w:after="0" w:line="240" w:lineRule="auto"/>
              <w:jc w:val="both"/>
              <w:rPr>
                <w:rFonts w:ascii="Times New Roman" w:hAnsi="Times New Roman" w:cs="Times New Roman"/>
                <w:sz w:val="24"/>
                <w:szCs w:val="24"/>
              </w:rPr>
            </w:pPr>
            <w:r w:rsidRPr="00AB3635">
              <w:rPr>
                <w:rFonts w:ascii="Times New Roman" w:hAnsi="Times New Roman" w:cs="Times New Roman"/>
                <w:sz w:val="24"/>
                <w:szCs w:val="24"/>
              </w:rPr>
              <w:t xml:space="preserve">Развитие системы медицинской профилактики неинфекционных заболеваний и формирование здорового образа жизни, в том числе у детей. Профилактика развития зависимостей, включая сокращение потребления табака, алкоголя, наркотических средств и </w:t>
            </w:r>
            <w:proofErr w:type="spellStart"/>
            <w:r w:rsidRPr="00AB3635">
              <w:rPr>
                <w:rFonts w:ascii="Times New Roman" w:hAnsi="Times New Roman" w:cs="Times New Roman"/>
                <w:sz w:val="24"/>
                <w:szCs w:val="24"/>
              </w:rPr>
              <w:t>психоактивных</w:t>
            </w:r>
            <w:proofErr w:type="spellEnd"/>
            <w:r w:rsidRPr="00AB3635">
              <w:rPr>
                <w:rFonts w:ascii="Times New Roman" w:hAnsi="Times New Roman" w:cs="Times New Roman"/>
                <w:sz w:val="24"/>
                <w:szCs w:val="24"/>
              </w:rPr>
              <w:t xml:space="preserve"> веществ, в том числе у детей</w:t>
            </w:r>
          </w:p>
        </w:tc>
        <w:tc>
          <w:tcPr>
            <w:tcW w:w="6761" w:type="dxa"/>
          </w:tcPr>
          <w:p w:rsidR="00464A7E" w:rsidRPr="00BB614C" w:rsidRDefault="00464A7E" w:rsidP="00BB614C">
            <w:pPr>
              <w:pBdr>
                <w:top w:val="single" w:sz="4" w:space="1" w:color="FFFFFF"/>
                <w:left w:val="single" w:sz="4" w:space="0" w:color="FFFFFF"/>
                <w:bottom w:val="single" w:sz="4" w:space="31" w:color="FFFFFF"/>
                <w:right w:val="single" w:sz="4" w:space="0" w:color="FFFFFF"/>
              </w:pBdr>
              <w:spacing w:after="0" w:line="240" w:lineRule="auto"/>
              <w:ind w:firstLine="482"/>
              <w:jc w:val="both"/>
              <w:rPr>
                <w:rFonts w:ascii="Times New Roman" w:eastAsia="Times New Roman" w:hAnsi="Times New Roman" w:cs="Times New Roman"/>
                <w:sz w:val="24"/>
                <w:szCs w:val="24"/>
                <w:lang w:eastAsia="ru-RU"/>
              </w:rPr>
            </w:pPr>
            <w:r w:rsidRPr="00BB614C">
              <w:rPr>
                <w:rFonts w:ascii="Times New Roman" w:eastAsia="Times New Roman" w:hAnsi="Times New Roman" w:cs="Times New Roman"/>
                <w:sz w:val="24"/>
                <w:szCs w:val="24"/>
                <w:lang w:eastAsia="ru-RU"/>
              </w:rPr>
              <w:t xml:space="preserve">Врачами психиатрами-наркологами медицинских организаций Забайкальского края за 2021 год организовано и проведено 512 обучающих семинаров по профилактике употребления </w:t>
            </w:r>
            <w:proofErr w:type="spellStart"/>
            <w:r w:rsidRPr="00BB614C">
              <w:rPr>
                <w:rFonts w:ascii="Times New Roman" w:eastAsia="Times New Roman" w:hAnsi="Times New Roman" w:cs="Times New Roman"/>
                <w:sz w:val="24"/>
                <w:szCs w:val="24"/>
                <w:lang w:eastAsia="ru-RU"/>
              </w:rPr>
              <w:t>психоактивных</w:t>
            </w:r>
            <w:proofErr w:type="spellEnd"/>
            <w:r w:rsidRPr="00BB614C">
              <w:rPr>
                <w:rFonts w:ascii="Times New Roman" w:eastAsia="Times New Roman" w:hAnsi="Times New Roman" w:cs="Times New Roman"/>
                <w:sz w:val="24"/>
                <w:szCs w:val="24"/>
                <w:lang w:eastAsia="ru-RU"/>
              </w:rPr>
              <w:t xml:space="preserve"> веще</w:t>
            </w:r>
            <w:proofErr w:type="gramStart"/>
            <w:r w:rsidRPr="00BB614C">
              <w:rPr>
                <w:rFonts w:ascii="Times New Roman" w:eastAsia="Times New Roman" w:hAnsi="Times New Roman" w:cs="Times New Roman"/>
                <w:sz w:val="24"/>
                <w:szCs w:val="24"/>
                <w:lang w:eastAsia="ru-RU"/>
              </w:rPr>
              <w:t>ств дл</w:t>
            </w:r>
            <w:proofErr w:type="gramEnd"/>
            <w:r w:rsidRPr="00BB614C">
              <w:rPr>
                <w:rFonts w:ascii="Times New Roman" w:eastAsia="Times New Roman" w:hAnsi="Times New Roman" w:cs="Times New Roman"/>
                <w:sz w:val="24"/>
                <w:szCs w:val="24"/>
                <w:lang w:eastAsia="ru-RU"/>
              </w:rPr>
              <w:t xml:space="preserve">я медицинских и немедицинских работников с охватом 12139 человек. Проведено 1211 мероприятий по вопросам профилактики употребления </w:t>
            </w:r>
            <w:proofErr w:type="spellStart"/>
            <w:r w:rsidRPr="00BB614C">
              <w:rPr>
                <w:rFonts w:ascii="Times New Roman" w:eastAsia="Times New Roman" w:hAnsi="Times New Roman" w:cs="Times New Roman"/>
                <w:sz w:val="24"/>
                <w:szCs w:val="24"/>
                <w:lang w:eastAsia="ru-RU"/>
              </w:rPr>
              <w:t>психоактивных</w:t>
            </w:r>
            <w:proofErr w:type="spellEnd"/>
            <w:r w:rsidRPr="00BB614C">
              <w:rPr>
                <w:rFonts w:ascii="Times New Roman" w:eastAsia="Times New Roman" w:hAnsi="Times New Roman" w:cs="Times New Roman"/>
                <w:sz w:val="24"/>
                <w:szCs w:val="24"/>
                <w:lang w:eastAsia="ru-RU"/>
              </w:rPr>
              <w:t xml:space="preserve"> веще</w:t>
            </w:r>
            <w:proofErr w:type="gramStart"/>
            <w:r w:rsidRPr="00BB614C">
              <w:rPr>
                <w:rFonts w:ascii="Times New Roman" w:eastAsia="Times New Roman" w:hAnsi="Times New Roman" w:cs="Times New Roman"/>
                <w:sz w:val="24"/>
                <w:szCs w:val="24"/>
                <w:lang w:eastAsia="ru-RU"/>
              </w:rPr>
              <w:t>ств ср</w:t>
            </w:r>
            <w:proofErr w:type="gramEnd"/>
            <w:r w:rsidRPr="00BB614C">
              <w:rPr>
                <w:rFonts w:ascii="Times New Roman" w:eastAsia="Times New Roman" w:hAnsi="Times New Roman" w:cs="Times New Roman"/>
                <w:sz w:val="24"/>
                <w:szCs w:val="24"/>
                <w:lang w:eastAsia="ru-RU"/>
              </w:rPr>
              <w:t>еди школьников и учащихся профессиональных образовательных организаций (лекции, беседы, круглые столы, ток-шоу), в том числе в дистанционном формате, гигиеническим обучением охвачено более 35000 человек.</w:t>
            </w:r>
          </w:p>
          <w:p w:rsidR="00464A7E" w:rsidRPr="00BB614C" w:rsidRDefault="00464A7E" w:rsidP="00BB614C">
            <w:pPr>
              <w:pBdr>
                <w:top w:val="single" w:sz="4" w:space="1" w:color="FFFFFF"/>
                <w:left w:val="single" w:sz="4" w:space="0" w:color="FFFFFF"/>
                <w:bottom w:val="single" w:sz="4" w:space="31" w:color="FFFFFF"/>
                <w:right w:val="single" w:sz="4" w:space="0" w:color="FFFFFF"/>
              </w:pBdr>
              <w:spacing w:after="0" w:line="240" w:lineRule="auto"/>
              <w:ind w:firstLine="482"/>
              <w:jc w:val="both"/>
              <w:rPr>
                <w:rFonts w:ascii="Times New Roman" w:eastAsia="Times New Roman" w:hAnsi="Times New Roman" w:cs="Times New Roman"/>
                <w:sz w:val="24"/>
                <w:szCs w:val="24"/>
                <w:lang w:eastAsia="ru-RU"/>
              </w:rPr>
            </w:pPr>
            <w:r w:rsidRPr="00BB614C">
              <w:rPr>
                <w:rFonts w:ascii="Times New Roman" w:eastAsia="Times New Roman" w:hAnsi="Times New Roman" w:cs="Times New Roman"/>
                <w:sz w:val="24"/>
                <w:szCs w:val="24"/>
                <w:lang w:eastAsia="ru-RU"/>
              </w:rPr>
              <w:t xml:space="preserve">Распространено 972 наименования наглядных информационных материалов (буклетов, памяток, листовок) по профилактике алкоголизма, наркомании, </w:t>
            </w:r>
            <w:proofErr w:type="spellStart"/>
            <w:r w:rsidRPr="00BB614C">
              <w:rPr>
                <w:rFonts w:ascii="Times New Roman" w:eastAsia="Times New Roman" w:hAnsi="Times New Roman" w:cs="Times New Roman"/>
                <w:sz w:val="24"/>
                <w:szCs w:val="24"/>
                <w:lang w:eastAsia="ru-RU"/>
              </w:rPr>
              <w:t>табакокурения</w:t>
            </w:r>
            <w:proofErr w:type="spellEnd"/>
            <w:r w:rsidRPr="00BB614C">
              <w:rPr>
                <w:rFonts w:ascii="Times New Roman" w:eastAsia="Times New Roman" w:hAnsi="Times New Roman" w:cs="Times New Roman"/>
                <w:sz w:val="24"/>
                <w:szCs w:val="24"/>
                <w:lang w:eastAsia="ru-RU"/>
              </w:rPr>
              <w:t xml:space="preserve"> общим тиражом более 125000 экземпляров. Проведено 173 профилактических медицинских осмотра учащихся общеобразовательных и профессиональных образовательных организаций в целях раннего выявления потребителей </w:t>
            </w:r>
            <w:proofErr w:type="spellStart"/>
            <w:r w:rsidRPr="00BB614C">
              <w:rPr>
                <w:rFonts w:ascii="Times New Roman" w:eastAsia="Times New Roman" w:hAnsi="Times New Roman" w:cs="Times New Roman"/>
                <w:sz w:val="24"/>
                <w:szCs w:val="24"/>
                <w:lang w:eastAsia="ru-RU"/>
              </w:rPr>
              <w:t>психоактивных</w:t>
            </w:r>
            <w:proofErr w:type="spellEnd"/>
            <w:r w:rsidRPr="00BB614C">
              <w:rPr>
                <w:rFonts w:ascii="Times New Roman" w:eastAsia="Times New Roman" w:hAnsi="Times New Roman" w:cs="Times New Roman"/>
                <w:sz w:val="24"/>
                <w:szCs w:val="24"/>
                <w:lang w:eastAsia="ru-RU"/>
              </w:rPr>
              <w:t xml:space="preserve"> веществ. Осмотрено 14738 человек, выявлено 115 потребителей алкоголя (0,8%).</w:t>
            </w:r>
          </w:p>
          <w:p w:rsidR="00464A7E" w:rsidRPr="00BB614C" w:rsidRDefault="00464A7E" w:rsidP="00BB614C">
            <w:pPr>
              <w:pBdr>
                <w:top w:val="single" w:sz="4" w:space="1" w:color="FFFFFF"/>
                <w:left w:val="single" w:sz="4" w:space="0" w:color="FFFFFF"/>
                <w:bottom w:val="single" w:sz="4" w:space="31" w:color="FFFFFF"/>
                <w:right w:val="single" w:sz="4" w:space="0" w:color="FFFFFF"/>
              </w:pBdr>
              <w:spacing w:after="0" w:line="240" w:lineRule="auto"/>
              <w:ind w:firstLine="482"/>
              <w:jc w:val="both"/>
              <w:rPr>
                <w:rFonts w:ascii="Times New Roman" w:eastAsia="Times New Roman" w:hAnsi="Times New Roman" w:cs="Times New Roman"/>
                <w:sz w:val="24"/>
                <w:szCs w:val="24"/>
                <w:lang w:eastAsia="ru-RU"/>
              </w:rPr>
            </w:pPr>
            <w:proofErr w:type="gramStart"/>
            <w:r w:rsidRPr="00BB614C">
              <w:rPr>
                <w:rFonts w:ascii="Times New Roman" w:hAnsi="Times New Roman" w:cs="Times New Roman"/>
                <w:color w:val="000000"/>
                <w:sz w:val="24"/>
                <w:szCs w:val="24"/>
                <w:lang w:eastAsia="ru-RU"/>
              </w:rPr>
              <w:t xml:space="preserve">В 2021 году с целью информирования о последствиях употребления </w:t>
            </w:r>
            <w:proofErr w:type="spellStart"/>
            <w:r w:rsidRPr="00BB614C">
              <w:rPr>
                <w:rFonts w:ascii="Times New Roman" w:hAnsi="Times New Roman" w:cs="Times New Roman"/>
                <w:color w:val="000000"/>
                <w:sz w:val="24"/>
                <w:szCs w:val="24"/>
                <w:lang w:eastAsia="ru-RU"/>
              </w:rPr>
              <w:t>психоактивных</w:t>
            </w:r>
            <w:proofErr w:type="spellEnd"/>
            <w:r w:rsidRPr="00BB614C">
              <w:rPr>
                <w:rFonts w:ascii="Times New Roman" w:hAnsi="Times New Roman" w:cs="Times New Roman"/>
                <w:color w:val="000000"/>
                <w:sz w:val="24"/>
                <w:szCs w:val="24"/>
                <w:lang w:eastAsia="ru-RU"/>
              </w:rPr>
              <w:t xml:space="preserve"> веществ, пропаганды здорового образа жизни, возможности получения психологической помощи специалистами ГАУЗ ЗКНД распространены наглядные информационные материалы среди населения, в том числе среди несовершеннолетних (буклеты:</w:t>
            </w:r>
            <w:proofErr w:type="gramEnd"/>
            <w:r w:rsidRPr="00BB614C">
              <w:rPr>
                <w:rFonts w:ascii="Times New Roman" w:hAnsi="Times New Roman" w:cs="Times New Roman"/>
                <w:color w:val="000000"/>
                <w:sz w:val="24"/>
                <w:szCs w:val="24"/>
                <w:lang w:eastAsia="ru-RU"/>
              </w:rPr>
              <w:t xml:space="preserve"> «Табак приносит вред телу, разрушает разум, отупляет целые цивилизации», «Курение во время беременности. Оставь ребенку шанс быть здоровым», «Модное убийство. </w:t>
            </w:r>
            <w:proofErr w:type="gramStart"/>
            <w:r w:rsidRPr="00BB614C">
              <w:rPr>
                <w:rFonts w:ascii="Times New Roman" w:hAnsi="Times New Roman" w:cs="Times New Roman"/>
                <w:color w:val="000000"/>
                <w:sz w:val="24"/>
                <w:szCs w:val="24"/>
                <w:lang w:eastAsia="ru-RU"/>
              </w:rPr>
              <w:t>О вреде курения кальяна», «Табачный гость, как в сапоге гвоздь», «</w:t>
            </w:r>
            <w:proofErr w:type="spellStart"/>
            <w:r w:rsidRPr="00BB614C">
              <w:rPr>
                <w:rFonts w:ascii="Times New Roman" w:hAnsi="Times New Roman" w:cs="Times New Roman"/>
                <w:color w:val="000000"/>
                <w:sz w:val="24"/>
                <w:szCs w:val="24"/>
                <w:lang w:eastAsia="ru-RU"/>
              </w:rPr>
              <w:t>Вейп</w:t>
            </w:r>
            <w:proofErr w:type="spellEnd"/>
            <w:r w:rsidRPr="00BB614C">
              <w:rPr>
                <w:rFonts w:ascii="Times New Roman" w:hAnsi="Times New Roman" w:cs="Times New Roman"/>
                <w:color w:val="000000"/>
                <w:sz w:val="24"/>
                <w:szCs w:val="24"/>
                <w:lang w:eastAsia="ru-RU"/>
              </w:rPr>
              <w:t>, не курить, а парить», «А тебе дать прикурить», «</w:t>
            </w:r>
            <w:proofErr w:type="spellStart"/>
            <w:r w:rsidRPr="00BB614C">
              <w:rPr>
                <w:rFonts w:ascii="Times New Roman" w:hAnsi="Times New Roman" w:cs="Times New Roman"/>
                <w:color w:val="000000"/>
                <w:sz w:val="24"/>
                <w:szCs w:val="24"/>
                <w:lang w:eastAsia="ru-RU"/>
              </w:rPr>
              <w:t>Снюс</w:t>
            </w:r>
            <w:proofErr w:type="spellEnd"/>
            <w:r w:rsidRPr="00BB614C">
              <w:rPr>
                <w:rFonts w:ascii="Times New Roman" w:hAnsi="Times New Roman" w:cs="Times New Roman"/>
                <w:color w:val="000000"/>
                <w:sz w:val="24"/>
                <w:szCs w:val="24"/>
                <w:lang w:eastAsia="ru-RU"/>
              </w:rPr>
              <w:t xml:space="preserve"> – новая зависимость захватывает российских подростков», «Марихуана – опасность для подростков», «Наркотики – путь в бездну», «</w:t>
            </w:r>
            <w:proofErr w:type="spellStart"/>
            <w:r w:rsidRPr="00BB614C">
              <w:rPr>
                <w:rFonts w:ascii="Times New Roman" w:hAnsi="Times New Roman" w:cs="Times New Roman"/>
                <w:color w:val="000000"/>
                <w:sz w:val="24"/>
                <w:szCs w:val="24"/>
                <w:lang w:eastAsia="ru-RU"/>
              </w:rPr>
              <w:t>Спайсы</w:t>
            </w:r>
            <w:proofErr w:type="spellEnd"/>
            <w:r w:rsidRPr="00BB614C">
              <w:rPr>
                <w:rFonts w:ascii="Times New Roman" w:hAnsi="Times New Roman" w:cs="Times New Roman"/>
                <w:color w:val="000000"/>
                <w:sz w:val="24"/>
                <w:szCs w:val="24"/>
                <w:lang w:eastAsia="ru-RU"/>
              </w:rPr>
              <w:t xml:space="preserve"> – </w:t>
            </w:r>
            <w:r w:rsidRPr="00BB614C">
              <w:rPr>
                <w:rFonts w:ascii="Times New Roman" w:hAnsi="Times New Roman" w:cs="Times New Roman"/>
                <w:color w:val="000000"/>
                <w:sz w:val="24"/>
                <w:szCs w:val="24"/>
                <w:lang w:eastAsia="ru-RU"/>
              </w:rPr>
              <w:lastRenderedPageBreak/>
              <w:t>Опасность», «Взрослые ответы на взрослые вопросы», «Энергетические напитки: вред или польза?», «Факты о пиве», «У всех есть право выбора.</w:t>
            </w:r>
            <w:proofErr w:type="gramEnd"/>
            <w:r w:rsidRPr="00BB614C">
              <w:rPr>
                <w:rFonts w:ascii="Times New Roman" w:hAnsi="Times New Roman" w:cs="Times New Roman"/>
                <w:color w:val="000000"/>
                <w:sz w:val="24"/>
                <w:szCs w:val="24"/>
                <w:lang w:eastAsia="ru-RU"/>
              </w:rPr>
              <w:t xml:space="preserve"> </w:t>
            </w:r>
            <w:proofErr w:type="gramStart"/>
            <w:r w:rsidRPr="00BB614C">
              <w:rPr>
                <w:rFonts w:ascii="Times New Roman" w:hAnsi="Times New Roman" w:cs="Times New Roman"/>
                <w:color w:val="000000"/>
                <w:sz w:val="24"/>
                <w:szCs w:val="24"/>
                <w:lang w:eastAsia="ru-RU"/>
              </w:rPr>
              <w:t>Выбор за тобой!»), тиражом более 19 тыс. экземпляров.</w:t>
            </w:r>
            <w:proofErr w:type="gramEnd"/>
          </w:p>
          <w:p w:rsidR="00464A7E" w:rsidRPr="00BB614C" w:rsidRDefault="00464A7E" w:rsidP="00BB614C">
            <w:pPr>
              <w:pBdr>
                <w:top w:val="single" w:sz="4" w:space="1" w:color="FFFFFF"/>
                <w:left w:val="single" w:sz="4" w:space="0" w:color="FFFFFF"/>
                <w:bottom w:val="single" w:sz="4" w:space="31" w:color="FFFFFF"/>
                <w:right w:val="single" w:sz="4" w:space="0" w:color="FFFFFF"/>
              </w:pBdr>
              <w:spacing w:after="0" w:line="240" w:lineRule="auto"/>
              <w:ind w:firstLine="482"/>
              <w:jc w:val="both"/>
              <w:rPr>
                <w:rFonts w:ascii="Times New Roman" w:eastAsia="Times New Roman" w:hAnsi="Times New Roman" w:cs="Times New Roman"/>
                <w:sz w:val="24"/>
                <w:szCs w:val="24"/>
                <w:lang w:eastAsia="ru-RU"/>
              </w:rPr>
            </w:pPr>
            <w:r w:rsidRPr="00BB614C">
              <w:rPr>
                <w:rFonts w:ascii="Times New Roman" w:eastAsia="Times New Roman" w:hAnsi="Times New Roman" w:cs="Times New Roman"/>
                <w:sz w:val="24"/>
                <w:szCs w:val="24"/>
                <w:lang w:eastAsia="ru-RU"/>
              </w:rPr>
              <w:t>В 2021 года врачи психиатры-наркологи приняли участие в широкомасштабных антинаркотических и профилактических акциях «Ярмарка здоровья», «Родительский урок», «Правовой час» «Сообщи, где торгуют смертью», «Дети России», «Единый классный час», «Главная дорога».</w:t>
            </w:r>
          </w:p>
          <w:p w:rsidR="00464A7E" w:rsidRPr="00BB614C" w:rsidRDefault="00464A7E" w:rsidP="00BB614C">
            <w:pPr>
              <w:pBdr>
                <w:top w:val="single" w:sz="4" w:space="1" w:color="FFFFFF"/>
                <w:left w:val="single" w:sz="4" w:space="0" w:color="FFFFFF"/>
                <w:bottom w:val="single" w:sz="4" w:space="31" w:color="FFFFFF"/>
                <w:right w:val="single" w:sz="4" w:space="0" w:color="FFFFFF"/>
              </w:pBdr>
              <w:spacing w:after="0" w:line="240" w:lineRule="auto"/>
              <w:ind w:firstLine="482"/>
              <w:jc w:val="both"/>
              <w:rPr>
                <w:rFonts w:ascii="Times New Roman" w:eastAsia="Times New Roman" w:hAnsi="Times New Roman" w:cs="Times New Roman"/>
                <w:sz w:val="24"/>
                <w:szCs w:val="24"/>
                <w:lang w:eastAsia="ru-RU"/>
              </w:rPr>
            </w:pPr>
            <w:r w:rsidRPr="00BB614C">
              <w:rPr>
                <w:rFonts w:ascii="Times New Roman" w:eastAsia="Times New Roman" w:hAnsi="Times New Roman" w:cs="Times New Roman"/>
                <w:sz w:val="24"/>
                <w:szCs w:val="24"/>
                <w:lang w:eastAsia="ru-RU"/>
              </w:rPr>
              <w:t>В период с 24 мая по 31 мая 2021 года специалистами ГАУЗ ЗКНД проведен комплекс профилактических мероприятий, посвященных Всемирному дню без табачного дыма. В рамках данного мероприятия прошел День открытых дверей для посетителей и пациентов ГАУЗ ЗКНД, который был освещен в средствах массовой информации (радио, телевидение, печать, социальные сети). Проведено 14 лекций с общим охватом более 200 человек.</w:t>
            </w:r>
          </w:p>
          <w:p w:rsidR="00464A7E" w:rsidRPr="00BB614C" w:rsidRDefault="00464A7E" w:rsidP="00BB614C">
            <w:pPr>
              <w:pBdr>
                <w:top w:val="single" w:sz="4" w:space="1" w:color="FFFFFF"/>
                <w:left w:val="single" w:sz="4" w:space="0" w:color="FFFFFF"/>
                <w:bottom w:val="single" w:sz="4" w:space="31" w:color="FFFFFF"/>
                <w:right w:val="single" w:sz="4" w:space="0" w:color="FFFFFF"/>
              </w:pBdr>
              <w:spacing w:after="0" w:line="240" w:lineRule="auto"/>
              <w:ind w:firstLine="482"/>
              <w:jc w:val="both"/>
              <w:rPr>
                <w:rFonts w:ascii="Times New Roman" w:eastAsia="Times New Roman" w:hAnsi="Times New Roman" w:cs="Times New Roman"/>
                <w:sz w:val="24"/>
                <w:szCs w:val="24"/>
                <w:lang w:eastAsia="ru-RU"/>
              </w:rPr>
            </w:pPr>
            <w:r w:rsidRPr="00BB614C">
              <w:rPr>
                <w:rFonts w:ascii="Times New Roman" w:eastAsia="Times New Roman" w:hAnsi="Times New Roman" w:cs="Times New Roman"/>
                <w:sz w:val="24"/>
                <w:szCs w:val="24"/>
                <w:lang w:eastAsia="ru-RU"/>
              </w:rPr>
              <w:t>В рамках Всемирного дня борьбы с наркоманией и незаконным оборотом наркотиков – 26 июня 2021 года Министерством здравоохранения Забайкальского края организован и проведен комплекс профилактических антинаркотических информационных акций в г. Чите и в районах Забайкальского края.</w:t>
            </w:r>
          </w:p>
          <w:p w:rsidR="00464A7E" w:rsidRPr="00BB614C" w:rsidRDefault="00464A7E" w:rsidP="00BB614C">
            <w:pPr>
              <w:pBdr>
                <w:top w:val="single" w:sz="4" w:space="1" w:color="FFFFFF"/>
                <w:left w:val="single" w:sz="4" w:space="0" w:color="FFFFFF"/>
                <w:bottom w:val="single" w:sz="4" w:space="31" w:color="FFFFFF"/>
                <w:right w:val="single" w:sz="4" w:space="0" w:color="FFFFFF"/>
              </w:pBdr>
              <w:spacing w:after="0" w:line="240" w:lineRule="auto"/>
              <w:ind w:firstLine="482"/>
              <w:jc w:val="both"/>
              <w:rPr>
                <w:rFonts w:ascii="Times New Roman" w:eastAsia="Times New Roman" w:hAnsi="Times New Roman" w:cs="Times New Roman"/>
                <w:sz w:val="24"/>
                <w:szCs w:val="24"/>
                <w:lang w:eastAsia="ru-RU"/>
              </w:rPr>
            </w:pPr>
            <w:r w:rsidRPr="00BB614C">
              <w:rPr>
                <w:rFonts w:ascii="Times New Roman" w:eastAsia="Times New Roman" w:hAnsi="Times New Roman" w:cs="Times New Roman"/>
                <w:sz w:val="24"/>
                <w:szCs w:val="24"/>
                <w:lang w:eastAsia="ru-RU"/>
              </w:rPr>
              <w:t xml:space="preserve">ЗРОО «Ассоциация наркологов Забайкалья» был подготовлен Проект «Счастливая жизнь без наркотиков» с проведением акции «Сохрани свое счастливое завтра!», направленной на профилактику наркомании среди молодого поколения Забайкальского края. Акция носила межведомственный характер с привлечением сотрудников УНК УМВД России по Забайкальскому краю. В ходе акции распространялись наглядные информационные материалы - буклеты, листовки, памятки. Было распространено более 10 тыс. экземпляров наглядной информации. На телеканале </w:t>
            </w:r>
            <w:r w:rsidRPr="00BB614C">
              <w:rPr>
                <w:rFonts w:ascii="Times New Roman" w:eastAsia="Times New Roman" w:hAnsi="Times New Roman" w:cs="Times New Roman"/>
                <w:sz w:val="24"/>
                <w:szCs w:val="24"/>
                <w:lang w:eastAsia="ru-RU"/>
              </w:rPr>
              <w:lastRenderedPageBreak/>
              <w:t xml:space="preserve">«Россия 24» </w:t>
            </w:r>
            <w:proofErr w:type="gramStart"/>
            <w:r w:rsidRPr="00BB614C">
              <w:rPr>
                <w:rFonts w:ascii="Times New Roman" w:eastAsia="Times New Roman" w:hAnsi="Times New Roman" w:cs="Times New Roman"/>
                <w:sz w:val="24"/>
                <w:szCs w:val="24"/>
                <w:lang w:eastAsia="ru-RU"/>
              </w:rPr>
              <w:t>организован</w:t>
            </w:r>
            <w:proofErr w:type="gramEnd"/>
            <w:r w:rsidRPr="00BB614C">
              <w:rPr>
                <w:rFonts w:ascii="Times New Roman" w:eastAsia="Times New Roman" w:hAnsi="Times New Roman" w:cs="Times New Roman"/>
                <w:sz w:val="24"/>
                <w:szCs w:val="24"/>
                <w:lang w:eastAsia="ru-RU"/>
              </w:rPr>
              <w:t xml:space="preserve"> телесюжет ГТРК «Чита», посвященный Международному дню борьбы с наркоманией и незаконным оборотом наркотиков. Врачи психиатры-наркологи приняли участие в радиоэфирах на ГТРК «Чита», Радио Маяк, Радио-</w:t>
            </w:r>
            <w:proofErr w:type="gramStart"/>
            <w:r w:rsidRPr="00BB614C">
              <w:rPr>
                <w:rFonts w:ascii="Times New Roman" w:eastAsia="Times New Roman" w:hAnsi="Times New Roman" w:cs="Times New Roman"/>
                <w:sz w:val="24"/>
                <w:szCs w:val="24"/>
                <w:lang w:eastAsia="ru-RU"/>
              </w:rPr>
              <w:t>FM</w:t>
            </w:r>
            <w:proofErr w:type="gramEnd"/>
            <w:r w:rsidRPr="00BB614C">
              <w:rPr>
                <w:rFonts w:ascii="Times New Roman" w:eastAsia="Times New Roman" w:hAnsi="Times New Roman" w:cs="Times New Roman"/>
                <w:sz w:val="24"/>
                <w:szCs w:val="24"/>
                <w:lang w:eastAsia="ru-RU"/>
              </w:rPr>
              <w:t xml:space="preserve"> по вопросам профилактики наркомании в Забайкальском крае. Совместно с ГТРК «Чита» подготовлено 2 видеоролика и 2 </w:t>
            </w:r>
            <w:proofErr w:type="spellStart"/>
            <w:r w:rsidRPr="00BB614C">
              <w:rPr>
                <w:rFonts w:ascii="Times New Roman" w:eastAsia="Times New Roman" w:hAnsi="Times New Roman" w:cs="Times New Roman"/>
                <w:sz w:val="24"/>
                <w:szCs w:val="24"/>
                <w:lang w:eastAsia="ru-RU"/>
              </w:rPr>
              <w:t>радиоролика</w:t>
            </w:r>
            <w:proofErr w:type="spellEnd"/>
            <w:r w:rsidRPr="00BB614C">
              <w:rPr>
                <w:rFonts w:ascii="Times New Roman" w:eastAsia="Times New Roman" w:hAnsi="Times New Roman" w:cs="Times New Roman"/>
                <w:sz w:val="24"/>
                <w:szCs w:val="24"/>
                <w:lang w:eastAsia="ru-RU"/>
              </w:rPr>
              <w:t xml:space="preserve"> антинаркотической направленности:</w:t>
            </w:r>
            <w:r w:rsidRPr="00BB614C">
              <w:rPr>
                <w:rFonts w:ascii="Times New Roman" w:eastAsia="Times New Roman" w:hAnsi="Times New Roman" w:cs="Times New Roman"/>
                <w:sz w:val="24"/>
                <w:szCs w:val="24"/>
                <w:shd w:val="clear" w:color="auto" w:fill="FFFFFF"/>
                <w:lang w:eastAsia="ru-RU"/>
              </w:rPr>
              <w:t xml:space="preserve"> «Бой с тенью» с участием мастера спорта России, тренера СБЕ ММА России Владимира </w:t>
            </w:r>
            <w:proofErr w:type="spellStart"/>
            <w:r w:rsidRPr="00BB614C">
              <w:rPr>
                <w:rFonts w:ascii="Times New Roman" w:eastAsia="Times New Roman" w:hAnsi="Times New Roman" w:cs="Times New Roman"/>
                <w:sz w:val="24"/>
                <w:szCs w:val="24"/>
                <w:shd w:val="clear" w:color="auto" w:fill="FFFFFF"/>
                <w:lang w:eastAsia="ru-RU"/>
              </w:rPr>
              <w:t>Русанова</w:t>
            </w:r>
            <w:proofErr w:type="spellEnd"/>
            <w:r w:rsidRPr="00BB614C">
              <w:rPr>
                <w:rFonts w:ascii="Times New Roman" w:eastAsia="Times New Roman" w:hAnsi="Times New Roman" w:cs="Times New Roman"/>
                <w:sz w:val="24"/>
                <w:szCs w:val="24"/>
                <w:shd w:val="clear" w:color="auto" w:fill="FFFFFF"/>
                <w:lang w:eastAsia="ru-RU"/>
              </w:rPr>
              <w:t xml:space="preserve"> и видеоролик, посвященный Международному дню борьбы с наркоманией и незаконным оборотом наркотиков – 26 июня 2021 года</w:t>
            </w:r>
            <w:r w:rsidRPr="00BB614C">
              <w:rPr>
                <w:rFonts w:ascii="Times New Roman" w:eastAsia="Times New Roman" w:hAnsi="Times New Roman" w:cs="Times New Roman"/>
                <w:sz w:val="24"/>
                <w:szCs w:val="24"/>
                <w:lang w:eastAsia="ru-RU"/>
              </w:rPr>
              <w:t xml:space="preserve"> (по 6 выходов в эфир в течени</w:t>
            </w:r>
            <w:proofErr w:type="gramStart"/>
            <w:r w:rsidRPr="00BB614C">
              <w:rPr>
                <w:rFonts w:ascii="Times New Roman" w:eastAsia="Times New Roman" w:hAnsi="Times New Roman" w:cs="Times New Roman"/>
                <w:sz w:val="24"/>
                <w:szCs w:val="24"/>
                <w:lang w:eastAsia="ru-RU"/>
              </w:rPr>
              <w:t>и</w:t>
            </w:r>
            <w:proofErr w:type="gramEnd"/>
            <w:r w:rsidRPr="00BB614C">
              <w:rPr>
                <w:rFonts w:ascii="Times New Roman" w:eastAsia="Times New Roman" w:hAnsi="Times New Roman" w:cs="Times New Roman"/>
                <w:sz w:val="24"/>
                <w:szCs w:val="24"/>
                <w:lang w:eastAsia="ru-RU"/>
              </w:rPr>
              <w:t xml:space="preserve"> 14 дней).</w:t>
            </w:r>
          </w:p>
          <w:p w:rsidR="00464A7E" w:rsidRPr="00BB614C" w:rsidRDefault="00464A7E" w:rsidP="00BB614C">
            <w:pPr>
              <w:pBdr>
                <w:top w:val="single" w:sz="4" w:space="1" w:color="FFFFFF"/>
                <w:left w:val="single" w:sz="4" w:space="0" w:color="FFFFFF"/>
                <w:bottom w:val="single" w:sz="4" w:space="31" w:color="FFFFFF"/>
                <w:right w:val="single" w:sz="4" w:space="0" w:color="FFFFFF"/>
              </w:pBdr>
              <w:spacing w:after="0" w:line="240" w:lineRule="auto"/>
              <w:ind w:firstLine="482"/>
              <w:jc w:val="both"/>
              <w:rPr>
                <w:rFonts w:ascii="Times New Roman" w:eastAsia="Times New Roman" w:hAnsi="Times New Roman" w:cs="Times New Roman"/>
                <w:sz w:val="24"/>
                <w:szCs w:val="24"/>
                <w:lang w:eastAsia="ru-RU"/>
              </w:rPr>
            </w:pPr>
            <w:r w:rsidRPr="00BB614C">
              <w:rPr>
                <w:rFonts w:ascii="Times New Roman" w:eastAsia="Times New Roman" w:hAnsi="Times New Roman" w:cs="Times New Roman"/>
                <w:sz w:val="24"/>
                <w:szCs w:val="24"/>
                <w:lang w:eastAsia="ru-RU"/>
              </w:rPr>
              <w:t>К Международному дню борьбы с наркоманией и незаконным оборотом наркотиков – 26 июня оформлен троллейбус, который курсировал по городским маршрутам в течени</w:t>
            </w:r>
            <w:proofErr w:type="gramStart"/>
            <w:r w:rsidRPr="00BB614C">
              <w:rPr>
                <w:rFonts w:ascii="Times New Roman" w:eastAsia="Times New Roman" w:hAnsi="Times New Roman" w:cs="Times New Roman"/>
                <w:sz w:val="24"/>
                <w:szCs w:val="24"/>
                <w:lang w:eastAsia="ru-RU"/>
              </w:rPr>
              <w:t>и</w:t>
            </w:r>
            <w:proofErr w:type="gramEnd"/>
            <w:r w:rsidRPr="00BB614C">
              <w:rPr>
                <w:rFonts w:ascii="Times New Roman" w:eastAsia="Times New Roman" w:hAnsi="Times New Roman" w:cs="Times New Roman"/>
                <w:sz w:val="24"/>
                <w:szCs w:val="24"/>
                <w:lang w:eastAsia="ru-RU"/>
              </w:rPr>
              <w:t xml:space="preserve"> июня-сентября 2021 года. В социальной сети </w:t>
            </w:r>
            <w:proofErr w:type="spellStart"/>
            <w:r w:rsidRPr="00BB614C">
              <w:rPr>
                <w:rFonts w:ascii="Times New Roman" w:eastAsia="Times New Roman" w:hAnsi="Times New Roman" w:cs="Times New Roman"/>
                <w:sz w:val="24"/>
                <w:szCs w:val="24"/>
                <w:lang w:eastAsia="ru-RU"/>
              </w:rPr>
              <w:t>Инстаграм</w:t>
            </w:r>
            <w:proofErr w:type="spellEnd"/>
            <w:r w:rsidRPr="00BB614C">
              <w:rPr>
                <w:rFonts w:ascii="Times New Roman" w:eastAsia="Times New Roman" w:hAnsi="Times New Roman" w:cs="Times New Roman"/>
                <w:sz w:val="24"/>
                <w:szCs w:val="24"/>
                <w:lang w:eastAsia="ru-RU"/>
              </w:rPr>
              <w:t xml:space="preserve"> размещено 15 постов и 3 видеоролика антинаркотической направленности с общим охватом более 700 просмотров.</w:t>
            </w:r>
          </w:p>
          <w:p w:rsidR="00464A7E" w:rsidRPr="00BB614C" w:rsidRDefault="00464A7E" w:rsidP="00BB614C">
            <w:pPr>
              <w:pBdr>
                <w:top w:val="single" w:sz="4" w:space="1" w:color="FFFFFF"/>
                <w:left w:val="single" w:sz="4" w:space="0" w:color="FFFFFF"/>
                <w:bottom w:val="single" w:sz="4" w:space="31" w:color="FFFFFF"/>
                <w:right w:val="single" w:sz="4" w:space="0" w:color="FFFFFF"/>
              </w:pBdr>
              <w:spacing w:after="0" w:line="240" w:lineRule="auto"/>
              <w:ind w:firstLine="482"/>
              <w:jc w:val="both"/>
              <w:rPr>
                <w:rFonts w:ascii="Times New Roman" w:eastAsia="Times New Roman" w:hAnsi="Times New Roman" w:cs="Times New Roman"/>
                <w:sz w:val="24"/>
                <w:szCs w:val="24"/>
                <w:lang w:eastAsia="ru-RU"/>
              </w:rPr>
            </w:pPr>
            <w:r w:rsidRPr="00BB614C">
              <w:rPr>
                <w:rFonts w:ascii="Times New Roman" w:eastAsia="Times New Roman" w:hAnsi="Times New Roman" w:cs="Times New Roman"/>
                <w:sz w:val="24"/>
                <w:szCs w:val="24"/>
                <w:lang w:eastAsia="ru-RU"/>
              </w:rPr>
              <w:t xml:space="preserve">ЗРОО «Ассоциация наркологов Забайкалья» разработан Проект «Знать, чтобы жить», направленный на профилактику наркомании среди молодого поколения Забайкальского края. В рамках данного проекта подготовлено 6 видеороликов антинаркотической направленности, 2 из которых транслировались на 9-ти больших светодиодных экранах </w:t>
            </w:r>
            <w:proofErr w:type="spellStart"/>
            <w:r w:rsidRPr="00BB614C">
              <w:rPr>
                <w:rFonts w:ascii="Times New Roman" w:eastAsia="Times New Roman" w:hAnsi="Times New Roman" w:cs="Times New Roman"/>
                <w:sz w:val="24"/>
                <w:szCs w:val="24"/>
                <w:lang w:eastAsia="ru-RU"/>
              </w:rPr>
              <w:t>г</w:t>
            </w:r>
            <w:proofErr w:type="gramStart"/>
            <w:r w:rsidRPr="00BB614C">
              <w:rPr>
                <w:rFonts w:ascii="Times New Roman" w:eastAsia="Times New Roman" w:hAnsi="Times New Roman" w:cs="Times New Roman"/>
                <w:sz w:val="24"/>
                <w:szCs w:val="24"/>
                <w:lang w:eastAsia="ru-RU"/>
              </w:rPr>
              <w:t>.Ч</w:t>
            </w:r>
            <w:proofErr w:type="gramEnd"/>
            <w:r w:rsidRPr="00BB614C">
              <w:rPr>
                <w:rFonts w:ascii="Times New Roman" w:eastAsia="Times New Roman" w:hAnsi="Times New Roman" w:cs="Times New Roman"/>
                <w:sz w:val="24"/>
                <w:szCs w:val="24"/>
                <w:lang w:eastAsia="ru-RU"/>
              </w:rPr>
              <w:t>иты</w:t>
            </w:r>
            <w:proofErr w:type="spellEnd"/>
            <w:r w:rsidRPr="00BB614C">
              <w:rPr>
                <w:rFonts w:ascii="Times New Roman" w:eastAsia="Times New Roman" w:hAnsi="Times New Roman" w:cs="Times New Roman"/>
                <w:sz w:val="24"/>
                <w:szCs w:val="24"/>
                <w:lang w:eastAsia="ru-RU"/>
              </w:rPr>
              <w:t xml:space="preserve">. </w:t>
            </w:r>
          </w:p>
          <w:p w:rsidR="00464A7E" w:rsidRPr="00BB614C" w:rsidRDefault="00464A7E" w:rsidP="00BB614C">
            <w:pPr>
              <w:pBdr>
                <w:top w:val="single" w:sz="4" w:space="1" w:color="FFFFFF"/>
                <w:left w:val="single" w:sz="4" w:space="0" w:color="FFFFFF"/>
                <w:bottom w:val="single" w:sz="4" w:space="31" w:color="FFFFFF"/>
                <w:right w:val="single" w:sz="4" w:space="0" w:color="FFFFFF"/>
              </w:pBdr>
              <w:spacing w:after="0" w:line="240" w:lineRule="auto"/>
              <w:ind w:firstLine="482"/>
              <w:jc w:val="both"/>
              <w:rPr>
                <w:rFonts w:ascii="Times New Roman" w:eastAsia="Times New Roman" w:hAnsi="Times New Roman" w:cs="Times New Roman"/>
                <w:sz w:val="24"/>
                <w:szCs w:val="24"/>
                <w:lang w:eastAsia="ru-RU"/>
              </w:rPr>
            </w:pPr>
            <w:r w:rsidRPr="00BB614C">
              <w:rPr>
                <w:rFonts w:ascii="Times New Roman" w:eastAsia="Times New Roman" w:hAnsi="Times New Roman" w:cs="Times New Roman"/>
                <w:sz w:val="24"/>
                <w:szCs w:val="24"/>
                <w:shd w:val="clear" w:color="auto" w:fill="FFFFFF"/>
                <w:lang w:eastAsia="ru-RU"/>
              </w:rPr>
              <w:t xml:space="preserve">С целью борьбы с алкогольной зависимостью и популяризации здорового образа жизни специалисты ГАУЗ ЗКНД в сентябре 2021 года приняли участие в </w:t>
            </w:r>
            <w:proofErr w:type="spellStart"/>
            <w:r w:rsidRPr="00BB614C">
              <w:rPr>
                <w:rFonts w:ascii="Times New Roman" w:eastAsia="Times New Roman" w:hAnsi="Times New Roman" w:cs="Times New Roman"/>
                <w:sz w:val="24"/>
                <w:szCs w:val="24"/>
                <w:shd w:val="clear" w:color="auto" w:fill="FFFFFF"/>
                <w:lang w:eastAsia="ru-RU"/>
              </w:rPr>
              <w:t>челлендже</w:t>
            </w:r>
            <w:proofErr w:type="spellEnd"/>
            <w:r w:rsidRPr="00BB614C">
              <w:rPr>
                <w:rFonts w:ascii="Times New Roman" w:eastAsia="Times New Roman" w:hAnsi="Times New Roman" w:cs="Times New Roman"/>
                <w:sz w:val="24"/>
                <w:szCs w:val="24"/>
                <w:shd w:val="clear" w:color="auto" w:fill="FFFFFF"/>
                <w:lang w:eastAsia="ru-RU"/>
              </w:rPr>
              <w:t xml:space="preserve"> #Трезвая Россия, посвященном Всероссийскому дню трезвости.</w:t>
            </w:r>
          </w:p>
          <w:p w:rsidR="00464A7E" w:rsidRPr="00BB614C" w:rsidRDefault="00464A7E" w:rsidP="00BB614C">
            <w:pPr>
              <w:pBdr>
                <w:top w:val="single" w:sz="4" w:space="1" w:color="FFFFFF"/>
                <w:left w:val="single" w:sz="4" w:space="0" w:color="FFFFFF"/>
                <w:bottom w:val="single" w:sz="4" w:space="31" w:color="FFFFFF"/>
                <w:right w:val="single" w:sz="4" w:space="0" w:color="FFFFFF"/>
              </w:pBdr>
              <w:spacing w:after="0" w:line="240" w:lineRule="auto"/>
              <w:ind w:firstLine="482"/>
              <w:jc w:val="both"/>
              <w:rPr>
                <w:rFonts w:ascii="Times New Roman" w:eastAsia="Times New Roman" w:hAnsi="Times New Roman" w:cs="Times New Roman"/>
                <w:sz w:val="24"/>
                <w:szCs w:val="24"/>
                <w:lang w:eastAsia="ru-RU"/>
              </w:rPr>
            </w:pPr>
            <w:r w:rsidRPr="00BB614C">
              <w:rPr>
                <w:rFonts w:ascii="Times New Roman" w:eastAsia="Times New Roman" w:hAnsi="Times New Roman" w:cs="Times New Roman"/>
                <w:sz w:val="24"/>
                <w:szCs w:val="24"/>
                <w:shd w:val="clear" w:color="auto" w:fill="FFFFFF"/>
                <w:lang w:eastAsia="ru-RU"/>
              </w:rPr>
              <w:t xml:space="preserve">11 сентября 2021 года в Чите и в районах Забайкальского края были организованы профилактические мероприятия, приуроченные </w:t>
            </w:r>
            <w:proofErr w:type="gramStart"/>
            <w:r w:rsidRPr="00BB614C">
              <w:rPr>
                <w:rFonts w:ascii="Times New Roman" w:eastAsia="Times New Roman" w:hAnsi="Times New Roman" w:cs="Times New Roman"/>
                <w:sz w:val="24"/>
                <w:szCs w:val="24"/>
                <w:shd w:val="clear" w:color="auto" w:fill="FFFFFF"/>
                <w:lang w:eastAsia="ru-RU"/>
              </w:rPr>
              <w:t>ко</w:t>
            </w:r>
            <w:proofErr w:type="gramEnd"/>
            <w:r w:rsidRPr="00BB614C">
              <w:rPr>
                <w:rFonts w:ascii="Times New Roman" w:eastAsia="Times New Roman" w:hAnsi="Times New Roman" w:cs="Times New Roman"/>
                <w:sz w:val="24"/>
                <w:szCs w:val="24"/>
                <w:shd w:val="clear" w:color="auto" w:fill="FFFFFF"/>
                <w:lang w:eastAsia="ru-RU"/>
              </w:rPr>
              <w:t xml:space="preserve"> Всероссийскому Дню трезвости. В этот день </w:t>
            </w:r>
            <w:r w:rsidRPr="00BB614C">
              <w:rPr>
                <w:rFonts w:ascii="Times New Roman" w:eastAsia="Times New Roman" w:hAnsi="Times New Roman" w:cs="Times New Roman"/>
                <w:sz w:val="24"/>
                <w:szCs w:val="24"/>
                <w:shd w:val="clear" w:color="auto" w:fill="FFFFFF"/>
                <w:lang w:eastAsia="ru-RU"/>
              </w:rPr>
              <w:lastRenderedPageBreak/>
              <w:t xml:space="preserve">на центральной площади им. Ленина г. Читы специалисты ГАУЗ «Забайкальский краевой наркологический диспансер» совместно с членами ЗРОО «Ассоциация наркологов Забайкалья», сотрудниками УГИБДД УМВД России по Забайкальскому краю, РОО «Трезвое Забайкалье», представителями Читинской епархии провели уличные профилактические акции «Трезво жить </w:t>
            </w:r>
            <w:proofErr w:type="gramStart"/>
            <w:r w:rsidRPr="00BB614C">
              <w:rPr>
                <w:rFonts w:ascii="Times New Roman" w:eastAsia="Times New Roman" w:hAnsi="Times New Roman" w:cs="Times New Roman"/>
                <w:sz w:val="24"/>
                <w:szCs w:val="24"/>
                <w:shd w:val="clear" w:color="auto" w:fill="FFFFFF"/>
                <w:lang w:eastAsia="ru-RU"/>
              </w:rPr>
              <w:t>здорово</w:t>
            </w:r>
            <w:proofErr w:type="gramEnd"/>
            <w:r w:rsidRPr="00BB614C">
              <w:rPr>
                <w:rFonts w:ascii="Times New Roman" w:eastAsia="Times New Roman" w:hAnsi="Times New Roman" w:cs="Times New Roman"/>
                <w:sz w:val="24"/>
                <w:szCs w:val="24"/>
                <w:shd w:val="clear" w:color="auto" w:fill="FFFFFF"/>
                <w:lang w:eastAsia="ru-RU"/>
              </w:rPr>
              <w:t xml:space="preserve">!» и «Трезвым по дороге жизни!». </w:t>
            </w:r>
          </w:p>
          <w:p w:rsidR="00464A7E" w:rsidRPr="00BB614C" w:rsidRDefault="00464A7E" w:rsidP="00BB614C">
            <w:pPr>
              <w:pBdr>
                <w:top w:val="single" w:sz="4" w:space="1" w:color="FFFFFF"/>
                <w:left w:val="single" w:sz="4" w:space="0" w:color="FFFFFF"/>
                <w:bottom w:val="single" w:sz="4" w:space="31" w:color="FFFFFF"/>
                <w:right w:val="single" w:sz="4" w:space="0" w:color="FFFFFF"/>
              </w:pBdr>
              <w:spacing w:after="0" w:line="240" w:lineRule="auto"/>
              <w:ind w:firstLine="482"/>
              <w:jc w:val="both"/>
              <w:rPr>
                <w:rFonts w:ascii="Times New Roman" w:eastAsia="Times New Roman" w:hAnsi="Times New Roman" w:cs="Times New Roman"/>
                <w:sz w:val="24"/>
                <w:szCs w:val="24"/>
                <w:lang w:eastAsia="ru-RU"/>
              </w:rPr>
            </w:pPr>
            <w:r w:rsidRPr="00BB614C">
              <w:rPr>
                <w:rFonts w:ascii="Times New Roman" w:eastAsia="Times New Roman" w:hAnsi="Times New Roman" w:cs="Times New Roman"/>
                <w:sz w:val="24"/>
                <w:szCs w:val="24"/>
                <w:lang w:eastAsia="ru-RU"/>
              </w:rPr>
              <w:t xml:space="preserve">С 11 октября по 22 октября принято участие в межведомственном проекте «Единый классный час здорового образа жизни», направленный на формирование у детей и подростков Забайкальского края приверженности к здоровому образу жизни и профилактике заболеваний. В рамках проекта специалисты краевого наркологического диспансера подготовили и записали </w:t>
            </w:r>
            <w:proofErr w:type="spellStart"/>
            <w:r w:rsidRPr="00BB614C">
              <w:rPr>
                <w:rFonts w:ascii="Times New Roman" w:eastAsia="Times New Roman" w:hAnsi="Times New Roman" w:cs="Times New Roman"/>
                <w:sz w:val="24"/>
                <w:szCs w:val="24"/>
                <w:lang w:eastAsia="ru-RU"/>
              </w:rPr>
              <w:t>видеолекции</w:t>
            </w:r>
            <w:proofErr w:type="spellEnd"/>
            <w:r w:rsidRPr="00BB614C">
              <w:rPr>
                <w:rFonts w:ascii="Times New Roman" w:eastAsia="Times New Roman" w:hAnsi="Times New Roman" w:cs="Times New Roman"/>
                <w:sz w:val="24"/>
                <w:szCs w:val="24"/>
                <w:lang w:eastAsia="ru-RU"/>
              </w:rPr>
              <w:t xml:space="preserve"> с презентациями по профилактике потребления алкоголизма и </w:t>
            </w:r>
            <w:proofErr w:type="spellStart"/>
            <w:r w:rsidRPr="00BB614C">
              <w:rPr>
                <w:rFonts w:ascii="Times New Roman" w:eastAsia="Times New Roman" w:hAnsi="Times New Roman" w:cs="Times New Roman"/>
                <w:sz w:val="24"/>
                <w:szCs w:val="24"/>
                <w:lang w:eastAsia="ru-RU"/>
              </w:rPr>
              <w:t>психоактивных</w:t>
            </w:r>
            <w:proofErr w:type="spellEnd"/>
            <w:r w:rsidRPr="00BB614C">
              <w:rPr>
                <w:rFonts w:ascii="Times New Roman" w:eastAsia="Times New Roman" w:hAnsi="Times New Roman" w:cs="Times New Roman"/>
                <w:sz w:val="24"/>
                <w:szCs w:val="24"/>
                <w:lang w:eastAsia="ru-RU"/>
              </w:rPr>
              <w:t xml:space="preserve"> и наркотических веществ.</w:t>
            </w:r>
          </w:p>
          <w:p w:rsidR="00464A7E" w:rsidRPr="00BB614C" w:rsidRDefault="00464A7E" w:rsidP="00BB614C">
            <w:pPr>
              <w:pBdr>
                <w:top w:val="single" w:sz="4" w:space="1" w:color="FFFFFF"/>
                <w:left w:val="single" w:sz="4" w:space="0" w:color="FFFFFF"/>
                <w:bottom w:val="single" w:sz="4" w:space="31" w:color="FFFFFF"/>
                <w:right w:val="single" w:sz="4" w:space="0" w:color="FFFFFF"/>
              </w:pBdr>
              <w:spacing w:after="0" w:line="240" w:lineRule="auto"/>
              <w:ind w:firstLine="482"/>
              <w:jc w:val="both"/>
              <w:rPr>
                <w:rFonts w:ascii="Times New Roman" w:hAnsi="Times New Roman" w:cs="Times New Roman"/>
                <w:sz w:val="24"/>
                <w:szCs w:val="24"/>
                <w:lang w:eastAsia="ru-RU"/>
              </w:rPr>
            </w:pPr>
            <w:r w:rsidRPr="00BB614C">
              <w:rPr>
                <w:rFonts w:ascii="Times New Roman" w:hAnsi="Times New Roman" w:cs="Times New Roman"/>
                <w:sz w:val="24"/>
                <w:szCs w:val="24"/>
                <w:lang w:eastAsia="ru-RU"/>
              </w:rPr>
              <w:t>В рамках организации профилактической работы среди несовершеннолетних в образовательных учреждениях в течени</w:t>
            </w:r>
            <w:proofErr w:type="gramStart"/>
            <w:r w:rsidRPr="00BB614C">
              <w:rPr>
                <w:rFonts w:ascii="Times New Roman" w:hAnsi="Times New Roman" w:cs="Times New Roman"/>
                <w:sz w:val="24"/>
                <w:szCs w:val="24"/>
                <w:lang w:eastAsia="ru-RU"/>
              </w:rPr>
              <w:t>и</w:t>
            </w:r>
            <w:proofErr w:type="gramEnd"/>
            <w:r w:rsidRPr="00BB614C">
              <w:rPr>
                <w:rFonts w:ascii="Times New Roman" w:hAnsi="Times New Roman" w:cs="Times New Roman"/>
                <w:sz w:val="24"/>
                <w:szCs w:val="24"/>
                <w:lang w:eastAsia="ru-RU"/>
              </w:rPr>
              <w:t xml:space="preserve"> учебного года специалистами краевого наркологического диспансера совместно со </w:t>
            </w:r>
            <w:r w:rsidRPr="00BB614C">
              <w:rPr>
                <w:rFonts w:ascii="Times New Roman" w:eastAsia="Times New Roman" w:hAnsi="Times New Roman" w:cs="Times New Roman"/>
                <w:sz w:val="24"/>
                <w:szCs w:val="24"/>
                <w:lang w:eastAsia="ru-RU"/>
              </w:rPr>
              <w:t>специалистами Комитета образования г. Читы, сотрудниками УНК УМВД</w:t>
            </w:r>
            <w:r w:rsidRPr="00BB614C">
              <w:rPr>
                <w:rFonts w:ascii="Times New Roman" w:hAnsi="Times New Roman" w:cs="Times New Roman"/>
                <w:sz w:val="24"/>
                <w:szCs w:val="24"/>
                <w:lang w:eastAsia="ru-RU"/>
              </w:rPr>
              <w:t xml:space="preserve"> России по Забайкальскому краю и других заинтересованных учреждений и ведомств в 2021 года акция «Ярмарка здоровья». Акция направлена на пропаганду здорового образа жизни среди детей и молодежи Забайкальского края. За 2021 года профилактической акцией охвачено более 1100 старшеклассников 9 общеобразовательных организаций города Читы.</w:t>
            </w:r>
          </w:p>
          <w:p w:rsidR="00464A7E" w:rsidRPr="00BB614C" w:rsidRDefault="00464A7E" w:rsidP="00BB614C">
            <w:pPr>
              <w:pBdr>
                <w:top w:val="single" w:sz="4" w:space="1" w:color="FFFFFF"/>
                <w:left w:val="single" w:sz="4" w:space="0" w:color="FFFFFF"/>
                <w:bottom w:val="single" w:sz="4" w:space="31" w:color="FFFFFF"/>
                <w:right w:val="single" w:sz="4" w:space="0" w:color="FFFFFF"/>
              </w:pBdr>
              <w:spacing w:after="0" w:line="240" w:lineRule="auto"/>
              <w:ind w:firstLine="482"/>
              <w:jc w:val="both"/>
              <w:rPr>
                <w:rFonts w:ascii="Times New Roman" w:hAnsi="Times New Roman" w:cs="Times New Roman"/>
                <w:sz w:val="24"/>
                <w:szCs w:val="24"/>
                <w:lang w:eastAsia="ru-RU"/>
              </w:rPr>
            </w:pPr>
            <w:r w:rsidRPr="00BB614C">
              <w:rPr>
                <w:rFonts w:ascii="Times New Roman" w:eastAsia="Times New Roman" w:hAnsi="Times New Roman" w:cs="Times New Roman"/>
                <w:sz w:val="24"/>
                <w:szCs w:val="24"/>
                <w:lang w:eastAsia="ru-RU"/>
              </w:rPr>
              <w:t xml:space="preserve">Для волонтерских отрядов от образовательных учреждений районов Забайкальского края организовано и проведено обучение в дистанционном формате. Прочитан цикл лекций по профилактике алкоголизма, наркомании, </w:t>
            </w:r>
            <w:proofErr w:type="spellStart"/>
            <w:r w:rsidRPr="00BB614C">
              <w:rPr>
                <w:rFonts w:ascii="Times New Roman" w:eastAsia="Times New Roman" w:hAnsi="Times New Roman" w:cs="Times New Roman"/>
                <w:sz w:val="24"/>
                <w:szCs w:val="24"/>
                <w:lang w:eastAsia="ru-RU"/>
              </w:rPr>
              <w:lastRenderedPageBreak/>
              <w:t>табакокурения</w:t>
            </w:r>
            <w:proofErr w:type="spellEnd"/>
            <w:r w:rsidRPr="00BB614C">
              <w:rPr>
                <w:rFonts w:ascii="Times New Roman" w:eastAsia="Times New Roman" w:hAnsi="Times New Roman" w:cs="Times New Roman"/>
                <w:sz w:val="24"/>
                <w:szCs w:val="24"/>
                <w:lang w:eastAsia="ru-RU"/>
              </w:rPr>
              <w:t xml:space="preserve"> с общим охватом более 350 волонтеров.</w:t>
            </w:r>
          </w:p>
          <w:p w:rsidR="00464A7E" w:rsidRPr="00BB614C" w:rsidRDefault="00464A7E" w:rsidP="00BB614C">
            <w:pPr>
              <w:pBdr>
                <w:top w:val="single" w:sz="4" w:space="1" w:color="FFFFFF"/>
                <w:left w:val="single" w:sz="4" w:space="0" w:color="FFFFFF"/>
                <w:bottom w:val="single" w:sz="4" w:space="31" w:color="FFFFFF"/>
                <w:right w:val="single" w:sz="4" w:space="0" w:color="FFFFFF"/>
              </w:pBdr>
              <w:spacing w:after="0" w:line="240" w:lineRule="auto"/>
              <w:ind w:firstLine="482"/>
              <w:jc w:val="both"/>
              <w:rPr>
                <w:rFonts w:ascii="Times New Roman" w:hAnsi="Times New Roman" w:cs="Times New Roman"/>
                <w:sz w:val="24"/>
                <w:szCs w:val="24"/>
                <w:lang w:eastAsia="ru-RU"/>
              </w:rPr>
            </w:pPr>
            <w:r w:rsidRPr="00BB614C">
              <w:rPr>
                <w:rFonts w:ascii="Times New Roman" w:eastAsia="Times New Roman" w:hAnsi="Times New Roman" w:cs="Times New Roman"/>
                <w:sz w:val="24"/>
                <w:szCs w:val="24"/>
                <w:lang w:eastAsia="ru-RU"/>
              </w:rPr>
              <w:t xml:space="preserve">Врачи психиатры-наркологи Забайкальского края приняли участие в краевом онлайн – </w:t>
            </w:r>
            <w:proofErr w:type="spellStart"/>
            <w:r w:rsidRPr="00BB614C">
              <w:rPr>
                <w:rFonts w:ascii="Times New Roman" w:eastAsia="Times New Roman" w:hAnsi="Times New Roman" w:cs="Times New Roman"/>
                <w:sz w:val="24"/>
                <w:szCs w:val="24"/>
                <w:lang w:eastAsia="ru-RU"/>
              </w:rPr>
              <w:t>флэшмобе</w:t>
            </w:r>
            <w:proofErr w:type="spellEnd"/>
            <w:proofErr w:type="gramStart"/>
            <w:r w:rsidRPr="00BB614C">
              <w:rPr>
                <w:rFonts w:ascii="Times New Roman" w:eastAsia="Times New Roman" w:hAnsi="Times New Roman" w:cs="Times New Roman"/>
                <w:sz w:val="24"/>
                <w:szCs w:val="24"/>
                <w:lang w:eastAsia="ru-RU"/>
              </w:rPr>
              <w:t xml:space="preserve"> #З</w:t>
            </w:r>
            <w:proofErr w:type="gramEnd"/>
            <w:r w:rsidRPr="00BB614C">
              <w:rPr>
                <w:rFonts w:ascii="Times New Roman" w:eastAsia="Times New Roman" w:hAnsi="Times New Roman" w:cs="Times New Roman"/>
                <w:sz w:val="24"/>
                <w:szCs w:val="24"/>
                <w:lang w:eastAsia="ru-RU"/>
              </w:rPr>
              <w:t xml:space="preserve">а здоровое Забайкалье. </w:t>
            </w:r>
          </w:p>
          <w:p w:rsidR="00464A7E" w:rsidRPr="00BB614C" w:rsidRDefault="00464A7E" w:rsidP="00BB614C">
            <w:pPr>
              <w:pBdr>
                <w:top w:val="single" w:sz="4" w:space="1" w:color="FFFFFF"/>
                <w:left w:val="single" w:sz="4" w:space="0" w:color="FFFFFF"/>
                <w:bottom w:val="single" w:sz="4" w:space="31" w:color="FFFFFF"/>
                <w:right w:val="single" w:sz="4" w:space="0" w:color="FFFFFF"/>
              </w:pBdr>
              <w:spacing w:after="0" w:line="240" w:lineRule="auto"/>
              <w:ind w:firstLine="482"/>
              <w:jc w:val="both"/>
              <w:rPr>
                <w:rFonts w:ascii="Times New Roman" w:eastAsia="Times New Roman" w:hAnsi="Times New Roman" w:cs="Times New Roman"/>
                <w:sz w:val="24"/>
                <w:szCs w:val="24"/>
                <w:lang w:eastAsia="ru-RU"/>
              </w:rPr>
            </w:pPr>
            <w:r w:rsidRPr="00BB614C">
              <w:rPr>
                <w:rFonts w:ascii="Times New Roman" w:eastAsia="Times New Roman" w:hAnsi="Times New Roman" w:cs="Times New Roman"/>
                <w:sz w:val="24"/>
                <w:szCs w:val="24"/>
                <w:lang w:eastAsia="ru-RU"/>
              </w:rPr>
              <w:t xml:space="preserve">В режиме онлайн осуществляется информирование населения Забайкальского края по вопросам профилактики, диагностики и лечения наркологических расстройств через интернет-сайт ГАУЗ «Забайкальский краевой наркологический диспансер» - </w:t>
            </w:r>
            <w:proofErr w:type="spellStart"/>
            <w:r w:rsidRPr="00BB614C">
              <w:rPr>
                <w:rFonts w:ascii="Times New Roman" w:eastAsia="Times New Roman" w:hAnsi="Times New Roman" w:cs="Times New Roman"/>
                <w:sz w:val="24"/>
                <w:szCs w:val="24"/>
                <w:lang w:val="en-US" w:eastAsia="ru-RU"/>
              </w:rPr>
              <w:t>kndchita</w:t>
            </w:r>
            <w:proofErr w:type="spellEnd"/>
            <w:r w:rsidRPr="00BB614C">
              <w:rPr>
                <w:rFonts w:ascii="Times New Roman" w:eastAsia="Times New Roman" w:hAnsi="Times New Roman" w:cs="Times New Roman"/>
                <w:sz w:val="24"/>
                <w:szCs w:val="24"/>
                <w:lang w:eastAsia="ru-RU"/>
              </w:rPr>
              <w:t>.</w:t>
            </w:r>
            <w:proofErr w:type="spellStart"/>
            <w:r w:rsidRPr="00BB614C">
              <w:rPr>
                <w:rFonts w:ascii="Times New Roman" w:eastAsia="Times New Roman" w:hAnsi="Times New Roman" w:cs="Times New Roman"/>
                <w:sz w:val="24"/>
                <w:szCs w:val="24"/>
                <w:lang w:val="en-US" w:eastAsia="ru-RU"/>
              </w:rPr>
              <w:t>ru</w:t>
            </w:r>
            <w:proofErr w:type="spellEnd"/>
            <w:r w:rsidRPr="00BB614C">
              <w:rPr>
                <w:rFonts w:ascii="Times New Roman" w:eastAsia="Times New Roman" w:hAnsi="Times New Roman" w:cs="Times New Roman"/>
                <w:sz w:val="24"/>
                <w:szCs w:val="24"/>
                <w:lang w:eastAsia="ru-RU"/>
              </w:rPr>
              <w:t xml:space="preserve">. На сайте оперативно размещаются новости законодательной базы, методические пособия для педагогов, буклеты и памятки для родителей и учащихся образовательных учреждений по профилактике наркомании, алкоголизма и </w:t>
            </w:r>
            <w:proofErr w:type="spellStart"/>
            <w:r w:rsidRPr="00BB614C">
              <w:rPr>
                <w:rFonts w:ascii="Times New Roman" w:eastAsia="Times New Roman" w:hAnsi="Times New Roman" w:cs="Times New Roman"/>
                <w:sz w:val="24"/>
                <w:szCs w:val="24"/>
                <w:lang w:eastAsia="ru-RU"/>
              </w:rPr>
              <w:t>табакокурения</w:t>
            </w:r>
            <w:proofErr w:type="spellEnd"/>
            <w:r w:rsidRPr="00BB614C">
              <w:rPr>
                <w:rFonts w:ascii="Times New Roman" w:eastAsia="Times New Roman" w:hAnsi="Times New Roman" w:cs="Times New Roman"/>
                <w:sz w:val="24"/>
                <w:szCs w:val="24"/>
                <w:lang w:eastAsia="ru-RU"/>
              </w:rPr>
              <w:t>.</w:t>
            </w:r>
          </w:p>
          <w:p w:rsidR="00DB4A4A" w:rsidRPr="00BB614C" w:rsidRDefault="00464A7E" w:rsidP="00BB614C">
            <w:pPr>
              <w:pBdr>
                <w:top w:val="single" w:sz="4" w:space="1" w:color="FFFFFF"/>
                <w:left w:val="single" w:sz="4" w:space="0" w:color="FFFFFF"/>
                <w:bottom w:val="single" w:sz="4" w:space="31" w:color="FFFFFF"/>
                <w:right w:val="single" w:sz="4" w:space="0" w:color="FFFFFF"/>
              </w:pBdr>
              <w:spacing w:line="240" w:lineRule="auto"/>
              <w:ind w:firstLine="482"/>
              <w:jc w:val="both"/>
              <w:rPr>
                <w:rFonts w:ascii="Times New Roman" w:eastAsia="Times New Roman" w:hAnsi="Times New Roman" w:cs="Times New Roman"/>
                <w:sz w:val="24"/>
                <w:szCs w:val="24"/>
                <w:lang w:eastAsia="ru-RU"/>
              </w:rPr>
            </w:pPr>
            <w:r w:rsidRPr="00BB614C">
              <w:rPr>
                <w:rFonts w:ascii="Times New Roman" w:eastAsia="Times New Roman" w:hAnsi="Times New Roman" w:cs="Times New Roman"/>
                <w:sz w:val="24"/>
                <w:szCs w:val="24"/>
                <w:lang w:eastAsia="ru-RU"/>
              </w:rPr>
              <w:t xml:space="preserve">В социальной сети </w:t>
            </w:r>
            <w:proofErr w:type="spellStart"/>
            <w:r w:rsidRPr="00BB614C">
              <w:rPr>
                <w:rFonts w:ascii="Times New Roman" w:eastAsia="Times New Roman" w:hAnsi="Times New Roman" w:cs="Times New Roman"/>
                <w:sz w:val="24"/>
                <w:szCs w:val="24"/>
                <w:lang w:eastAsia="ru-RU"/>
              </w:rPr>
              <w:t>Инстаграм</w:t>
            </w:r>
            <w:proofErr w:type="spellEnd"/>
            <w:r w:rsidRPr="00BB614C">
              <w:rPr>
                <w:rFonts w:ascii="Times New Roman" w:eastAsia="Times New Roman" w:hAnsi="Times New Roman" w:cs="Times New Roman"/>
                <w:sz w:val="24"/>
                <w:szCs w:val="24"/>
                <w:lang w:eastAsia="ru-RU"/>
              </w:rPr>
              <w:t xml:space="preserve"> @</w:t>
            </w:r>
            <w:proofErr w:type="spellStart"/>
            <w:r w:rsidRPr="00BB614C">
              <w:rPr>
                <w:rFonts w:ascii="Times New Roman" w:eastAsia="Times New Roman" w:hAnsi="Times New Roman" w:cs="Times New Roman"/>
                <w:sz w:val="24"/>
                <w:szCs w:val="24"/>
                <w:lang w:val="en-US" w:eastAsia="ru-RU"/>
              </w:rPr>
              <w:t>zknd</w:t>
            </w:r>
            <w:proofErr w:type="spellEnd"/>
            <w:r w:rsidRPr="00BB614C">
              <w:rPr>
                <w:rFonts w:ascii="Times New Roman" w:eastAsia="Times New Roman" w:hAnsi="Times New Roman" w:cs="Times New Roman"/>
                <w:sz w:val="24"/>
                <w:szCs w:val="24"/>
                <w:lang w:eastAsia="ru-RU"/>
              </w:rPr>
              <w:t>.</w:t>
            </w:r>
            <w:proofErr w:type="spellStart"/>
            <w:r w:rsidRPr="00BB614C">
              <w:rPr>
                <w:rFonts w:ascii="Times New Roman" w:eastAsia="Times New Roman" w:hAnsi="Times New Roman" w:cs="Times New Roman"/>
                <w:sz w:val="24"/>
                <w:szCs w:val="24"/>
                <w:lang w:val="en-US" w:eastAsia="ru-RU"/>
              </w:rPr>
              <w:t>chita</w:t>
            </w:r>
            <w:proofErr w:type="spellEnd"/>
            <w:r w:rsidR="00FB4E42" w:rsidRPr="00BB614C">
              <w:rPr>
                <w:rFonts w:ascii="Times New Roman" w:eastAsia="Times New Roman" w:hAnsi="Times New Roman" w:cs="Times New Roman"/>
                <w:sz w:val="24"/>
                <w:szCs w:val="24"/>
                <w:lang w:eastAsia="ru-RU"/>
              </w:rPr>
              <w:t xml:space="preserve"> в течени</w:t>
            </w:r>
            <w:proofErr w:type="gramStart"/>
            <w:r w:rsidR="00FB4E42" w:rsidRPr="00BB614C">
              <w:rPr>
                <w:rFonts w:ascii="Times New Roman" w:eastAsia="Times New Roman" w:hAnsi="Times New Roman" w:cs="Times New Roman"/>
                <w:sz w:val="24"/>
                <w:szCs w:val="24"/>
                <w:lang w:eastAsia="ru-RU"/>
              </w:rPr>
              <w:t>и</w:t>
            </w:r>
            <w:proofErr w:type="gramEnd"/>
            <w:r w:rsidR="00FB4E42" w:rsidRPr="00BB614C">
              <w:rPr>
                <w:rFonts w:ascii="Times New Roman" w:eastAsia="Times New Roman" w:hAnsi="Times New Roman" w:cs="Times New Roman"/>
                <w:sz w:val="24"/>
                <w:szCs w:val="24"/>
                <w:lang w:eastAsia="ru-RU"/>
              </w:rPr>
              <w:t xml:space="preserve"> 2021 года </w:t>
            </w:r>
            <w:r w:rsidRPr="00BB614C">
              <w:rPr>
                <w:rFonts w:ascii="Times New Roman" w:eastAsia="Times New Roman" w:hAnsi="Times New Roman" w:cs="Times New Roman"/>
                <w:sz w:val="24"/>
                <w:szCs w:val="24"/>
                <w:lang w:eastAsia="ru-RU"/>
              </w:rPr>
              <w:t>размещено более 250 информационных постов на антиалкогольные и антинаркотические темы.</w:t>
            </w:r>
          </w:p>
        </w:tc>
        <w:tc>
          <w:tcPr>
            <w:tcW w:w="0" w:type="auto"/>
            <w:vAlign w:val="center"/>
          </w:tcPr>
          <w:p w:rsidR="00344D27" w:rsidRPr="00AB3635" w:rsidRDefault="00344D27" w:rsidP="007F0B80">
            <w:pPr>
              <w:spacing w:after="0" w:line="240" w:lineRule="auto"/>
              <w:jc w:val="center"/>
              <w:rPr>
                <w:rFonts w:ascii="Times New Roman" w:hAnsi="Times New Roman" w:cs="Times New Roman"/>
                <w:b/>
                <w:sz w:val="24"/>
                <w:szCs w:val="24"/>
              </w:rPr>
            </w:pPr>
          </w:p>
        </w:tc>
      </w:tr>
      <w:tr w:rsidR="00AB3635" w:rsidRPr="00AB3635" w:rsidTr="00EF67F7">
        <w:trPr>
          <w:trHeight w:val="614"/>
        </w:trPr>
        <w:tc>
          <w:tcPr>
            <w:tcW w:w="0" w:type="auto"/>
          </w:tcPr>
          <w:p w:rsidR="00344D27" w:rsidRPr="00AB3635" w:rsidRDefault="003C00F0" w:rsidP="003C00F0">
            <w:pPr>
              <w:spacing w:after="0" w:line="240" w:lineRule="auto"/>
              <w:jc w:val="center"/>
              <w:rPr>
                <w:rFonts w:ascii="Times New Roman" w:hAnsi="Times New Roman" w:cs="Times New Roman"/>
                <w:b/>
                <w:sz w:val="24"/>
                <w:szCs w:val="24"/>
              </w:rPr>
            </w:pPr>
            <w:r w:rsidRPr="00AB3635">
              <w:rPr>
                <w:rFonts w:ascii="Times New Roman" w:hAnsi="Times New Roman" w:cs="Times New Roman"/>
                <w:sz w:val="24"/>
                <w:szCs w:val="24"/>
              </w:rPr>
              <w:lastRenderedPageBreak/>
              <w:t>1.1.2</w:t>
            </w:r>
          </w:p>
        </w:tc>
        <w:tc>
          <w:tcPr>
            <w:tcW w:w="3957" w:type="dxa"/>
          </w:tcPr>
          <w:p w:rsidR="00344D27" w:rsidRPr="00AB3635" w:rsidRDefault="005137AE" w:rsidP="007F0B80">
            <w:pPr>
              <w:spacing w:after="0" w:line="240" w:lineRule="auto"/>
              <w:rPr>
                <w:rFonts w:ascii="Times New Roman" w:hAnsi="Times New Roman" w:cs="Times New Roman"/>
                <w:sz w:val="24"/>
                <w:szCs w:val="24"/>
              </w:rPr>
            </w:pPr>
            <w:r w:rsidRPr="00AB3635">
              <w:rPr>
                <w:rFonts w:ascii="Times New Roman" w:hAnsi="Times New Roman" w:cs="Times New Roman"/>
                <w:sz w:val="24"/>
                <w:szCs w:val="24"/>
              </w:rPr>
              <w:t>Основное м</w:t>
            </w:r>
            <w:r w:rsidR="00344D27" w:rsidRPr="00AB3635">
              <w:rPr>
                <w:rFonts w:ascii="Times New Roman" w:hAnsi="Times New Roman" w:cs="Times New Roman"/>
                <w:sz w:val="24"/>
                <w:szCs w:val="24"/>
              </w:rPr>
              <w:t xml:space="preserve">ероприятие </w:t>
            </w:r>
          </w:p>
          <w:p w:rsidR="007F0B80" w:rsidRPr="00AB3635" w:rsidRDefault="007F0B80" w:rsidP="007F0B80">
            <w:pPr>
              <w:spacing w:after="0" w:line="240" w:lineRule="auto"/>
              <w:rPr>
                <w:rFonts w:ascii="Times New Roman" w:hAnsi="Times New Roman" w:cs="Times New Roman"/>
                <w:sz w:val="24"/>
                <w:szCs w:val="24"/>
              </w:rPr>
            </w:pPr>
            <w:r w:rsidRPr="00AB3635">
              <w:rPr>
                <w:rFonts w:ascii="Times New Roman" w:hAnsi="Times New Roman" w:cs="Times New Roman"/>
                <w:sz w:val="24"/>
                <w:szCs w:val="24"/>
              </w:rPr>
              <w:t>Профилактика инфекционных заболеваний, включая иммунопрофилактику, в том числе у детей</w:t>
            </w:r>
          </w:p>
        </w:tc>
        <w:tc>
          <w:tcPr>
            <w:tcW w:w="6761" w:type="dxa"/>
          </w:tcPr>
          <w:p w:rsidR="0091067D" w:rsidRPr="00EF5E83" w:rsidRDefault="0091067D" w:rsidP="00EF5E83">
            <w:pPr>
              <w:pStyle w:val="ConsPlusNormal"/>
              <w:ind w:firstLine="253"/>
              <w:jc w:val="both"/>
              <w:rPr>
                <w:sz w:val="24"/>
                <w:szCs w:val="24"/>
              </w:rPr>
            </w:pPr>
            <w:r w:rsidRPr="00EF5E83">
              <w:rPr>
                <w:sz w:val="24"/>
                <w:szCs w:val="24"/>
              </w:rPr>
              <w:t xml:space="preserve">Заявка Министерства здравоохранения Забайкальского края, согласованная с Управлением </w:t>
            </w:r>
            <w:proofErr w:type="spellStart"/>
            <w:r w:rsidRPr="00EF5E83">
              <w:rPr>
                <w:sz w:val="24"/>
                <w:szCs w:val="24"/>
              </w:rPr>
              <w:t>Роспотребнадзора</w:t>
            </w:r>
            <w:proofErr w:type="spellEnd"/>
            <w:r w:rsidRPr="00EF5E83">
              <w:rPr>
                <w:sz w:val="24"/>
                <w:szCs w:val="24"/>
              </w:rPr>
              <w:t xml:space="preserve"> по Забайкальскому краю, на поставку ИЛП в рамках национального календаря профилактических прививок в 202</w:t>
            </w:r>
            <w:r w:rsidR="00652E99" w:rsidRPr="00EF5E83">
              <w:rPr>
                <w:sz w:val="24"/>
                <w:szCs w:val="24"/>
              </w:rPr>
              <w:t>1</w:t>
            </w:r>
            <w:r w:rsidRPr="00EF5E83">
              <w:rPr>
                <w:sz w:val="24"/>
                <w:szCs w:val="24"/>
              </w:rPr>
              <w:t xml:space="preserve"> году, утверждена в Министерстве здравоохранения Российской Федерации в октябре 20</w:t>
            </w:r>
            <w:r w:rsidR="00652E99" w:rsidRPr="00EF5E83">
              <w:rPr>
                <w:sz w:val="24"/>
                <w:szCs w:val="24"/>
              </w:rPr>
              <w:t>20</w:t>
            </w:r>
            <w:r w:rsidRPr="00EF5E83">
              <w:rPr>
                <w:sz w:val="24"/>
                <w:szCs w:val="24"/>
              </w:rPr>
              <w:t xml:space="preserve"> года. </w:t>
            </w:r>
          </w:p>
          <w:p w:rsidR="0091067D" w:rsidRPr="00EF5E83" w:rsidRDefault="0091067D" w:rsidP="00EF5E83">
            <w:pPr>
              <w:pStyle w:val="ConsPlusNormal"/>
              <w:ind w:firstLine="253"/>
              <w:jc w:val="both"/>
              <w:rPr>
                <w:sz w:val="24"/>
                <w:szCs w:val="24"/>
              </w:rPr>
            </w:pPr>
            <w:r w:rsidRPr="00EF5E83">
              <w:rPr>
                <w:sz w:val="24"/>
                <w:szCs w:val="24"/>
              </w:rPr>
              <w:t>Потребность на ИЛП на 202</w:t>
            </w:r>
            <w:r w:rsidR="00652E99" w:rsidRPr="00EF5E83">
              <w:rPr>
                <w:sz w:val="24"/>
                <w:szCs w:val="24"/>
              </w:rPr>
              <w:t>1</w:t>
            </w:r>
            <w:r w:rsidRPr="00EF5E83">
              <w:rPr>
                <w:sz w:val="24"/>
                <w:szCs w:val="24"/>
              </w:rPr>
              <w:t xml:space="preserve"> год составлена с учетом количества человек, подлежащих вакцинации и ревакцинации в 202</w:t>
            </w:r>
            <w:r w:rsidR="00652E99" w:rsidRPr="00EF5E83">
              <w:rPr>
                <w:sz w:val="24"/>
                <w:szCs w:val="24"/>
              </w:rPr>
              <w:t>1</w:t>
            </w:r>
            <w:r w:rsidRPr="00EF5E83">
              <w:rPr>
                <w:sz w:val="24"/>
                <w:szCs w:val="24"/>
              </w:rPr>
              <w:t xml:space="preserve"> году, расхода на одну прививку и переходящего остатка на 1 квартал 202</w:t>
            </w:r>
            <w:r w:rsidR="00652E99" w:rsidRPr="00EF5E83">
              <w:rPr>
                <w:sz w:val="24"/>
                <w:szCs w:val="24"/>
              </w:rPr>
              <w:t>2</w:t>
            </w:r>
            <w:r w:rsidRPr="00EF5E83">
              <w:rPr>
                <w:sz w:val="24"/>
                <w:szCs w:val="24"/>
              </w:rPr>
              <w:t xml:space="preserve"> года.</w:t>
            </w:r>
          </w:p>
          <w:p w:rsidR="0091067D" w:rsidRPr="00EF5E83" w:rsidRDefault="0091067D" w:rsidP="00EF5E83">
            <w:pPr>
              <w:pStyle w:val="ConsPlusNormal"/>
              <w:ind w:firstLine="253"/>
              <w:jc w:val="both"/>
              <w:rPr>
                <w:sz w:val="24"/>
                <w:szCs w:val="24"/>
              </w:rPr>
            </w:pPr>
            <w:r w:rsidRPr="00EF5E83">
              <w:rPr>
                <w:sz w:val="24"/>
                <w:szCs w:val="24"/>
              </w:rPr>
              <w:t xml:space="preserve">Всего было заявлено 23 наименования ИЛП. По состоянию </w:t>
            </w:r>
            <w:r w:rsidRPr="00EF5E83">
              <w:rPr>
                <w:sz w:val="24"/>
                <w:szCs w:val="24"/>
              </w:rPr>
              <w:lastRenderedPageBreak/>
              <w:t>на 01.01.202</w:t>
            </w:r>
            <w:r w:rsidR="00652E99" w:rsidRPr="00EF5E83">
              <w:rPr>
                <w:sz w:val="24"/>
                <w:szCs w:val="24"/>
              </w:rPr>
              <w:t>2</w:t>
            </w:r>
            <w:r w:rsidRPr="00EF5E83">
              <w:rPr>
                <w:sz w:val="24"/>
                <w:szCs w:val="24"/>
              </w:rPr>
              <w:t xml:space="preserve"> поступило в полном объеме 2</w:t>
            </w:r>
            <w:r w:rsidR="00652E99" w:rsidRPr="00EF5E83">
              <w:rPr>
                <w:sz w:val="24"/>
                <w:szCs w:val="24"/>
              </w:rPr>
              <w:t>3</w:t>
            </w:r>
            <w:r w:rsidRPr="00EF5E83">
              <w:rPr>
                <w:sz w:val="24"/>
                <w:szCs w:val="24"/>
              </w:rPr>
              <w:t xml:space="preserve"> наименования (100% от потребности). </w:t>
            </w:r>
          </w:p>
          <w:p w:rsidR="0091067D" w:rsidRPr="00EF5E83" w:rsidRDefault="0091067D" w:rsidP="00EF5E83">
            <w:pPr>
              <w:widowControl w:val="0"/>
              <w:autoSpaceDE w:val="0"/>
              <w:autoSpaceDN w:val="0"/>
              <w:adjustRightInd w:val="0"/>
              <w:spacing w:after="0" w:line="240" w:lineRule="auto"/>
              <w:ind w:firstLine="253"/>
              <w:jc w:val="both"/>
              <w:rPr>
                <w:rFonts w:ascii="Times New Roman" w:hAnsi="Times New Roman" w:cs="Times New Roman"/>
                <w:sz w:val="24"/>
                <w:szCs w:val="24"/>
              </w:rPr>
            </w:pPr>
            <w:r w:rsidRPr="00EF5E83">
              <w:rPr>
                <w:rFonts w:ascii="Times New Roman" w:hAnsi="Times New Roman" w:cs="Times New Roman"/>
                <w:sz w:val="24"/>
                <w:szCs w:val="24"/>
              </w:rPr>
              <w:t xml:space="preserve">По целевой статье расходов на приобретение для нужд лечебно-профилактических учреждений ИЛП предусмотрено </w:t>
            </w:r>
            <w:r w:rsidR="00652E99" w:rsidRPr="00EF5E83">
              <w:rPr>
                <w:rFonts w:ascii="Times New Roman" w:hAnsi="Times New Roman" w:cs="Times New Roman"/>
                <w:sz w:val="24"/>
                <w:szCs w:val="24"/>
              </w:rPr>
              <w:t>28</w:t>
            </w:r>
            <w:r w:rsidRPr="00EF5E83">
              <w:rPr>
                <w:rFonts w:ascii="Times New Roman" w:hAnsi="Times New Roman" w:cs="Times New Roman"/>
                <w:sz w:val="24"/>
                <w:szCs w:val="24"/>
              </w:rPr>
              <w:t> 0</w:t>
            </w:r>
            <w:r w:rsidR="00652E99" w:rsidRPr="00EF5E83">
              <w:rPr>
                <w:rFonts w:ascii="Times New Roman" w:hAnsi="Times New Roman" w:cs="Times New Roman"/>
                <w:sz w:val="24"/>
                <w:szCs w:val="24"/>
              </w:rPr>
              <w:t>2</w:t>
            </w:r>
            <w:r w:rsidRPr="00EF5E83">
              <w:rPr>
                <w:rFonts w:ascii="Times New Roman" w:hAnsi="Times New Roman" w:cs="Times New Roman"/>
                <w:sz w:val="24"/>
                <w:szCs w:val="24"/>
              </w:rPr>
              <w:t>0,</w:t>
            </w:r>
            <w:r w:rsidR="00652E99" w:rsidRPr="00EF5E83">
              <w:rPr>
                <w:rFonts w:ascii="Times New Roman" w:hAnsi="Times New Roman" w:cs="Times New Roman"/>
                <w:sz w:val="24"/>
                <w:szCs w:val="24"/>
              </w:rPr>
              <w:t>7</w:t>
            </w:r>
            <w:r w:rsidR="00A0267E" w:rsidRPr="00EF5E83">
              <w:rPr>
                <w:rFonts w:ascii="Times New Roman" w:hAnsi="Times New Roman" w:cs="Times New Roman"/>
                <w:sz w:val="24"/>
                <w:szCs w:val="24"/>
              </w:rPr>
              <w:t xml:space="preserve"> тыс. рублей;</w:t>
            </w:r>
          </w:p>
          <w:p w:rsidR="0091067D" w:rsidRPr="00EF5E83" w:rsidRDefault="0091067D" w:rsidP="00EF5E83">
            <w:pPr>
              <w:widowControl w:val="0"/>
              <w:autoSpaceDE w:val="0"/>
              <w:autoSpaceDN w:val="0"/>
              <w:adjustRightInd w:val="0"/>
              <w:spacing w:after="0" w:line="240" w:lineRule="auto"/>
              <w:ind w:firstLine="253"/>
              <w:jc w:val="both"/>
              <w:rPr>
                <w:rFonts w:ascii="Times New Roman" w:hAnsi="Times New Roman" w:cs="Times New Roman"/>
                <w:sz w:val="24"/>
                <w:szCs w:val="24"/>
              </w:rPr>
            </w:pPr>
            <w:r w:rsidRPr="00EF5E83">
              <w:rPr>
                <w:rFonts w:ascii="Times New Roman" w:hAnsi="Times New Roman" w:cs="Times New Roman"/>
                <w:sz w:val="24"/>
                <w:szCs w:val="24"/>
              </w:rPr>
              <w:t>За счет выделенных бюджетных ассигнований приобретены следующие ИЛП:</w:t>
            </w:r>
            <w:r w:rsidR="00F77718" w:rsidRPr="00EF5E83">
              <w:rPr>
                <w:rFonts w:ascii="Times New Roman" w:hAnsi="Times New Roman" w:cs="Times New Roman"/>
                <w:sz w:val="24"/>
                <w:szCs w:val="24"/>
              </w:rPr>
              <w:t xml:space="preserve"> </w:t>
            </w:r>
            <w:r w:rsidRPr="00EF5E83">
              <w:rPr>
                <w:rFonts w:ascii="Times New Roman" w:hAnsi="Times New Roman" w:cs="Times New Roman"/>
                <w:sz w:val="24"/>
                <w:szCs w:val="24"/>
              </w:rPr>
              <w:t xml:space="preserve">вакцина для профилактики пневмококковой инфекции – </w:t>
            </w:r>
            <w:r w:rsidR="00652E99" w:rsidRPr="00EF5E83">
              <w:rPr>
                <w:rFonts w:ascii="Times New Roman" w:hAnsi="Times New Roman" w:cs="Times New Roman"/>
                <w:sz w:val="24"/>
                <w:szCs w:val="24"/>
              </w:rPr>
              <w:t>1900</w:t>
            </w:r>
            <w:r w:rsidRPr="00EF5E83">
              <w:rPr>
                <w:rFonts w:ascii="Times New Roman" w:hAnsi="Times New Roman" w:cs="Times New Roman"/>
                <w:sz w:val="24"/>
                <w:szCs w:val="24"/>
              </w:rPr>
              <w:t xml:space="preserve"> доз</w:t>
            </w:r>
            <w:r w:rsidR="00652E99" w:rsidRPr="00EF5E83">
              <w:rPr>
                <w:rFonts w:ascii="Times New Roman" w:hAnsi="Times New Roman" w:cs="Times New Roman"/>
                <w:sz w:val="24"/>
                <w:szCs w:val="24"/>
              </w:rPr>
              <w:t xml:space="preserve"> на общую сумму 3</w:t>
            </w:r>
            <w:r w:rsidRPr="00EF5E83">
              <w:rPr>
                <w:rFonts w:ascii="Times New Roman" w:hAnsi="Times New Roman" w:cs="Times New Roman"/>
                <w:sz w:val="24"/>
                <w:szCs w:val="24"/>
              </w:rPr>
              <w:t> </w:t>
            </w:r>
            <w:r w:rsidR="00652E99" w:rsidRPr="00EF5E83">
              <w:rPr>
                <w:rFonts w:ascii="Times New Roman" w:hAnsi="Times New Roman" w:cs="Times New Roman"/>
                <w:sz w:val="24"/>
                <w:szCs w:val="24"/>
              </w:rPr>
              <w:t>455</w:t>
            </w:r>
            <w:r w:rsidRPr="00EF5E83">
              <w:rPr>
                <w:rFonts w:ascii="Times New Roman" w:hAnsi="Times New Roman" w:cs="Times New Roman"/>
                <w:sz w:val="24"/>
                <w:szCs w:val="24"/>
              </w:rPr>
              <w:t>,</w:t>
            </w:r>
            <w:r w:rsidR="00652E99" w:rsidRPr="00EF5E83">
              <w:rPr>
                <w:rFonts w:ascii="Times New Roman" w:hAnsi="Times New Roman" w:cs="Times New Roman"/>
                <w:sz w:val="24"/>
                <w:szCs w:val="24"/>
              </w:rPr>
              <w:t>3</w:t>
            </w:r>
            <w:r w:rsidRPr="00EF5E83">
              <w:rPr>
                <w:rFonts w:ascii="Times New Roman" w:hAnsi="Times New Roman" w:cs="Times New Roman"/>
                <w:sz w:val="24"/>
                <w:szCs w:val="24"/>
              </w:rPr>
              <w:t xml:space="preserve"> тыс. руб. (для иммунизации групп риска, призывников);</w:t>
            </w:r>
          </w:p>
          <w:p w:rsidR="0091067D" w:rsidRPr="00EF5E83" w:rsidRDefault="0091067D" w:rsidP="00EF5E83">
            <w:pPr>
              <w:pStyle w:val="Standard"/>
              <w:jc w:val="both"/>
            </w:pPr>
            <w:r w:rsidRPr="00EF5E83">
              <w:t>вакцина для профилактики клещевого вирусного энцефалита</w:t>
            </w:r>
            <w:r w:rsidR="00A0267E" w:rsidRPr="00EF5E83">
              <w:t xml:space="preserve"> – 12040 доз</w:t>
            </w:r>
            <w:r w:rsidRPr="00EF5E83">
              <w:t xml:space="preserve"> на сумму </w:t>
            </w:r>
            <w:r w:rsidR="00A0267E" w:rsidRPr="00EF5E83">
              <w:t>4753,6</w:t>
            </w:r>
            <w:r w:rsidRPr="00EF5E83">
              <w:t xml:space="preserve"> тыс. рублей</w:t>
            </w:r>
            <w:r w:rsidR="00F77718" w:rsidRPr="00EF5E83">
              <w:t>;</w:t>
            </w:r>
          </w:p>
          <w:p w:rsidR="0091067D" w:rsidRPr="00EF5E83" w:rsidRDefault="001254B5" w:rsidP="00EF5E83">
            <w:pPr>
              <w:pStyle w:val="Standard"/>
              <w:jc w:val="both"/>
            </w:pPr>
            <w:r w:rsidRPr="00EF5E83">
              <w:t xml:space="preserve">препараты </w:t>
            </w:r>
            <w:r w:rsidR="0091067D" w:rsidRPr="00EF5E83">
              <w:t>для иммунопрофилактики туберкулеза у детей – на общую сумму 1</w:t>
            </w:r>
            <w:r w:rsidRPr="00EF5E83">
              <w:t>0</w:t>
            </w:r>
            <w:r w:rsidR="0091067D" w:rsidRPr="00EF5E83">
              <w:t> </w:t>
            </w:r>
            <w:r w:rsidRPr="00EF5E83">
              <w:t>000</w:t>
            </w:r>
            <w:r w:rsidR="0091067D" w:rsidRPr="00EF5E83">
              <w:t>,</w:t>
            </w:r>
            <w:r w:rsidRPr="00EF5E83">
              <w:t>0</w:t>
            </w:r>
            <w:r w:rsidR="0091067D" w:rsidRPr="00EF5E83">
              <w:t xml:space="preserve"> тыс. руб.;</w:t>
            </w:r>
          </w:p>
          <w:p w:rsidR="0091067D" w:rsidRPr="00EF5E83" w:rsidRDefault="001254B5" w:rsidP="00EF5E83">
            <w:pPr>
              <w:pStyle w:val="Standard"/>
              <w:jc w:val="both"/>
            </w:pPr>
            <w:r w:rsidRPr="00EF5E83">
              <w:t>вакцина для профилактики гепатита</w:t>
            </w:r>
            <w:proofErr w:type="gramStart"/>
            <w:r w:rsidRPr="00EF5E83">
              <w:t xml:space="preserve"> А</w:t>
            </w:r>
            <w:proofErr w:type="gramEnd"/>
            <w:r w:rsidR="0091067D" w:rsidRPr="00EF5E83">
              <w:t xml:space="preserve"> – </w:t>
            </w:r>
            <w:r w:rsidRPr="00EF5E83">
              <w:t>9330</w:t>
            </w:r>
            <w:r w:rsidR="0091067D" w:rsidRPr="00EF5E83">
              <w:t xml:space="preserve"> доз на общую сумму </w:t>
            </w:r>
            <w:r w:rsidRPr="00EF5E83">
              <w:t>6</w:t>
            </w:r>
            <w:r w:rsidR="0091067D" w:rsidRPr="00EF5E83">
              <w:t> </w:t>
            </w:r>
            <w:r w:rsidRPr="00EF5E83">
              <w:t>803</w:t>
            </w:r>
            <w:r w:rsidR="0091067D" w:rsidRPr="00EF5E83">
              <w:t>,</w:t>
            </w:r>
            <w:r w:rsidRPr="00EF5E83">
              <w:t>4</w:t>
            </w:r>
            <w:r w:rsidR="0091067D" w:rsidRPr="00EF5E83">
              <w:t xml:space="preserve"> тыс. руб.;</w:t>
            </w:r>
          </w:p>
          <w:p w:rsidR="001254B5" w:rsidRPr="00EF5E83" w:rsidRDefault="001254B5" w:rsidP="00EF5E83">
            <w:pPr>
              <w:pStyle w:val="Standard"/>
              <w:jc w:val="both"/>
            </w:pPr>
            <w:proofErr w:type="spellStart"/>
            <w:r w:rsidRPr="00EF5E83">
              <w:t>интести</w:t>
            </w:r>
            <w:proofErr w:type="spellEnd"/>
            <w:r w:rsidRPr="00EF5E83">
              <w:t>-бактериофаг – 3200 доз</w:t>
            </w:r>
            <w:r w:rsidR="00EF5E83" w:rsidRPr="00EF5E83">
              <w:t xml:space="preserve"> на общую сумму 2 960,0 </w:t>
            </w:r>
            <w:proofErr w:type="spellStart"/>
            <w:r w:rsidR="00EF5E83" w:rsidRPr="00EF5E83">
              <w:t>тыс</w:t>
            </w:r>
            <w:proofErr w:type="gramStart"/>
            <w:r w:rsidR="00EF5E83" w:rsidRPr="00EF5E83">
              <w:t>.р</w:t>
            </w:r>
            <w:proofErr w:type="gramEnd"/>
            <w:r w:rsidR="00EF5E83" w:rsidRPr="00EF5E83">
              <w:t>уб</w:t>
            </w:r>
            <w:proofErr w:type="spellEnd"/>
            <w:r w:rsidR="00EF5E83" w:rsidRPr="00EF5E83">
              <w:t>.;</w:t>
            </w:r>
          </w:p>
          <w:p w:rsidR="00EF5E83" w:rsidRPr="00EF5E83" w:rsidRDefault="00EF5E83" w:rsidP="00EF5E83">
            <w:pPr>
              <w:pStyle w:val="Standard"/>
              <w:jc w:val="both"/>
            </w:pPr>
            <w:r w:rsidRPr="00EF5E83">
              <w:t>вакцина для профилактики сибирской язвы – 4000 доз на общую сумму 125,7 тыс. руб.;</w:t>
            </w:r>
          </w:p>
          <w:p w:rsidR="00EF5E83" w:rsidRPr="00EF5E83" w:rsidRDefault="00EF5E83" w:rsidP="00EF5E83">
            <w:pPr>
              <w:pStyle w:val="Standard"/>
              <w:jc w:val="both"/>
            </w:pPr>
            <w:r w:rsidRPr="00EF5E83">
              <w:t xml:space="preserve">антирабическая вакцина – 1360 доз на общую сумму 585,6 </w:t>
            </w:r>
            <w:proofErr w:type="spellStart"/>
            <w:r w:rsidRPr="00EF5E83">
              <w:t>тыс</w:t>
            </w:r>
            <w:proofErr w:type="gramStart"/>
            <w:r w:rsidRPr="00EF5E83">
              <w:t>.р</w:t>
            </w:r>
            <w:proofErr w:type="gramEnd"/>
            <w:r w:rsidRPr="00EF5E83">
              <w:t>уб</w:t>
            </w:r>
            <w:proofErr w:type="spellEnd"/>
            <w:r w:rsidRPr="00EF5E83">
              <w:t>.;</w:t>
            </w:r>
          </w:p>
          <w:p w:rsidR="00EF5E83" w:rsidRPr="00EF5E83" w:rsidRDefault="00EF5E83" w:rsidP="00EF5E83">
            <w:pPr>
              <w:pStyle w:val="Standard"/>
              <w:jc w:val="both"/>
            </w:pPr>
            <w:r w:rsidRPr="00EF5E83">
              <w:t xml:space="preserve">противогриппозная вакцина – 4400 доз на сумму 855,7 </w:t>
            </w:r>
            <w:proofErr w:type="spellStart"/>
            <w:r w:rsidRPr="00EF5E83">
              <w:t>тыс</w:t>
            </w:r>
            <w:proofErr w:type="gramStart"/>
            <w:r w:rsidRPr="00EF5E83">
              <w:t>.р</w:t>
            </w:r>
            <w:proofErr w:type="gramEnd"/>
            <w:r w:rsidRPr="00EF5E83">
              <w:t>уб</w:t>
            </w:r>
            <w:proofErr w:type="spellEnd"/>
            <w:r w:rsidRPr="00EF5E83">
              <w:t>.</w:t>
            </w:r>
          </w:p>
          <w:p w:rsidR="00344D27" w:rsidRPr="00BB614C" w:rsidRDefault="00EF5E83" w:rsidP="00EF5E83">
            <w:pPr>
              <w:spacing w:line="240" w:lineRule="auto"/>
              <w:jc w:val="both"/>
              <w:rPr>
                <w:rFonts w:ascii="Times New Roman" w:hAnsi="Times New Roman" w:cs="Times New Roman"/>
                <w:color w:val="FF0000"/>
                <w:sz w:val="24"/>
                <w:szCs w:val="24"/>
              </w:rPr>
            </w:pPr>
            <w:r w:rsidRPr="00EF5E83">
              <w:rPr>
                <w:rFonts w:ascii="Times New Roman" w:hAnsi="Times New Roman" w:cs="Times New Roman"/>
                <w:sz w:val="24"/>
                <w:szCs w:val="24"/>
              </w:rPr>
              <w:t>Вакцинация в рамках календаря профилактических прививок по эпидемическим показаниям за счет средств регионального бюджета проводится против следующих инфекций: вирусного гепатита</w:t>
            </w:r>
            <w:proofErr w:type="gramStart"/>
            <w:r w:rsidRPr="00EF5E83">
              <w:rPr>
                <w:rFonts w:ascii="Times New Roman" w:hAnsi="Times New Roman" w:cs="Times New Roman"/>
                <w:sz w:val="24"/>
                <w:szCs w:val="24"/>
              </w:rPr>
              <w:t xml:space="preserve"> А</w:t>
            </w:r>
            <w:proofErr w:type="gramEnd"/>
            <w:r w:rsidRPr="00EF5E83">
              <w:rPr>
                <w:rFonts w:ascii="Times New Roman" w:hAnsi="Times New Roman" w:cs="Times New Roman"/>
                <w:sz w:val="24"/>
                <w:szCs w:val="24"/>
              </w:rPr>
              <w:t>, клещевого энцефалита; сибирской язвы; бруцеллеза; бешенства.</w:t>
            </w:r>
          </w:p>
        </w:tc>
        <w:tc>
          <w:tcPr>
            <w:tcW w:w="0" w:type="auto"/>
            <w:vAlign w:val="center"/>
          </w:tcPr>
          <w:p w:rsidR="00344D27" w:rsidRPr="00AB3635" w:rsidRDefault="00344D27" w:rsidP="007F0B80">
            <w:pPr>
              <w:spacing w:after="0" w:line="240" w:lineRule="auto"/>
              <w:jc w:val="center"/>
              <w:rPr>
                <w:rFonts w:ascii="Times New Roman" w:hAnsi="Times New Roman" w:cs="Times New Roman"/>
                <w:b/>
                <w:sz w:val="24"/>
                <w:szCs w:val="24"/>
              </w:rPr>
            </w:pPr>
          </w:p>
        </w:tc>
      </w:tr>
      <w:tr w:rsidR="00AB3635" w:rsidRPr="00AB3635" w:rsidTr="00EF67F7">
        <w:trPr>
          <w:trHeight w:val="614"/>
        </w:trPr>
        <w:tc>
          <w:tcPr>
            <w:tcW w:w="0" w:type="auto"/>
          </w:tcPr>
          <w:p w:rsidR="00E36152" w:rsidRPr="00AB3635" w:rsidRDefault="003C00F0" w:rsidP="00401694">
            <w:pPr>
              <w:spacing w:after="0" w:line="240" w:lineRule="auto"/>
              <w:rPr>
                <w:rFonts w:ascii="Times New Roman" w:hAnsi="Times New Roman" w:cs="Times New Roman"/>
                <w:b/>
                <w:sz w:val="24"/>
                <w:szCs w:val="24"/>
              </w:rPr>
            </w:pPr>
            <w:r w:rsidRPr="00AB3635">
              <w:rPr>
                <w:rFonts w:ascii="Times New Roman" w:hAnsi="Times New Roman" w:cs="Times New Roman"/>
                <w:sz w:val="24"/>
                <w:szCs w:val="24"/>
              </w:rPr>
              <w:lastRenderedPageBreak/>
              <w:t>1.1.3</w:t>
            </w:r>
          </w:p>
        </w:tc>
        <w:tc>
          <w:tcPr>
            <w:tcW w:w="3957" w:type="dxa"/>
          </w:tcPr>
          <w:p w:rsidR="00E36152" w:rsidRPr="00AB3635" w:rsidRDefault="005137AE" w:rsidP="00401694">
            <w:pPr>
              <w:spacing w:after="0" w:line="240" w:lineRule="auto"/>
              <w:rPr>
                <w:rFonts w:ascii="Times New Roman" w:hAnsi="Times New Roman" w:cs="Times New Roman"/>
                <w:sz w:val="24"/>
                <w:szCs w:val="24"/>
              </w:rPr>
            </w:pPr>
            <w:r w:rsidRPr="00AB3635">
              <w:rPr>
                <w:rFonts w:ascii="Times New Roman" w:hAnsi="Times New Roman" w:cs="Times New Roman"/>
                <w:sz w:val="24"/>
                <w:szCs w:val="24"/>
              </w:rPr>
              <w:t>Основное м</w:t>
            </w:r>
            <w:r w:rsidR="00E36152" w:rsidRPr="00AB3635">
              <w:rPr>
                <w:rFonts w:ascii="Times New Roman" w:hAnsi="Times New Roman" w:cs="Times New Roman"/>
                <w:sz w:val="24"/>
                <w:szCs w:val="24"/>
              </w:rPr>
              <w:t xml:space="preserve">ероприятие </w:t>
            </w:r>
          </w:p>
          <w:p w:rsidR="00E36152" w:rsidRPr="00AB3635" w:rsidRDefault="00E36152" w:rsidP="00401694">
            <w:pPr>
              <w:spacing w:after="0" w:line="240" w:lineRule="auto"/>
              <w:rPr>
                <w:rFonts w:ascii="Times New Roman" w:hAnsi="Times New Roman" w:cs="Times New Roman"/>
                <w:sz w:val="24"/>
                <w:szCs w:val="24"/>
              </w:rPr>
            </w:pPr>
            <w:r w:rsidRPr="00AB3635">
              <w:rPr>
                <w:rFonts w:ascii="Times New Roman" w:hAnsi="Times New Roman" w:cs="Times New Roman"/>
                <w:sz w:val="24"/>
                <w:szCs w:val="24"/>
              </w:rPr>
              <w:t>Профилактика ВИЧ, вирусных гепатитов</w:t>
            </w:r>
            <w:proofErr w:type="gramStart"/>
            <w:r w:rsidRPr="00AB3635">
              <w:rPr>
                <w:rFonts w:ascii="Times New Roman" w:hAnsi="Times New Roman" w:cs="Times New Roman"/>
                <w:sz w:val="24"/>
                <w:szCs w:val="24"/>
              </w:rPr>
              <w:t xml:space="preserve"> В</w:t>
            </w:r>
            <w:proofErr w:type="gramEnd"/>
            <w:r w:rsidRPr="00AB3635">
              <w:rPr>
                <w:rFonts w:ascii="Times New Roman" w:hAnsi="Times New Roman" w:cs="Times New Roman"/>
                <w:sz w:val="24"/>
                <w:szCs w:val="24"/>
              </w:rPr>
              <w:t xml:space="preserve"> и С</w:t>
            </w:r>
          </w:p>
        </w:tc>
        <w:tc>
          <w:tcPr>
            <w:tcW w:w="6761" w:type="dxa"/>
          </w:tcPr>
          <w:p w:rsidR="00EB1C0A" w:rsidRPr="00BB614C" w:rsidRDefault="0093477F" w:rsidP="00BB614C">
            <w:pPr>
              <w:spacing w:after="0" w:line="240" w:lineRule="auto"/>
              <w:ind w:firstLine="394"/>
              <w:jc w:val="both"/>
              <w:rPr>
                <w:rFonts w:ascii="Times New Roman" w:hAnsi="Times New Roman" w:cs="Times New Roman"/>
                <w:sz w:val="24"/>
                <w:szCs w:val="24"/>
              </w:rPr>
            </w:pPr>
            <w:proofErr w:type="gramStart"/>
            <w:r w:rsidRPr="00BB614C">
              <w:rPr>
                <w:rFonts w:ascii="Times New Roman" w:hAnsi="Times New Roman" w:cs="Times New Roman"/>
                <w:sz w:val="24"/>
                <w:szCs w:val="24"/>
              </w:rPr>
              <w:t xml:space="preserve">Целевые показатели Государственной стратегии по противодействию распространению ВИЧ-инфекции в РФ на период до 2030 года и дальнейшую перспективу, утвержденной  Правительством РФ от 21 декабря 2020 г. N 3468р и Плана первоочередных мероприятий по противодействию распространению  ВИЧ-инфекции в Забайкальском крае на </w:t>
            </w:r>
            <w:r w:rsidRPr="00BB614C">
              <w:rPr>
                <w:rFonts w:ascii="Times New Roman" w:hAnsi="Times New Roman" w:cs="Times New Roman"/>
                <w:sz w:val="24"/>
                <w:szCs w:val="24"/>
              </w:rPr>
              <w:lastRenderedPageBreak/>
              <w:t>2021год и дальнейшую перспективу выполнены за счет финансирования на лечение ВИЧ+ больных из средств федерального бюджета 176 152 240,00руб</w:t>
            </w:r>
            <w:proofErr w:type="gramEnd"/>
            <w:r w:rsidRPr="00BB614C">
              <w:rPr>
                <w:rFonts w:ascii="Times New Roman" w:hAnsi="Times New Roman" w:cs="Times New Roman"/>
                <w:sz w:val="24"/>
                <w:szCs w:val="24"/>
              </w:rPr>
              <w:t>., из средств регионального бюджета не выделялись, на  скрининг ВИЧ, лабораторный мониторинг ВИЧ-инфекции и гепатитов</w:t>
            </w:r>
            <w:proofErr w:type="gramStart"/>
            <w:r w:rsidRPr="00BB614C">
              <w:rPr>
                <w:rFonts w:ascii="Times New Roman" w:hAnsi="Times New Roman" w:cs="Times New Roman"/>
                <w:sz w:val="24"/>
                <w:szCs w:val="24"/>
              </w:rPr>
              <w:t xml:space="preserve"> В</w:t>
            </w:r>
            <w:proofErr w:type="gramEnd"/>
            <w:r w:rsidRPr="00BB614C">
              <w:rPr>
                <w:rFonts w:ascii="Times New Roman" w:hAnsi="Times New Roman" w:cs="Times New Roman"/>
                <w:sz w:val="24"/>
                <w:szCs w:val="24"/>
              </w:rPr>
              <w:t xml:space="preserve"> и С из средств регионального бюджета – 6 860 400,00 рублей</w:t>
            </w:r>
            <w:r w:rsidR="00EB1C0A" w:rsidRPr="00BB614C">
              <w:rPr>
                <w:rFonts w:ascii="Times New Roman" w:hAnsi="Times New Roman" w:cs="Times New Roman"/>
                <w:sz w:val="24"/>
                <w:szCs w:val="24"/>
              </w:rPr>
              <w:t>.</w:t>
            </w:r>
          </w:p>
          <w:p w:rsidR="0093477F" w:rsidRPr="00BB614C" w:rsidRDefault="0093477F" w:rsidP="00BB614C">
            <w:pPr>
              <w:spacing w:after="0" w:line="240" w:lineRule="auto"/>
              <w:ind w:firstLine="394"/>
              <w:jc w:val="both"/>
              <w:rPr>
                <w:rFonts w:ascii="Times New Roman" w:hAnsi="Times New Roman" w:cs="Times New Roman"/>
                <w:sz w:val="24"/>
                <w:szCs w:val="24"/>
              </w:rPr>
            </w:pPr>
            <w:r w:rsidRPr="00BB614C">
              <w:rPr>
                <w:rFonts w:ascii="Times New Roman" w:hAnsi="Times New Roman" w:cs="Times New Roman"/>
                <w:sz w:val="24"/>
                <w:szCs w:val="24"/>
              </w:rPr>
              <w:t>Пораженность населения Забайкальского края ВИЧ в 2021 году увеличилась на 5,6% в сравн</w:t>
            </w:r>
            <w:r w:rsidR="00E85E27">
              <w:rPr>
                <w:rFonts w:ascii="Times New Roman" w:hAnsi="Times New Roman" w:cs="Times New Roman"/>
                <w:sz w:val="24"/>
                <w:szCs w:val="24"/>
              </w:rPr>
              <w:t xml:space="preserve">ении с 2020 годом. </w:t>
            </w:r>
            <w:proofErr w:type="gramStart"/>
            <w:r w:rsidR="00E85E27">
              <w:rPr>
                <w:rFonts w:ascii="Times New Roman" w:hAnsi="Times New Roman" w:cs="Times New Roman"/>
                <w:sz w:val="24"/>
                <w:szCs w:val="24"/>
              </w:rPr>
              <w:t xml:space="preserve">Темп роста </w:t>
            </w:r>
            <w:r w:rsidRPr="00BB614C">
              <w:rPr>
                <w:rFonts w:ascii="Times New Roman" w:hAnsi="Times New Roman" w:cs="Times New Roman"/>
                <w:sz w:val="24"/>
                <w:szCs w:val="24"/>
              </w:rPr>
              <w:t>пораженности по сравнению с предыдущими годами имеет явную тенденцию к снижению: в 2020г. рост пораженности в сравнении с 2019г. составлял 6,1%, в 2019г. в сравнении с 2018 - 6,3%, в 2018г. в сравнении с 2017г. - 8,0%. Показатель распространенности ВИЧ в Забайкальском крае ниже, чем в Российской Федерации (1053,5 на 01.10.2021г.).</w:t>
            </w:r>
            <w:proofErr w:type="gramEnd"/>
          </w:p>
          <w:p w:rsidR="00EB1C0A" w:rsidRPr="00BB614C" w:rsidRDefault="0093477F" w:rsidP="00BB614C">
            <w:pPr>
              <w:spacing w:after="0" w:line="240" w:lineRule="auto"/>
              <w:ind w:firstLine="394"/>
              <w:jc w:val="both"/>
              <w:rPr>
                <w:rFonts w:ascii="Times New Roman" w:hAnsi="Times New Roman" w:cs="Times New Roman"/>
                <w:sz w:val="24"/>
                <w:szCs w:val="24"/>
              </w:rPr>
            </w:pPr>
            <w:r w:rsidRPr="00BB614C">
              <w:rPr>
                <w:rFonts w:ascii="Times New Roman" w:hAnsi="Times New Roman" w:cs="Times New Roman"/>
                <w:sz w:val="24"/>
                <w:szCs w:val="24"/>
              </w:rPr>
              <w:t>В 2021 году среди забайкальцев выявлено 378 новых случаев ВИЧ-инфекции, темп снижения составил –4,5 % по сравнению с 2020 годом (в 2020г снижение –13,7%). Показатель заболеваемости составил 35,7 на 100 тыс. населения (2019г. - 396 случаев, заболеваемость 37,2 на 100 тыс. населения)</w:t>
            </w:r>
            <w:proofErr w:type="gramStart"/>
            <w:r w:rsidRPr="00BB614C">
              <w:rPr>
                <w:rFonts w:ascii="Times New Roman" w:hAnsi="Times New Roman" w:cs="Times New Roman"/>
                <w:sz w:val="24"/>
                <w:szCs w:val="24"/>
              </w:rPr>
              <w:t>.С</w:t>
            </w:r>
            <w:proofErr w:type="gramEnd"/>
            <w:r w:rsidRPr="00BB614C">
              <w:rPr>
                <w:rFonts w:ascii="Times New Roman" w:hAnsi="Times New Roman" w:cs="Times New Roman"/>
                <w:sz w:val="24"/>
                <w:szCs w:val="24"/>
              </w:rPr>
              <w:t xml:space="preserve">нижение количества новых случаев (заболеваемости)  ВИЧ-инфекции на 4,5% по сравнению с тем же периодом предыдущего года связано с сокращением количества обследований на ВИЧ и снижением обращаемости пациентов в Центр СПИД в период осуществления карантинных мероприятий по </w:t>
            </w:r>
            <w:proofErr w:type="spellStart"/>
            <w:r w:rsidRPr="00BB614C">
              <w:rPr>
                <w:rFonts w:ascii="Times New Roman" w:hAnsi="Times New Roman" w:cs="Times New Roman"/>
                <w:sz w:val="24"/>
                <w:szCs w:val="24"/>
              </w:rPr>
              <w:t>коронавирусной</w:t>
            </w:r>
            <w:proofErr w:type="spellEnd"/>
            <w:r w:rsidRPr="00BB614C">
              <w:rPr>
                <w:rFonts w:ascii="Times New Roman" w:hAnsi="Times New Roman" w:cs="Times New Roman"/>
                <w:sz w:val="24"/>
                <w:szCs w:val="24"/>
              </w:rPr>
              <w:t xml:space="preserve"> инфекции</w:t>
            </w:r>
            <w:r w:rsidR="00EB1C0A" w:rsidRPr="00BB614C">
              <w:rPr>
                <w:rFonts w:ascii="Times New Roman" w:hAnsi="Times New Roman" w:cs="Times New Roman"/>
                <w:sz w:val="24"/>
                <w:szCs w:val="24"/>
              </w:rPr>
              <w:t>.</w:t>
            </w:r>
          </w:p>
          <w:p w:rsidR="0093477F" w:rsidRPr="00BB614C" w:rsidRDefault="0093477F" w:rsidP="00B2228C">
            <w:pPr>
              <w:spacing w:after="0" w:line="240" w:lineRule="auto"/>
              <w:ind w:firstLine="394"/>
              <w:jc w:val="both"/>
              <w:rPr>
                <w:rFonts w:ascii="Times New Roman" w:hAnsi="Times New Roman" w:cs="Times New Roman"/>
                <w:sz w:val="24"/>
                <w:szCs w:val="24"/>
              </w:rPr>
            </w:pPr>
            <w:r w:rsidRPr="00BB614C">
              <w:rPr>
                <w:rFonts w:ascii="Times New Roman" w:hAnsi="Times New Roman" w:cs="Times New Roman"/>
                <w:sz w:val="24"/>
                <w:szCs w:val="24"/>
              </w:rPr>
              <w:t xml:space="preserve">Умеренные темпы развития </w:t>
            </w:r>
            <w:proofErr w:type="gramStart"/>
            <w:r w:rsidRPr="00BB614C">
              <w:rPr>
                <w:rFonts w:ascii="Times New Roman" w:hAnsi="Times New Roman" w:cs="Times New Roman"/>
                <w:sz w:val="24"/>
                <w:szCs w:val="24"/>
              </w:rPr>
              <w:t>эпидемии</w:t>
            </w:r>
            <w:proofErr w:type="gramEnd"/>
            <w:r w:rsidRPr="00BB614C">
              <w:rPr>
                <w:rFonts w:ascii="Times New Roman" w:hAnsi="Times New Roman" w:cs="Times New Roman"/>
                <w:sz w:val="24"/>
                <w:szCs w:val="24"/>
              </w:rPr>
              <w:t xml:space="preserve"> ВИЧ-инфекции начиная с 2011 года объясняются половым путем заражения ВИЧ-инфекцией, который имеет меньший темп распространения по сравнению с парентеральным. Снижение  </w:t>
            </w:r>
            <w:proofErr w:type="spellStart"/>
            <w:r w:rsidRPr="00BB614C">
              <w:rPr>
                <w:rFonts w:ascii="Times New Roman" w:hAnsi="Times New Roman" w:cs="Times New Roman"/>
                <w:sz w:val="24"/>
                <w:szCs w:val="24"/>
              </w:rPr>
              <w:t>выявляемости</w:t>
            </w:r>
            <w:proofErr w:type="spellEnd"/>
            <w:r w:rsidRPr="00BB614C">
              <w:rPr>
                <w:rFonts w:ascii="Times New Roman" w:hAnsi="Times New Roman" w:cs="Times New Roman"/>
                <w:sz w:val="24"/>
                <w:szCs w:val="24"/>
              </w:rPr>
              <w:t xml:space="preserve"> ВИЧ-инфекции в 2021г.  говорит о стабилизации ее распространения на территории Забайкальского края, обусловленным тем, что ведущим путем заражения является половой гетеросексуальный путь (95,3%).Парентеральный путь </w:t>
            </w:r>
            <w:r w:rsidRPr="00BB614C">
              <w:rPr>
                <w:rFonts w:ascii="Times New Roman" w:hAnsi="Times New Roman" w:cs="Times New Roman"/>
                <w:sz w:val="24"/>
                <w:szCs w:val="24"/>
              </w:rPr>
              <w:lastRenderedPageBreak/>
              <w:t>при употреблении наркотических средств сос</w:t>
            </w:r>
            <w:r w:rsidR="00B2228C">
              <w:rPr>
                <w:rFonts w:ascii="Times New Roman" w:hAnsi="Times New Roman" w:cs="Times New Roman"/>
                <w:sz w:val="24"/>
                <w:szCs w:val="24"/>
              </w:rPr>
              <w:t>тавляет 4,0%, вертикальный 0,7%.</w:t>
            </w:r>
          </w:p>
          <w:p w:rsidR="00EB1C0A" w:rsidRPr="00BB614C" w:rsidRDefault="0093477F" w:rsidP="00BB614C">
            <w:pPr>
              <w:autoSpaceDE w:val="0"/>
              <w:autoSpaceDN w:val="0"/>
              <w:adjustRightInd w:val="0"/>
              <w:spacing w:after="0" w:line="240" w:lineRule="auto"/>
              <w:ind w:firstLine="394"/>
              <w:jc w:val="both"/>
              <w:rPr>
                <w:rFonts w:ascii="Times New Roman" w:hAnsi="Times New Roman" w:cs="Times New Roman"/>
                <w:sz w:val="24"/>
                <w:szCs w:val="24"/>
              </w:rPr>
            </w:pPr>
            <w:r w:rsidRPr="00BB614C">
              <w:rPr>
                <w:rFonts w:ascii="Times New Roman" w:hAnsi="Times New Roman" w:cs="Times New Roman"/>
                <w:sz w:val="24"/>
                <w:szCs w:val="24"/>
              </w:rPr>
              <w:t xml:space="preserve">Среди выявленных в 2021г. </w:t>
            </w:r>
            <w:proofErr w:type="gramStart"/>
            <w:r w:rsidRPr="00BB614C">
              <w:rPr>
                <w:rFonts w:ascii="Times New Roman" w:hAnsi="Times New Roman" w:cs="Times New Roman"/>
                <w:sz w:val="24"/>
                <w:szCs w:val="24"/>
              </w:rPr>
              <w:t>ВИЧ-инфицированных продолжает преобладать взрослое трудоспособное и сексуально активное население: возрастная категория 30-39 лет - 35,7%, категория 40-49 лет- 32,7%, люди старше 50 лет - 13,2%. Молодой же возраст от 15 до 29 лет составляет всего 17,8%, причем доля от 25 до 29 лет – 9,1%, а доля от 15 до 24 лет - 8,7% ВИЧ-инфицированных.</w:t>
            </w:r>
            <w:proofErr w:type="gramEnd"/>
          </w:p>
          <w:p w:rsidR="0093477F" w:rsidRPr="00BB614C" w:rsidRDefault="0093477F" w:rsidP="00BB614C">
            <w:pPr>
              <w:autoSpaceDE w:val="0"/>
              <w:autoSpaceDN w:val="0"/>
              <w:adjustRightInd w:val="0"/>
              <w:spacing w:after="0" w:line="240" w:lineRule="auto"/>
              <w:ind w:firstLine="394"/>
              <w:jc w:val="both"/>
              <w:rPr>
                <w:rFonts w:ascii="Times New Roman" w:hAnsi="Times New Roman" w:cs="Times New Roman"/>
                <w:sz w:val="24"/>
                <w:szCs w:val="24"/>
              </w:rPr>
            </w:pPr>
            <w:r w:rsidRPr="00BB614C">
              <w:rPr>
                <w:rFonts w:ascii="Times New Roman" w:hAnsi="Times New Roman" w:cs="Times New Roman"/>
                <w:sz w:val="24"/>
                <w:szCs w:val="24"/>
              </w:rPr>
              <w:t>Данные показатели характеризуют эффективность профилактической работы среди обучающейся молодежи и повышение уровня их информированности по вопросам ВИЧ-инфекции. Подростков 15 -17 лет в 2021г. выявлено 5человек.</w:t>
            </w:r>
          </w:p>
          <w:p w:rsidR="0093477F" w:rsidRPr="00BB614C" w:rsidRDefault="0093477F" w:rsidP="00BB614C">
            <w:pPr>
              <w:autoSpaceDE w:val="0"/>
              <w:autoSpaceDN w:val="0"/>
              <w:adjustRightInd w:val="0"/>
              <w:spacing w:after="0" w:line="240" w:lineRule="auto"/>
              <w:ind w:firstLine="426"/>
              <w:jc w:val="both"/>
              <w:rPr>
                <w:rFonts w:ascii="Times New Roman" w:hAnsi="Times New Roman" w:cs="Times New Roman"/>
                <w:sz w:val="24"/>
                <w:szCs w:val="24"/>
              </w:rPr>
            </w:pPr>
            <w:r w:rsidRPr="00BB614C">
              <w:rPr>
                <w:rFonts w:ascii="Times New Roman" w:hAnsi="Times New Roman" w:cs="Times New Roman"/>
                <w:sz w:val="24"/>
                <w:szCs w:val="24"/>
              </w:rPr>
              <w:t>Распределение между мужчинами и женщинами  примерно одинаково: мужчин 53,1%, женщин – 46,9%, что объясняется преимущественно половым путем заражения людей.</w:t>
            </w:r>
          </w:p>
          <w:p w:rsidR="00EB1C0A" w:rsidRPr="00BB614C" w:rsidRDefault="0093477F" w:rsidP="00BB614C">
            <w:pPr>
              <w:pStyle w:val="a3"/>
              <w:tabs>
                <w:tab w:val="left" w:pos="1251"/>
              </w:tabs>
              <w:spacing w:before="2" w:line="240" w:lineRule="auto"/>
              <w:ind w:left="0" w:right="132"/>
              <w:jc w:val="both"/>
              <w:rPr>
                <w:rFonts w:ascii="Times New Roman" w:hAnsi="Times New Roman" w:cs="Times New Roman"/>
                <w:sz w:val="24"/>
                <w:szCs w:val="24"/>
              </w:rPr>
            </w:pPr>
            <w:r w:rsidRPr="00BB614C">
              <w:rPr>
                <w:rFonts w:ascii="Times New Roman" w:hAnsi="Times New Roman" w:cs="Times New Roman"/>
                <w:sz w:val="24"/>
                <w:szCs w:val="24"/>
              </w:rPr>
              <w:t>В 2021 году обследовано на ВИЧ-инфекцию 276655 лиц, что составляет 26,1% от населения края (целевой показатель - 30%). Под диспансерном  наблюдении с ко-инфекцией ВИЧ/гепатит</w:t>
            </w:r>
            <w:proofErr w:type="gramStart"/>
            <w:r w:rsidRPr="00BB614C">
              <w:rPr>
                <w:rFonts w:ascii="Times New Roman" w:hAnsi="Times New Roman" w:cs="Times New Roman"/>
                <w:sz w:val="24"/>
                <w:szCs w:val="24"/>
              </w:rPr>
              <w:t xml:space="preserve"> С</w:t>
            </w:r>
            <w:proofErr w:type="gramEnd"/>
            <w:r w:rsidRPr="00BB614C">
              <w:rPr>
                <w:rFonts w:ascii="Times New Roman" w:hAnsi="Times New Roman" w:cs="Times New Roman"/>
                <w:sz w:val="24"/>
                <w:szCs w:val="24"/>
              </w:rPr>
              <w:t xml:space="preserve"> находится 1210 лиц, ВИЧ/гепатит В 10 лиц. Противовирусное лечение из средств федерального финансирования получили 10 человек с ВИЧ/гепатит</w:t>
            </w:r>
            <w:proofErr w:type="gramStart"/>
            <w:r w:rsidRPr="00BB614C">
              <w:rPr>
                <w:rFonts w:ascii="Times New Roman" w:hAnsi="Times New Roman" w:cs="Times New Roman"/>
                <w:sz w:val="24"/>
                <w:szCs w:val="24"/>
              </w:rPr>
              <w:t xml:space="preserve"> В</w:t>
            </w:r>
            <w:proofErr w:type="gramEnd"/>
            <w:r w:rsidRPr="00BB614C">
              <w:rPr>
                <w:rFonts w:ascii="Times New Roman" w:hAnsi="Times New Roman" w:cs="Times New Roman"/>
                <w:sz w:val="24"/>
                <w:szCs w:val="24"/>
              </w:rPr>
              <w:t xml:space="preserve"> и 42 человека с ВИЧ/гепатит С.</w:t>
            </w:r>
          </w:p>
          <w:p w:rsidR="00EB1C0A" w:rsidRPr="00BB614C" w:rsidRDefault="0093477F" w:rsidP="00BB614C">
            <w:pPr>
              <w:pStyle w:val="a3"/>
              <w:tabs>
                <w:tab w:val="left" w:pos="1251"/>
              </w:tabs>
              <w:spacing w:before="2" w:line="240" w:lineRule="auto"/>
              <w:ind w:left="0" w:right="132" w:firstLine="536"/>
              <w:jc w:val="both"/>
              <w:rPr>
                <w:rFonts w:ascii="Times New Roman" w:hAnsi="Times New Roman" w:cs="Times New Roman"/>
                <w:sz w:val="24"/>
                <w:szCs w:val="24"/>
              </w:rPr>
            </w:pPr>
            <w:proofErr w:type="gramStart"/>
            <w:r w:rsidRPr="00BB614C">
              <w:rPr>
                <w:rFonts w:ascii="Times New Roman" w:hAnsi="Times New Roman" w:cs="Times New Roman"/>
                <w:sz w:val="24"/>
                <w:szCs w:val="24"/>
              </w:rPr>
              <w:t xml:space="preserve">В целях дальнейшего совершенствования доступной и качественной медицинской помощи больным ВИЧ-инфекцией, повышения  информированности и настороженности медицинских специалистов первичного звена в отношении ВИЧ-инфекции для своевременного выявления заболевания на ранних стадиях, организации профилактических мероприятий по ВИЧ/СПИДа с ключевыми группами населения в рамках межведомственного взаимодействия разработана и утверждена Межведомственная  государственная программа Забайкальского края </w:t>
            </w:r>
            <w:r w:rsidRPr="00BB614C">
              <w:rPr>
                <w:rFonts w:ascii="Times New Roman" w:hAnsi="Times New Roman" w:cs="Times New Roman"/>
                <w:sz w:val="24"/>
                <w:szCs w:val="24"/>
              </w:rPr>
              <w:lastRenderedPageBreak/>
              <w:t>«Профилактика ВИЧ-инфекции в ключевых группах населения в Забайкальском крае</w:t>
            </w:r>
            <w:proofErr w:type="gramEnd"/>
            <w:r w:rsidRPr="00BB614C">
              <w:rPr>
                <w:rFonts w:ascii="Times New Roman" w:hAnsi="Times New Roman" w:cs="Times New Roman"/>
                <w:sz w:val="24"/>
                <w:szCs w:val="24"/>
              </w:rPr>
              <w:t xml:space="preserve"> (</w:t>
            </w:r>
            <w:proofErr w:type="gramStart"/>
            <w:r w:rsidRPr="00BB614C">
              <w:rPr>
                <w:rFonts w:ascii="Times New Roman" w:hAnsi="Times New Roman" w:cs="Times New Roman"/>
                <w:sz w:val="24"/>
                <w:szCs w:val="24"/>
              </w:rPr>
              <w:t>2019-2021 годы)», утвержденная Постановлением Правительства Забайкальского края от 12.04.2019 года № 133.</w:t>
            </w:r>
            <w:proofErr w:type="gramEnd"/>
          </w:p>
          <w:p w:rsidR="00EB1C0A" w:rsidRPr="00BB614C" w:rsidRDefault="0093477F" w:rsidP="00BB614C">
            <w:pPr>
              <w:pStyle w:val="a3"/>
              <w:tabs>
                <w:tab w:val="left" w:pos="1251"/>
              </w:tabs>
              <w:spacing w:before="2" w:line="240" w:lineRule="auto"/>
              <w:ind w:left="0" w:right="132" w:firstLine="536"/>
              <w:jc w:val="both"/>
              <w:rPr>
                <w:rFonts w:ascii="Times New Roman" w:hAnsi="Times New Roman" w:cs="Times New Roman"/>
                <w:sz w:val="24"/>
                <w:szCs w:val="24"/>
              </w:rPr>
            </w:pPr>
            <w:r w:rsidRPr="00BB614C">
              <w:rPr>
                <w:rFonts w:ascii="Times New Roman" w:hAnsi="Times New Roman" w:cs="Times New Roman"/>
                <w:sz w:val="24"/>
                <w:szCs w:val="24"/>
              </w:rPr>
              <w:t xml:space="preserve">Профилактические мероприятия, направленные на снижение и предупреждение ВИЧ-инфекции среди населения края принимают новый современный формат. </w:t>
            </w:r>
            <w:r w:rsidRPr="00BB614C">
              <w:rPr>
                <w:rFonts w:ascii="Times New Roman" w:hAnsi="Times New Roman" w:cs="Times New Roman"/>
                <w:iCs/>
                <w:spacing w:val="12"/>
                <w:sz w:val="24"/>
                <w:szCs w:val="24"/>
              </w:rPr>
              <w:t xml:space="preserve">В связи с распространением </w:t>
            </w:r>
            <w:proofErr w:type="spellStart"/>
            <w:r w:rsidRPr="00BB614C">
              <w:rPr>
                <w:rFonts w:ascii="Times New Roman" w:hAnsi="Times New Roman" w:cs="Times New Roman"/>
                <w:iCs/>
                <w:spacing w:val="12"/>
                <w:sz w:val="24"/>
                <w:szCs w:val="24"/>
              </w:rPr>
              <w:t>коронавирусной</w:t>
            </w:r>
            <w:proofErr w:type="spellEnd"/>
            <w:r w:rsidRPr="00BB614C">
              <w:rPr>
                <w:rFonts w:ascii="Times New Roman" w:hAnsi="Times New Roman" w:cs="Times New Roman"/>
                <w:iCs/>
                <w:spacing w:val="12"/>
                <w:sz w:val="24"/>
                <w:szCs w:val="24"/>
              </w:rPr>
              <w:t xml:space="preserve"> инфекции нового типа, практически все мероприятия в отчетном году проводились в режим онлайн, что, несмотря на непривычный формат, позволило расширить аудиторию участников. Большое количество охвата целевых групп, стало возможным за счет онлайн </w:t>
            </w:r>
            <w:proofErr w:type="spellStart"/>
            <w:r w:rsidRPr="00BB614C">
              <w:rPr>
                <w:rFonts w:ascii="Times New Roman" w:hAnsi="Times New Roman" w:cs="Times New Roman"/>
                <w:iCs/>
                <w:spacing w:val="12"/>
                <w:sz w:val="24"/>
                <w:szCs w:val="24"/>
              </w:rPr>
              <w:t>вебинаров</w:t>
            </w:r>
            <w:proofErr w:type="spellEnd"/>
            <w:r w:rsidRPr="00BB614C">
              <w:rPr>
                <w:rFonts w:ascii="Times New Roman" w:hAnsi="Times New Roman" w:cs="Times New Roman"/>
                <w:iCs/>
                <w:spacing w:val="12"/>
                <w:sz w:val="24"/>
                <w:szCs w:val="24"/>
              </w:rPr>
              <w:t xml:space="preserve"> и тесному межведомственному сотрудничеству. </w:t>
            </w:r>
            <w:r w:rsidRPr="00BB614C">
              <w:rPr>
                <w:rFonts w:ascii="Times New Roman" w:hAnsi="Times New Roman" w:cs="Times New Roman"/>
                <w:sz w:val="24"/>
                <w:szCs w:val="24"/>
              </w:rPr>
              <w:t>В 2021 году всего в крае проведено более 600 профилактических мероприятий (</w:t>
            </w:r>
            <w:proofErr w:type="spellStart"/>
            <w:r w:rsidRPr="00BB614C">
              <w:rPr>
                <w:rFonts w:ascii="Times New Roman" w:hAnsi="Times New Roman" w:cs="Times New Roman"/>
                <w:iCs/>
                <w:spacing w:val="12"/>
                <w:sz w:val="24"/>
                <w:szCs w:val="24"/>
              </w:rPr>
              <w:t>вебинары</w:t>
            </w:r>
            <w:proofErr w:type="spellEnd"/>
            <w:r w:rsidRPr="00BB614C">
              <w:rPr>
                <w:rFonts w:ascii="Times New Roman" w:hAnsi="Times New Roman" w:cs="Times New Roman"/>
                <w:iCs/>
                <w:spacing w:val="12"/>
                <w:sz w:val="24"/>
                <w:szCs w:val="24"/>
              </w:rPr>
              <w:t xml:space="preserve">, </w:t>
            </w:r>
            <w:r w:rsidRPr="00BB614C">
              <w:rPr>
                <w:rFonts w:ascii="Times New Roman" w:hAnsi="Times New Roman" w:cs="Times New Roman"/>
                <w:sz w:val="24"/>
                <w:szCs w:val="24"/>
              </w:rPr>
              <w:t xml:space="preserve">лекции, семинары, тренинги) затрагивающие разные аспекты проблемы ВИЧ, с охватом более 28000 человек. В массовых мероприятиях (крупномасштабные акции) приняло более 50000 забайкальцев. </w:t>
            </w:r>
          </w:p>
          <w:p w:rsidR="00EB1C0A" w:rsidRPr="00BB614C" w:rsidRDefault="0093477F" w:rsidP="00BB614C">
            <w:pPr>
              <w:pStyle w:val="a3"/>
              <w:tabs>
                <w:tab w:val="left" w:pos="1251"/>
              </w:tabs>
              <w:spacing w:before="2" w:line="240" w:lineRule="auto"/>
              <w:ind w:left="0" w:right="132" w:firstLine="536"/>
              <w:jc w:val="both"/>
              <w:rPr>
                <w:rFonts w:ascii="Times New Roman" w:hAnsi="Times New Roman" w:cs="Times New Roman"/>
                <w:sz w:val="24"/>
                <w:szCs w:val="24"/>
              </w:rPr>
            </w:pPr>
            <w:r w:rsidRPr="00BB614C">
              <w:rPr>
                <w:rFonts w:ascii="Times New Roman" w:hAnsi="Times New Roman" w:cs="Times New Roman"/>
                <w:sz w:val="24"/>
                <w:szCs w:val="24"/>
              </w:rPr>
              <w:t>В 2021 году активно продолжилась широкомасштабная информационная кампания</w:t>
            </w:r>
            <w:proofErr w:type="gramStart"/>
            <w:r w:rsidRPr="00BB614C">
              <w:rPr>
                <w:rFonts w:ascii="Times New Roman" w:hAnsi="Times New Roman" w:cs="Times New Roman"/>
                <w:sz w:val="24"/>
                <w:szCs w:val="24"/>
              </w:rPr>
              <w:t xml:space="preserve"> А</w:t>
            </w:r>
            <w:proofErr w:type="gramEnd"/>
            <w:r w:rsidRPr="00BB614C">
              <w:rPr>
                <w:rFonts w:ascii="Times New Roman" w:hAnsi="Times New Roman" w:cs="Times New Roman"/>
                <w:sz w:val="24"/>
                <w:szCs w:val="24"/>
              </w:rPr>
              <w:t xml:space="preserve"> </w:t>
            </w:r>
            <w:proofErr w:type="spellStart"/>
            <w:r w:rsidRPr="00BB614C">
              <w:rPr>
                <w:rFonts w:ascii="Times New Roman" w:hAnsi="Times New Roman" w:cs="Times New Roman"/>
                <w:sz w:val="24"/>
                <w:szCs w:val="24"/>
              </w:rPr>
              <w:t>какой#твойтестнаВИЧ</w:t>
            </w:r>
            <w:proofErr w:type="spellEnd"/>
            <w:r w:rsidRPr="00BB614C">
              <w:rPr>
                <w:rFonts w:ascii="Times New Roman" w:hAnsi="Times New Roman" w:cs="Times New Roman"/>
                <w:sz w:val="24"/>
                <w:szCs w:val="24"/>
              </w:rPr>
              <w:t xml:space="preserve">? В рамках которой, в течение года, специалисты ОП «Центр профилактики и борьбы со СПИД» организовали добровольное анонимное экспресс-тестирование на ВИЧ-инфекцию для всех желающих жителей Читы и гостей города, всего за 2021 год прошли анонимное тестирование 1679 человек. По улицам краевого центра на транспортных маршрутах работают 3 троллейбуса с призывом профилактических мероприятий ВИЧ-инфекции.  В крае оформлено 5 баннеров с проблематикой ВИЧ-инфекции. Еженедельно начиная с июля 2021 года на сайтах информационных агентств, радио, телевидении, выходила профилактическая информация.  Неоценимую помощь в </w:t>
            </w:r>
            <w:r w:rsidRPr="00BB614C">
              <w:rPr>
                <w:rFonts w:ascii="Times New Roman" w:hAnsi="Times New Roman" w:cs="Times New Roman"/>
                <w:sz w:val="24"/>
                <w:szCs w:val="24"/>
              </w:rPr>
              <w:lastRenderedPageBreak/>
              <w:t xml:space="preserve">распространении профилактических призывов по проблеме ВИЧ-инфекции, разъяснительной работы принадлежит волонтерским отрядам. Волонтеры совместно со специалистами ОП «Центр профилактики и борьбы со СПИД» принимают участие в проводимых акциях, площадках с соблюдением всех правил в условиях распространения </w:t>
            </w:r>
            <w:r w:rsidRPr="00BB614C">
              <w:rPr>
                <w:rFonts w:ascii="Times New Roman" w:hAnsi="Times New Roman" w:cs="Times New Roman"/>
                <w:sz w:val="24"/>
                <w:szCs w:val="24"/>
                <w:lang w:val="en-US"/>
              </w:rPr>
              <w:t>COVID</w:t>
            </w:r>
            <w:r w:rsidRPr="00BB614C">
              <w:rPr>
                <w:rFonts w:ascii="Times New Roman" w:hAnsi="Times New Roman" w:cs="Times New Roman"/>
                <w:sz w:val="24"/>
                <w:szCs w:val="24"/>
              </w:rPr>
              <w:t>-19. Проводят занятия «</w:t>
            </w:r>
            <w:proofErr w:type="gramStart"/>
            <w:r w:rsidRPr="00BB614C">
              <w:rPr>
                <w:rFonts w:ascii="Times New Roman" w:hAnsi="Times New Roman" w:cs="Times New Roman"/>
                <w:sz w:val="24"/>
                <w:szCs w:val="24"/>
              </w:rPr>
              <w:t>Равный</w:t>
            </w:r>
            <w:proofErr w:type="gramEnd"/>
            <w:r w:rsidRPr="00BB614C">
              <w:rPr>
                <w:rFonts w:ascii="Times New Roman" w:hAnsi="Times New Roman" w:cs="Times New Roman"/>
                <w:sz w:val="24"/>
                <w:szCs w:val="24"/>
              </w:rPr>
              <w:t xml:space="preserve"> обучает равного». Всего в крае обучено 1239 добровольца, в том числе в 2021году- 199.</w:t>
            </w:r>
          </w:p>
          <w:p w:rsidR="00EB1C0A" w:rsidRPr="00BB614C" w:rsidRDefault="0093477F" w:rsidP="00BB614C">
            <w:pPr>
              <w:pStyle w:val="a3"/>
              <w:tabs>
                <w:tab w:val="left" w:pos="1251"/>
              </w:tabs>
              <w:spacing w:before="2" w:line="240" w:lineRule="auto"/>
              <w:ind w:left="0" w:right="132" w:firstLine="536"/>
              <w:jc w:val="both"/>
              <w:rPr>
                <w:rFonts w:ascii="Times New Roman" w:hAnsi="Times New Roman" w:cs="Times New Roman"/>
                <w:sz w:val="24"/>
                <w:szCs w:val="24"/>
              </w:rPr>
            </w:pPr>
            <w:r w:rsidRPr="00BB614C">
              <w:rPr>
                <w:rFonts w:ascii="Times New Roman" w:hAnsi="Times New Roman" w:cs="Times New Roman"/>
                <w:sz w:val="24"/>
                <w:szCs w:val="24"/>
              </w:rPr>
              <w:t>В 2021г. в Забайкальском крае реализуется проект «</w:t>
            </w:r>
            <w:proofErr w:type="gramStart"/>
            <w:r w:rsidRPr="00BB614C">
              <w:rPr>
                <w:rFonts w:ascii="Times New Roman" w:hAnsi="Times New Roman" w:cs="Times New Roman"/>
                <w:sz w:val="24"/>
                <w:szCs w:val="24"/>
              </w:rPr>
              <w:t>Знать-чтобы</w:t>
            </w:r>
            <w:proofErr w:type="gramEnd"/>
            <w:r w:rsidRPr="00BB614C">
              <w:rPr>
                <w:rFonts w:ascii="Times New Roman" w:hAnsi="Times New Roman" w:cs="Times New Roman"/>
                <w:sz w:val="24"/>
                <w:szCs w:val="24"/>
              </w:rPr>
              <w:t xml:space="preserve"> жить», победивший в конкурсе Фонда президентских грантов.  В целях повышения информированности и настороженности в отношении ВИЧ-инфекции, недопущения выявления заболевания на поздних стадиях, дальнейшего совершенствования доступной и качественной медицинской помощи больным с ВИЧ-инфекцией, в рамках реализации мероприятий Президентского гранта на территории в 2021 году:</w:t>
            </w:r>
          </w:p>
          <w:p w:rsidR="00EB1C0A" w:rsidRPr="00BB614C" w:rsidRDefault="0093477F" w:rsidP="00BB614C">
            <w:pPr>
              <w:pStyle w:val="a3"/>
              <w:tabs>
                <w:tab w:val="left" w:pos="1251"/>
              </w:tabs>
              <w:spacing w:before="2" w:line="240" w:lineRule="auto"/>
              <w:ind w:left="0" w:right="132" w:firstLine="536"/>
              <w:jc w:val="both"/>
              <w:rPr>
                <w:rFonts w:ascii="Times New Roman" w:hAnsi="Times New Roman" w:cs="Times New Roman"/>
                <w:sz w:val="24"/>
                <w:szCs w:val="24"/>
              </w:rPr>
            </w:pPr>
            <w:r w:rsidRPr="00BB614C">
              <w:rPr>
                <w:rFonts w:ascii="Times New Roman" w:hAnsi="Times New Roman" w:cs="Times New Roman"/>
                <w:sz w:val="24"/>
                <w:szCs w:val="24"/>
              </w:rPr>
              <w:t xml:space="preserve">-проведения конфиденциального бесплатного </w:t>
            </w:r>
            <w:proofErr w:type="gramStart"/>
            <w:r w:rsidRPr="00BB614C">
              <w:rPr>
                <w:rFonts w:ascii="Times New Roman" w:hAnsi="Times New Roman" w:cs="Times New Roman"/>
                <w:sz w:val="24"/>
                <w:szCs w:val="24"/>
              </w:rPr>
              <w:t>экспресс-тестирования</w:t>
            </w:r>
            <w:proofErr w:type="gramEnd"/>
            <w:r w:rsidRPr="00BB614C">
              <w:rPr>
                <w:rFonts w:ascii="Times New Roman" w:hAnsi="Times New Roman" w:cs="Times New Roman"/>
                <w:sz w:val="24"/>
                <w:szCs w:val="24"/>
              </w:rPr>
              <w:t xml:space="preserve"> на ВИЧ-инфекцию в медицинских организациях первичного звена. Мероприятия реализуются в 18 </w:t>
            </w:r>
            <w:proofErr w:type="gramStart"/>
            <w:r w:rsidRPr="00BB614C">
              <w:rPr>
                <w:rFonts w:ascii="Times New Roman" w:hAnsi="Times New Roman" w:cs="Times New Roman"/>
                <w:sz w:val="24"/>
                <w:szCs w:val="24"/>
              </w:rPr>
              <w:t>медицинских</w:t>
            </w:r>
            <w:proofErr w:type="gramEnd"/>
            <w:r w:rsidRPr="00BB614C">
              <w:rPr>
                <w:rFonts w:ascii="Times New Roman" w:hAnsi="Times New Roman" w:cs="Times New Roman"/>
                <w:sz w:val="24"/>
                <w:szCs w:val="24"/>
              </w:rPr>
              <w:t xml:space="preserve"> организации (женские консультации, взрослые и детские поликлиники). Обследовано 2315 лиц.</w:t>
            </w:r>
          </w:p>
          <w:p w:rsidR="00EB1C0A" w:rsidRPr="00BB614C" w:rsidRDefault="0093477F" w:rsidP="00BB614C">
            <w:pPr>
              <w:pStyle w:val="a3"/>
              <w:tabs>
                <w:tab w:val="left" w:pos="1251"/>
              </w:tabs>
              <w:spacing w:before="2" w:line="240" w:lineRule="auto"/>
              <w:ind w:left="0" w:right="132" w:firstLine="536"/>
              <w:jc w:val="both"/>
              <w:rPr>
                <w:rFonts w:ascii="Times New Roman" w:hAnsi="Times New Roman" w:cs="Times New Roman"/>
                <w:sz w:val="24"/>
                <w:szCs w:val="24"/>
              </w:rPr>
            </w:pPr>
            <w:r w:rsidRPr="00BB614C">
              <w:rPr>
                <w:rFonts w:ascii="Times New Roman" w:hAnsi="Times New Roman" w:cs="Times New Roman"/>
                <w:sz w:val="24"/>
                <w:szCs w:val="24"/>
              </w:rPr>
              <w:t>- проведение обучающих занятий со специалистами первичного звена по раннему выявлению ВИЧ-инфекции при проведении диспансерных и профилактических осмотрах. Всего обучено 750 медицинских специалистов.</w:t>
            </w:r>
          </w:p>
          <w:p w:rsidR="00EB1C0A" w:rsidRPr="00BB614C" w:rsidRDefault="0093477F" w:rsidP="00BB614C">
            <w:pPr>
              <w:pStyle w:val="a3"/>
              <w:tabs>
                <w:tab w:val="left" w:pos="1251"/>
              </w:tabs>
              <w:spacing w:before="2" w:line="240" w:lineRule="auto"/>
              <w:ind w:left="0" w:right="132" w:firstLine="536"/>
              <w:jc w:val="both"/>
              <w:rPr>
                <w:rFonts w:ascii="Times New Roman" w:hAnsi="Times New Roman" w:cs="Times New Roman"/>
                <w:sz w:val="24"/>
                <w:szCs w:val="24"/>
              </w:rPr>
            </w:pPr>
            <w:r w:rsidRPr="00BB614C">
              <w:rPr>
                <w:rFonts w:ascii="Times New Roman" w:hAnsi="Times New Roman" w:cs="Times New Roman"/>
                <w:sz w:val="24"/>
                <w:szCs w:val="24"/>
              </w:rPr>
              <w:t>С начала 2022 года также запланированы мероприятия в районах края в рамках реализации гранта Губернатора Забайкальского края.</w:t>
            </w:r>
          </w:p>
          <w:p w:rsidR="00EB1C0A" w:rsidRPr="00BB614C" w:rsidRDefault="007D7A41" w:rsidP="00BB614C">
            <w:pPr>
              <w:pStyle w:val="a3"/>
              <w:tabs>
                <w:tab w:val="left" w:pos="1251"/>
              </w:tabs>
              <w:spacing w:before="2" w:line="240" w:lineRule="auto"/>
              <w:ind w:left="0" w:right="132" w:firstLine="536"/>
              <w:jc w:val="both"/>
              <w:rPr>
                <w:rFonts w:ascii="Times New Roman" w:hAnsi="Times New Roman" w:cs="Times New Roman"/>
                <w:sz w:val="24"/>
                <w:szCs w:val="24"/>
              </w:rPr>
            </w:pPr>
            <w:r w:rsidRPr="00BB614C">
              <w:rPr>
                <w:rFonts w:ascii="Times New Roman" w:hAnsi="Times New Roman" w:cs="Times New Roman"/>
                <w:sz w:val="24"/>
                <w:szCs w:val="24"/>
              </w:rPr>
              <w:t xml:space="preserve">Продолжено сотрудничество с региональным отделением НКО.  Одержана  победа  в конкурсе Губернаторского гранта «Забайкалье против ВИЧ/СПИДа - </w:t>
            </w:r>
            <w:r w:rsidRPr="00BB614C">
              <w:rPr>
                <w:rFonts w:ascii="Times New Roman" w:hAnsi="Times New Roman" w:cs="Times New Roman"/>
                <w:sz w:val="24"/>
                <w:szCs w:val="24"/>
              </w:rPr>
              <w:lastRenderedPageBreak/>
              <w:t>проект о здоровом крае». Реализация мероприятий с 01 января 2022 года.</w:t>
            </w:r>
            <w:r w:rsidR="00EB1C0A" w:rsidRPr="00BB614C">
              <w:rPr>
                <w:rFonts w:ascii="Times New Roman" w:hAnsi="Times New Roman" w:cs="Times New Roman"/>
                <w:sz w:val="24"/>
                <w:szCs w:val="24"/>
              </w:rPr>
              <w:t xml:space="preserve"> </w:t>
            </w:r>
            <w:r w:rsidRPr="00BB614C">
              <w:rPr>
                <w:rFonts w:ascii="Times New Roman" w:hAnsi="Times New Roman" w:cs="Times New Roman"/>
                <w:sz w:val="24"/>
                <w:szCs w:val="24"/>
              </w:rPr>
              <w:t>Вся работа проводится в тесном рабочем контакте с ЗАБРО «Общество инфекционистов и эпидемиологов и микробиологов».</w:t>
            </w:r>
          </w:p>
          <w:p w:rsidR="00EB1C0A" w:rsidRPr="00BB614C" w:rsidRDefault="007D7A41" w:rsidP="00BB614C">
            <w:pPr>
              <w:pStyle w:val="a3"/>
              <w:tabs>
                <w:tab w:val="left" w:pos="1251"/>
              </w:tabs>
              <w:spacing w:before="2" w:line="240" w:lineRule="auto"/>
              <w:ind w:left="0" w:right="132" w:firstLine="253"/>
              <w:jc w:val="both"/>
              <w:rPr>
                <w:rFonts w:ascii="Times New Roman" w:hAnsi="Times New Roman" w:cs="Times New Roman"/>
                <w:sz w:val="24"/>
                <w:szCs w:val="24"/>
              </w:rPr>
            </w:pPr>
            <w:r w:rsidRPr="00BB614C">
              <w:rPr>
                <w:rFonts w:ascii="Times New Roman" w:hAnsi="Times New Roman" w:cs="Times New Roman"/>
                <w:sz w:val="24"/>
                <w:szCs w:val="24"/>
              </w:rPr>
              <w:t>В июне 2021 года зарегистрировано АНО по противодействию распространению ВИЧ-инфекции в Забайкальском крае «Забайкалье против ВИЧ».</w:t>
            </w:r>
          </w:p>
          <w:p w:rsidR="00EB1C0A" w:rsidRPr="00BB614C" w:rsidRDefault="007D7A41" w:rsidP="00BB614C">
            <w:pPr>
              <w:pStyle w:val="a3"/>
              <w:tabs>
                <w:tab w:val="left" w:pos="1251"/>
              </w:tabs>
              <w:spacing w:before="2" w:line="240" w:lineRule="auto"/>
              <w:ind w:left="0" w:right="132" w:firstLine="253"/>
              <w:jc w:val="both"/>
              <w:rPr>
                <w:rFonts w:ascii="Times New Roman" w:hAnsi="Times New Roman" w:cs="Times New Roman"/>
                <w:sz w:val="24"/>
                <w:szCs w:val="24"/>
              </w:rPr>
            </w:pPr>
            <w:r w:rsidRPr="00BB614C">
              <w:rPr>
                <w:rFonts w:ascii="Times New Roman" w:hAnsi="Times New Roman" w:cs="Times New Roman"/>
                <w:sz w:val="24"/>
                <w:szCs w:val="24"/>
              </w:rPr>
              <w:t xml:space="preserve">Из средств регионального финансирования выделено 250 000 рублей для поддержки работы с НКО, средства направлены на приобретение экспресс тест систем   для дополнительного тестирования женщин в родовспомогательных учреждениях края для минимизации риска передачи ВИЧ от матери ребенку в период </w:t>
            </w:r>
            <w:proofErr w:type="spellStart"/>
            <w:r w:rsidRPr="00BB614C">
              <w:rPr>
                <w:rFonts w:ascii="Times New Roman" w:hAnsi="Times New Roman" w:cs="Times New Roman"/>
                <w:sz w:val="24"/>
                <w:szCs w:val="24"/>
              </w:rPr>
              <w:t>серонегативного</w:t>
            </w:r>
            <w:proofErr w:type="spellEnd"/>
            <w:r w:rsidRPr="00BB614C">
              <w:rPr>
                <w:rFonts w:ascii="Times New Roman" w:hAnsi="Times New Roman" w:cs="Times New Roman"/>
                <w:sz w:val="24"/>
                <w:szCs w:val="24"/>
              </w:rPr>
              <w:t xml:space="preserve"> </w:t>
            </w:r>
            <w:proofErr w:type="spellStart"/>
            <w:r w:rsidRPr="00BB614C">
              <w:rPr>
                <w:rFonts w:ascii="Times New Roman" w:hAnsi="Times New Roman" w:cs="Times New Roman"/>
                <w:sz w:val="24"/>
                <w:szCs w:val="24"/>
              </w:rPr>
              <w:t>окна</w:t>
            </w:r>
            <w:proofErr w:type="gramStart"/>
            <w:r w:rsidRPr="00BB614C">
              <w:rPr>
                <w:rFonts w:ascii="Times New Roman" w:hAnsi="Times New Roman" w:cs="Times New Roman"/>
                <w:sz w:val="24"/>
                <w:szCs w:val="24"/>
              </w:rPr>
              <w:t>.В</w:t>
            </w:r>
            <w:proofErr w:type="spellEnd"/>
            <w:proofErr w:type="gramEnd"/>
            <w:r w:rsidRPr="00BB614C">
              <w:rPr>
                <w:rFonts w:ascii="Times New Roman" w:hAnsi="Times New Roman" w:cs="Times New Roman"/>
                <w:sz w:val="24"/>
                <w:szCs w:val="24"/>
              </w:rPr>
              <w:t xml:space="preserve"> 2021 году в «Школе пациентов с ВИЧ» проведено 1967 консультаций.</w:t>
            </w:r>
          </w:p>
          <w:p w:rsidR="005401EE" w:rsidRPr="00BB614C" w:rsidRDefault="007D7A41" w:rsidP="00BB614C">
            <w:pPr>
              <w:pStyle w:val="a3"/>
              <w:tabs>
                <w:tab w:val="left" w:pos="1251"/>
              </w:tabs>
              <w:spacing w:before="2" w:line="240" w:lineRule="auto"/>
              <w:ind w:left="0" w:right="132" w:firstLine="394"/>
              <w:jc w:val="both"/>
              <w:rPr>
                <w:rFonts w:ascii="Times New Roman" w:hAnsi="Times New Roman" w:cs="Times New Roman"/>
                <w:color w:val="FF0000"/>
                <w:sz w:val="24"/>
                <w:szCs w:val="24"/>
              </w:rPr>
            </w:pPr>
            <w:r w:rsidRPr="00BB614C">
              <w:rPr>
                <w:rFonts w:ascii="Times New Roman" w:hAnsi="Times New Roman" w:cs="Times New Roman"/>
                <w:sz w:val="24"/>
                <w:szCs w:val="24"/>
              </w:rPr>
              <w:t>В сентябре в режиме онлайн проведена Краевая научно-практическая конференция «Актуальные аспекты противодействия ВИЧ-инфекции на современном этапе. 30 лет в  партнёрстве с пациентом».</w:t>
            </w:r>
          </w:p>
        </w:tc>
        <w:tc>
          <w:tcPr>
            <w:tcW w:w="0" w:type="auto"/>
            <w:vAlign w:val="center"/>
          </w:tcPr>
          <w:p w:rsidR="00E36152" w:rsidRPr="00AB3635" w:rsidRDefault="00E36152" w:rsidP="007F0B80">
            <w:pPr>
              <w:spacing w:after="0" w:line="240" w:lineRule="auto"/>
              <w:jc w:val="center"/>
              <w:rPr>
                <w:rFonts w:ascii="Times New Roman" w:hAnsi="Times New Roman" w:cs="Times New Roman"/>
                <w:b/>
                <w:sz w:val="24"/>
                <w:szCs w:val="24"/>
              </w:rPr>
            </w:pPr>
          </w:p>
        </w:tc>
      </w:tr>
      <w:tr w:rsidR="00AB3635" w:rsidRPr="00AB3635" w:rsidTr="00EF67F7">
        <w:trPr>
          <w:trHeight w:val="614"/>
        </w:trPr>
        <w:tc>
          <w:tcPr>
            <w:tcW w:w="0" w:type="auto"/>
          </w:tcPr>
          <w:p w:rsidR="005137AE" w:rsidRPr="00AB3635" w:rsidRDefault="003C00F0" w:rsidP="003C00F0">
            <w:pPr>
              <w:spacing w:after="0" w:line="240" w:lineRule="auto"/>
              <w:jc w:val="center"/>
              <w:rPr>
                <w:rFonts w:ascii="Times New Roman" w:hAnsi="Times New Roman" w:cs="Times New Roman"/>
                <w:b/>
                <w:sz w:val="24"/>
                <w:szCs w:val="24"/>
              </w:rPr>
            </w:pPr>
            <w:r w:rsidRPr="00AB3635">
              <w:rPr>
                <w:rFonts w:ascii="Times New Roman" w:hAnsi="Times New Roman" w:cs="Times New Roman"/>
                <w:sz w:val="24"/>
                <w:szCs w:val="24"/>
              </w:rPr>
              <w:lastRenderedPageBreak/>
              <w:t>1.1.3.1</w:t>
            </w:r>
          </w:p>
        </w:tc>
        <w:tc>
          <w:tcPr>
            <w:tcW w:w="3957" w:type="dxa"/>
          </w:tcPr>
          <w:p w:rsidR="005401EE" w:rsidRPr="00AB3635" w:rsidRDefault="005137AE" w:rsidP="005401EE">
            <w:pPr>
              <w:spacing w:after="0" w:line="240" w:lineRule="auto"/>
              <w:rPr>
                <w:rFonts w:ascii="Times New Roman" w:hAnsi="Times New Roman" w:cs="Times New Roman"/>
                <w:sz w:val="24"/>
                <w:szCs w:val="24"/>
              </w:rPr>
            </w:pPr>
            <w:r w:rsidRPr="00AB3635">
              <w:rPr>
                <w:rFonts w:ascii="Times New Roman" w:hAnsi="Times New Roman" w:cs="Times New Roman"/>
                <w:sz w:val="24"/>
                <w:szCs w:val="24"/>
              </w:rPr>
              <w:t xml:space="preserve">Мероприятие </w:t>
            </w:r>
          </w:p>
          <w:p w:rsidR="005137AE" w:rsidRPr="00AB3635" w:rsidRDefault="005137AE" w:rsidP="005401EE">
            <w:pPr>
              <w:spacing w:after="0" w:line="240" w:lineRule="auto"/>
              <w:rPr>
                <w:rFonts w:ascii="Times New Roman" w:hAnsi="Times New Roman" w:cs="Times New Roman"/>
                <w:sz w:val="24"/>
                <w:szCs w:val="24"/>
              </w:rPr>
            </w:pPr>
            <w:r w:rsidRPr="00AB3635">
              <w:rPr>
                <w:rFonts w:ascii="Times New Roman" w:hAnsi="Times New Roman" w:cs="Times New Roman"/>
                <w:sz w:val="24"/>
                <w:szCs w:val="24"/>
              </w:rPr>
              <w:t>Обеспечение доступа социально ориентированных некоммерческих организаций к предоставлению услуг в сфере охраны здоровья граждан</w:t>
            </w:r>
          </w:p>
        </w:tc>
        <w:tc>
          <w:tcPr>
            <w:tcW w:w="6761" w:type="dxa"/>
          </w:tcPr>
          <w:p w:rsidR="00587B4C" w:rsidRPr="00BB614C" w:rsidRDefault="00587B4C" w:rsidP="00BB614C">
            <w:pPr>
              <w:spacing w:after="0" w:line="240" w:lineRule="auto"/>
              <w:ind w:firstLine="253"/>
              <w:jc w:val="both"/>
              <w:rPr>
                <w:rFonts w:ascii="Times New Roman" w:hAnsi="Times New Roman" w:cs="Times New Roman"/>
                <w:sz w:val="24"/>
                <w:szCs w:val="24"/>
              </w:rPr>
            </w:pPr>
            <w:r w:rsidRPr="00BB614C">
              <w:rPr>
                <w:rFonts w:ascii="Times New Roman" w:hAnsi="Times New Roman" w:cs="Times New Roman"/>
                <w:sz w:val="24"/>
                <w:szCs w:val="24"/>
              </w:rPr>
              <w:t xml:space="preserve">В рамках реализации мероприятий по пропаганде здорового образа жизни, профилактике социально значимых заболеваний, а также по профилактике алкоголизации и </w:t>
            </w:r>
            <w:proofErr w:type="spellStart"/>
            <w:r w:rsidRPr="00BB614C">
              <w:rPr>
                <w:rFonts w:ascii="Times New Roman" w:hAnsi="Times New Roman" w:cs="Times New Roman"/>
                <w:sz w:val="24"/>
                <w:szCs w:val="24"/>
              </w:rPr>
              <w:t>табакокурения</w:t>
            </w:r>
            <w:proofErr w:type="spellEnd"/>
            <w:r w:rsidRPr="00BB614C">
              <w:rPr>
                <w:rFonts w:ascii="Times New Roman" w:hAnsi="Times New Roman" w:cs="Times New Roman"/>
                <w:sz w:val="24"/>
                <w:szCs w:val="24"/>
              </w:rPr>
              <w:t xml:space="preserve"> Министерство здравоохранения Забайкальского края и медицинские организации взаимодействуют со следующими социально ориентированными некоммерческими организациями, осуществляющими деятельность в сфере охраны здоровья граждан, оказывая им информационную, методическую и координационную поддержку: </w:t>
            </w:r>
            <w:proofErr w:type="gramStart"/>
            <w:r w:rsidRPr="00BB614C">
              <w:rPr>
                <w:rFonts w:ascii="Times New Roman" w:hAnsi="Times New Roman" w:cs="Times New Roman"/>
                <w:sz w:val="24"/>
                <w:szCs w:val="24"/>
              </w:rPr>
              <w:t xml:space="preserve">Забайкальская региональная некоммерческая организация «За здоровое Забайкалье!»; Забайкальская региональная общественная организация «Трезвое Забайкалье»; Забайкальская региональная общественная организация «Союз женщин Забайкальского края»; Региональное отделение Союза </w:t>
            </w:r>
            <w:r w:rsidRPr="00BB614C">
              <w:rPr>
                <w:rFonts w:ascii="Times New Roman" w:hAnsi="Times New Roman" w:cs="Times New Roman"/>
                <w:sz w:val="24"/>
                <w:szCs w:val="24"/>
              </w:rPr>
              <w:lastRenderedPageBreak/>
              <w:t>пенсионеров России; Забайкальская региональная общественная организация «Профессиональные медицинские специалисты»; Забайкальская региональная общественная организация «Ассоциация наркологов Забайкалья»;  Забайкальская региональная общественная организация «Общество инфекционистов, эпидемиологов и микробиологов»; Фонд обслуживания Анонимных алкоголиков;</w:t>
            </w:r>
            <w:proofErr w:type="gramEnd"/>
            <w:r w:rsidRPr="00BB614C">
              <w:rPr>
                <w:rFonts w:ascii="Times New Roman" w:hAnsi="Times New Roman" w:cs="Times New Roman"/>
                <w:sz w:val="24"/>
                <w:szCs w:val="24"/>
              </w:rPr>
              <w:t xml:space="preserve"> Фонд содействия сообществу «Анонимные наркоманы»; Забайкальское территориальное отделение Общероссийской общественной организации «Общероссийская профессиональная психотерапевтическая Лига»; Региональное отделение Всероссийской общественной организации «Волонтеры медики» и другие организации, а также волонтерские объединения.</w:t>
            </w:r>
          </w:p>
          <w:p w:rsidR="005137AE" w:rsidRPr="00BB614C" w:rsidRDefault="00587B4C" w:rsidP="00BB614C">
            <w:pPr>
              <w:spacing w:after="0" w:line="240" w:lineRule="auto"/>
              <w:jc w:val="both"/>
              <w:rPr>
                <w:rFonts w:ascii="Times New Roman" w:hAnsi="Times New Roman" w:cs="Times New Roman"/>
                <w:sz w:val="24"/>
                <w:szCs w:val="24"/>
              </w:rPr>
            </w:pPr>
            <w:r w:rsidRPr="00BB614C">
              <w:rPr>
                <w:rFonts w:ascii="Times New Roman" w:hAnsi="Times New Roman" w:cs="Times New Roman"/>
                <w:sz w:val="24"/>
                <w:szCs w:val="24"/>
              </w:rPr>
              <w:t xml:space="preserve">Общественные организации привлекаются к проведению массовых информационных акций для населения, профилактических мероприятий (акции, беседы и т.д.), участвуют в реализации программ </w:t>
            </w:r>
            <w:proofErr w:type="gramStart"/>
            <w:r w:rsidRPr="00BB614C">
              <w:rPr>
                <w:rFonts w:ascii="Times New Roman" w:hAnsi="Times New Roman" w:cs="Times New Roman"/>
                <w:sz w:val="24"/>
                <w:szCs w:val="24"/>
              </w:rPr>
              <w:t>медико-социальной</w:t>
            </w:r>
            <w:proofErr w:type="gramEnd"/>
            <w:r w:rsidR="00FB4E42" w:rsidRPr="00BB614C">
              <w:rPr>
                <w:rFonts w:ascii="Times New Roman" w:hAnsi="Times New Roman" w:cs="Times New Roman"/>
                <w:sz w:val="24"/>
                <w:szCs w:val="24"/>
              </w:rPr>
              <w:t xml:space="preserve"> реабилитации пациентов и т.д. </w:t>
            </w:r>
          </w:p>
        </w:tc>
        <w:tc>
          <w:tcPr>
            <w:tcW w:w="0" w:type="auto"/>
            <w:vAlign w:val="center"/>
          </w:tcPr>
          <w:p w:rsidR="005137AE" w:rsidRPr="00AB3635" w:rsidRDefault="005137AE" w:rsidP="007F0B80">
            <w:pPr>
              <w:spacing w:after="0" w:line="240" w:lineRule="auto"/>
              <w:jc w:val="center"/>
              <w:rPr>
                <w:rFonts w:ascii="Times New Roman" w:hAnsi="Times New Roman" w:cs="Times New Roman"/>
                <w:b/>
                <w:sz w:val="24"/>
                <w:szCs w:val="24"/>
              </w:rPr>
            </w:pPr>
          </w:p>
        </w:tc>
      </w:tr>
      <w:tr w:rsidR="00AB3635" w:rsidRPr="00AB3635" w:rsidTr="00EF67F7">
        <w:trPr>
          <w:trHeight w:val="614"/>
        </w:trPr>
        <w:tc>
          <w:tcPr>
            <w:tcW w:w="0" w:type="auto"/>
          </w:tcPr>
          <w:p w:rsidR="00E36152" w:rsidRPr="00AB3635" w:rsidRDefault="003C00F0" w:rsidP="003C00F0">
            <w:pPr>
              <w:spacing w:after="0" w:line="240" w:lineRule="auto"/>
              <w:jc w:val="center"/>
              <w:rPr>
                <w:rFonts w:ascii="Times New Roman" w:hAnsi="Times New Roman" w:cs="Times New Roman"/>
                <w:b/>
                <w:sz w:val="24"/>
                <w:szCs w:val="24"/>
              </w:rPr>
            </w:pPr>
            <w:r w:rsidRPr="00AB3635">
              <w:rPr>
                <w:rFonts w:ascii="Times New Roman" w:hAnsi="Times New Roman" w:cs="Times New Roman"/>
                <w:sz w:val="24"/>
                <w:szCs w:val="24"/>
              </w:rPr>
              <w:lastRenderedPageBreak/>
              <w:t>1.1.4</w:t>
            </w:r>
          </w:p>
        </w:tc>
        <w:tc>
          <w:tcPr>
            <w:tcW w:w="3957" w:type="dxa"/>
          </w:tcPr>
          <w:p w:rsidR="00E36152" w:rsidRPr="00AB3635" w:rsidRDefault="00F36400" w:rsidP="00AF0AB0">
            <w:pPr>
              <w:spacing w:after="0" w:line="240" w:lineRule="auto"/>
              <w:jc w:val="both"/>
              <w:rPr>
                <w:rFonts w:ascii="Times New Roman" w:hAnsi="Times New Roman" w:cs="Times New Roman"/>
                <w:sz w:val="24"/>
                <w:szCs w:val="24"/>
              </w:rPr>
            </w:pPr>
            <w:r w:rsidRPr="00AB3635">
              <w:rPr>
                <w:rFonts w:ascii="Times New Roman" w:hAnsi="Times New Roman" w:cs="Times New Roman"/>
                <w:sz w:val="24"/>
                <w:szCs w:val="24"/>
              </w:rPr>
              <w:t>Основное м</w:t>
            </w:r>
            <w:r w:rsidR="00E36152" w:rsidRPr="00AB3635">
              <w:rPr>
                <w:rFonts w:ascii="Times New Roman" w:hAnsi="Times New Roman" w:cs="Times New Roman"/>
                <w:sz w:val="24"/>
                <w:szCs w:val="24"/>
              </w:rPr>
              <w:t xml:space="preserve">ероприятие </w:t>
            </w:r>
          </w:p>
          <w:p w:rsidR="00E36152" w:rsidRPr="00AB3635" w:rsidRDefault="00E36152" w:rsidP="00AF0AB0">
            <w:pPr>
              <w:spacing w:after="0" w:line="240" w:lineRule="auto"/>
              <w:jc w:val="both"/>
              <w:rPr>
                <w:rFonts w:ascii="Times New Roman" w:hAnsi="Times New Roman" w:cs="Times New Roman"/>
                <w:sz w:val="24"/>
                <w:szCs w:val="24"/>
              </w:rPr>
            </w:pPr>
            <w:r w:rsidRPr="00AB3635">
              <w:rPr>
                <w:rFonts w:ascii="Times New Roman" w:hAnsi="Times New Roman" w:cs="Times New Roman"/>
                <w:sz w:val="24"/>
                <w:szCs w:val="24"/>
              </w:rPr>
              <w:t>Развитие первичной медико-санитарной помощи, в том числе сельским жителям. Развитие системы раннего выявления заболеваний, патологических состояний и факторов риска их развития, включая проведение медицинских осмотров и проведение диспансеризации населения, в том числе детей</w:t>
            </w:r>
          </w:p>
        </w:tc>
        <w:tc>
          <w:tcPr>
            <w:tcW w:w="6761" w:type="dxa"/>
          </w:tcPr>
          <w:p w:rsidR="009C2E43" w:rsidRPr="00BB614C" w:rsidRDefault="009C2E43" w:rsidP="00BB614C">
            <w:pPr>
              <w:widowControl w:val="0"/>
              <w:pBdr>
                <w:top w:val="single" w:sz="4" w:space="1" w:color="FFFFFF"/>
                <w:left w:val="single" w:sz="4" w:space="0" w:color="FFFFFF"/>
                <w:bottom w:val="single" w:sz="4" w:space="11" w:color="FFFFFF"/>
                <w:right w:val="single" w:sz="4" w:space="0" w:color="FFFFFF"/>
              </w:pBdr>
              <w:spacing w:after="0" w:line="240" w:lineRule="auto"/>
              <w:ind w:firstLine="253"/>
              <w:jc w:val="both"/>
              <w:rPr>
                <w:rFonts w:ascii="Times New Roman" w:hAnsi="Times New Roman" w:cs="Times New Roman"/>
                <w:sz w:val="24"/>
                <w:szCs w:val="24"/>
              </w:rPr>
            </w:pPr>
            <w:r w:rsidRPr="00BB614C">
              <w:rPr>
                <w:rFonts w:ascii="Times New Roman" w:hAnsi="Times New Roman" w:cs="Times New Roman"/>
                <w:sz w:val="24"/>
                <w:szCs w:val="24"/>
              </w:rPr>
              <w:t xml:space="preserve">Центрами здоровья Забайкальского края принято за 2021 год 24819 человек, из них детей и подростков – 21524. 100% граждан, посетивших центры здоровья, обучены основам здорового образа жизни. Каждый гражданин получил в центре здоровья комплексное обследование, консультацию врача, набор памяток о мероприятиях здорового образа жизни, здоровому питанию, по профилактике гиподинамии, а также по профилактике наркомании, </w:t>
            </w:r>
            <w:proofErr w:type="spellStart"/>
            <w:r w:rsidRPr="00BB614C">
              <w:rPr>
                <w:rFonts w:ascii="Times New Roman" w:hAnsi="Times New Roman" w:cs="Times New Roman"/>
                <w:sz w:val="24"/>
                <w:szCs w:val="24"/>
              </w:rPr>
              <w:t>табакокурения</w:t>
            </w:r>
            <w:proofErr w:type="spellEnd"/>
            <w:r w:rsidRPr="00BB614C">
              <w:rPr>
                <w:rFonts w:ascii="Times New Roman" w:hAnsi="Times New Roman" w:cs="Times New Roman"/>
                <w:sz w:val="24"/>
                <w:szCs w:val="24"/>
              </w:rPr>
              <w:t xml:space="preserve"> и злоупотребления алкоголем.</w:t>
            </w:r>
          </w:p>
          <w:p w:rsidR="009C2E43" w:rsidRPr="00BB614C" w:rsidRDefault="009C2E43" w:rsidP="00BB614C">
            <w:pPr>
              <w:widowControl w:val="0"/>
              <w:pBdr>
                <w:top w:val="single" w:sz="4" w:space="1" w:color="FFFFFF"/>
                <w:left w:val="single" w:sz="4" w:space="0" w:color="FFFFFF"/>
                <w:bottom w:val="single" w:sz="4" w:space="11" w:color="FFFFFF"/>
                <w:right w:val="single" w:sz="4" w:space="0" w:color="FFFFFF"/>
              </w:pBdr>
              <w:spacing w:after="0" w:line="240" w:lineRule="auto"/>
              <w:ind w:firstLine="253"/>
              <w:jc w:val="both"/>
              <w:rPr>
                <w:rFonts w:ascii="Times New Roman" w:hAnsi="Times New Roman" w:cs="Times New Roman"/>
                <w:sz w:val="24"/>
                <w:szCs w:val="24"/>
              </w:rPr>
            </w:pPr>
            <w:r w:rsidRPr="00BB614C">
              <w:rPr>
                <w:rFonts w:ascii="Times New Roman" w:hAnsi="Times New Roman" w:cs="Times New Roman"/>
                <w:sz w:val="24"/>
                <w:szCs w:val="24"/>
              </w:rPr>
              <w:t>План диспансеризации утвержден в количестве 191778человек. В 2021 г. план выполнен по законченному случаю на 42,2%</w:t>
            </w:r>
            <w:r w:rsidRPr="00BB614C">
              <w:rPr>
                <w:rFonts w:ascii="Times New Roman" w:hAnsi="Times New Roman" w:cs="Times New Roman"/>
                <w:b/>
                <w:sz w:val="24"/>
                <w:szCs w:val="24"/>
              </w:rPr>
              <w:t xml:space="preserve"> </w:t>
            </w:r>
            <w:r w:rsidRPr="00BB614C">
              <w:rPr>
                <w:rFonts w:ascii="Times New Roman" w:hAnsi="Times New Roman" w:cs="Times New Roman"/>
                <w:sz w:val="24"/>
                <w:szCs w:val="24"/>
              </w:rPr>
              <w:t>(осмотрено в целом 80968 человека).</w:t>
            </w:r>
          </w:p>
          <w:p w:rsidR="009C2E43" w:rsidRPr="00BB614C" w:rsidRDefault="009C2E43" w:rsidP="00BB614C">
            <w:pPr>
              <w:widowControl w:val="0"/>
              <w:pBdr>
                <w:top w:val="single" w:sz="4" w:space="1" w:color="FFFFFF"/>
                <w:left w:val="single" w:sz="4" w:space="0" w:color="FFFFFF"/>
                <w:bottom w:val="single" w:sz="4" w:space="11" w:color="FFFFFF"/>
                <w:right w:val="single" w:sz="4" w:space="0" w:color="FFFFFF"/>
              </w:pBdr>
              <w:spacing w:after="0" w:line="240" w:lineRule="auto"/>
              <w:ind w:firstLine="253"/>
              <w:jc w:val="both"/>
              <w:rPr>
                <w:rFonts w:ascii="Times New Roman" w:hAnsi="Times New Roman" w:cs="Times New Roman"/>
                <w:sz w:val="24"/>
                <w:szCs w:val="24"/>
              </w:rPr>
            </w:pPr>
            <w:r w:rsidRPr="00BB614C">
              <w:rPr>
                <w:rFonts w:ascii="Times New Roman" w:hAnsi="Times New Roman" w:cs="Times New Roman"/>
                <w:sz w:val="24"/>
                <w:szCs w:val="24"/>
              </w:rPr>
              <w:t xml:space="preserve">В рамках второго этапа осмотрено 10688человек. </w:t>
            </w:r>
          </w:p>
          <w:p w:rsidR="00E9715C" w:rsidRPr="00BB614C" w:rsidRDefault="009C2E43" w:rsidP="00BB614C">
            <w:pPr>
              <w:widowControl w:val="0"/>
              <w:pBdr>
                <w:top w:val="single" w:sz="4" w:space="1" w:color="FFFFFF"/>
                <w:left w:val="single" w:sz="4" w:space="0" w:color="FFFFFF"/>
                <w:bottom w:val="single" w:sz="4" w:space="11" w:color="FFFFFF"/>
                <w:right w:val="single" w:sz="4" w:space="0" w:color="FFFFFF"/>
              </w:pBdr>
              <w:spacing w:after="0" w:line="240" w:lineRule="auto"/>
              <w:ind w:firstLine="253"/>
              <w:jc w:val="both"/>
              <w:rPr>
                <w:rFonts w:ascii="Times New Roman" w:hAnsi="Times New Roman" w:cs="Times New Roman"/>
                <w:sz w:val="24"/>
                <w:szCs w:val="24"/>
              </w:rPr>
            </w:pPr>
            <w:r w:rsidRPr="00BB614C">
              <w:rPr>
                <w:rFonts w:ascii="Times New Roman" w:hAnsi="Times New Roman" w:cs="Times New Roman"/>
                <w:sz w:val="24"/>
                <w:szCs w:val="24"/>
              </w:rPr>
              <w:t xml:space="preserve">План профилактических осмотров на 2021г. утвержден в </w:t>
            </w:r>
            <w:r w:rsidRPr="00BB614C">
              <w:rPr>
                <w:rFonts w:ascii="Times New Roman" w:hAnsi="Times New Roman" w:cs="Times New Roman"/>
                <w:sz w:val="24"/>
                <w:szCs w:val="24"/>
              </w:rPr>
              <w:lastRenderedPageBreak/>
              <w:t>количестве 102297 человек, выполнен</w:t>
            </w:r>
            <w:proofErr w:type="gramStart"/>
            <w:r w:rsidRPr="00BB614C">
              <w:rPr>
                <w:rFonts w:ascii="Times New Roman" w:hAnsi="Times New Roman" w:cs="Times New Roman"/>
                <w:sz w:val="24"/>
                <w:szCs w:val="24"/>
              </w:rPr>
              <w:t>.</w:t>
            </w:r>
            <w:proofErr w:type="gramEnd"/>
            <w:r w:rsidRPr="00BB614C">
              <w:rPr>
                <w:rFonts w:ascii="Times New Roman" w:hAnsi="Times New Roman" w:cs="Times New Roman"/>
                <w:sz w:val="24"/>
                <w:szCs w:val="24"/>
              </w:rPr>
              <w:t xml:space="preserve"> </w:t>
            </w:r>
            <w:proofErr w:type="gramStart"/>
            <w:r w:rsidRPr="00BB614C">
              <w:rPr>
                <w:rFonts w:ascii="Times New Roman" w:hAnsi="Times New Roman" w:cs="Times New Roman"/>
                <w:sz w:val="24"/>
                <w:szCs w:val="24"/>
              </w:rPr>
              <w:t>н</w:t>
            </w:r>
            <w:proofErr w:type="gramEnd"/>
            <w:r w:rsidRPr="00BB614C">
              <w:rPr>
                <w:rFonts w:ascii="Times New Roman" w:hAnsi="Times New Roman" w:cs="Times New Roman"/>
                <w:sz w:val="24"/>
                <w:szCs w:val="24"/>
              </w:rPr>
              <w:t>а 38,0% (осмотрено 38707 человек).</w:t>
            </w:r>
          </w:p>
        </w:tc>
        <w:tc>
          <w:tcPr>
            <w:tcW w:w="0" w:type="auto"/>
            <w:vAlign w:val="center"/>
          </w:tcPr>
          <w:p w:rsidR="00E36152" w:rsidRPr="00AB3635" w:rsidRDefault="00E36152" w:rsidP="007F0B80">
            <w:pPr>
              <w:spacing w:after="0" w:line="240" w:lineRule="auto"/>
              <w:jc w:val="center"/>
              <w:rPr>
                <w:rFonts w:ascii="Times New Roman" w:hAnsi="Times New Roman" w:cs="Times New Roman"/>
                <w:b/>
                <w:sz w:val="24"/>
                <w:szCs w:val="24"/>
              </w:rPr>
            </w:pPr>
          </w:p>
        </w:tc>
      </w:tr>
      <w:tr w:rsidR="00AB3635" w:rsidRPr="00AB3635" w:rsidTr="00EF67F7">
        <w:trPr>
          <w:trHeight w:val="614"/>
        </w:trPr>
        <w:tc>
          <w:tcPr>
            <w:tcW w:w="0" w:type="auto"/>
          </w:tcPr>
          <w:p w:rsidR="00F36400" w:rsidRPr="00AB3635" w:rsidRDefault="003C00F0" w:rsidP="003C00F0">
            <w:pPr>
              <w:spacing w:after="0" w:line="240" w:lineRule="auto"/>
              <w:jc w:val="center"/>
              <w:rPr>
                <w:rFonts w:ascii="Times New Roman" w:hAnsi="Times New Roman" w:cs="Times New Roman"/>
                <w:b/>
                <w:sz w:val="24"/>
                <w:szCs w:val="24"/>
              </w:rPr>
            </w:pPr>
            <w:r w:rsidRPr="00AB3635">
              <w:rPr>
                <w:rFonts w:ascii="Times New Roman" w:hAnsi="Times New Roman" w:cs="Times New Roman"/>
                <w:sz w:val="24"/>
                <w:szCs w:val="24"/>
              </w:rPr>
              <w:lastRenderedPageBreak/>
              <w:t>1.1.4.1</w:t>
            </w:r>
          </w:p>
        </w:tc>
        <w:tc>
          <w:tcPr>
            <w:tcW w:w="3957" w:type="dxa"/>
          </w:tcPr>
          <w:p w:rsidR="00F36400" w:rsidRPr="00AB3635" w:rsidRDefault="00F36400" w:rsidP="003C00F0">
            <w:pPr>
              <w:spacing w:after="0" w:line="240" w:lineRule="auto"/>
              <w:rPr>
                <w:rFonts w:ascii="Times New Roman" w:hAnsi="Times New Roman" w:cs="Times New Roman"/>
                <w:sz w:val="24"/>
                <w:szCs w:val="24"/>
              </w:rPr>
            </w:pPr>
            <w:r w:rsidRPr="00AB3635">
              <w:rPr>
                <w:rFonts w:ascii="Times New Roman" w:hAnsi="Times New Roman" w:cs="Times New Roman"/>
                <w:sz w:val="24"/>
                <w:szCs w:val="24"/>
              </w:rPr>
              <w:t xml:space="preserve">Мероприятие </w:t>
            </w:r>
            <w:r w:rsidRPr="00AB3635">
              <w:rPr>
                <w:rFonts w:ascii="Times New Roman" w:hAnsi="Times New Roman" w:cs="Times New Roman"/>
                <w:sz w:val="24"/>
                <w:szCs w:val="24"/>
              </w:rPr>
              <w:br/>
              <w:t xml:space="preserve">Строительство и приобретение </w:t>
            </w:r>
            <w:proofErr w:type="spellStart"/>
            <w:r w:rsidRPr="00AB3635">
              <w:rPr>
                <w:rFonts w:ascii="Times New Roman" w:hAnsi="Times New Roman" w:cs="Times New Roman"/>
                <w:sz w:val="24"/>
                <w:szCs w:val="24"/>
              </w:rPr>
              <w:t>ФАПов</w:t>
            </w:r>
            <w:proofErr w:type="spellEnd"/>
            <w:r w:rsidRPr="00AB3635">
              <w:rPr>
                <w:rFonts w:ascii="Times New Roman" w:hAnsi="Times New Roman" w:cs="Times New Roman"/>
                <w:sz w:val="24"/>
                <w:szCs w:val="24"/>
              </w:rPr>
              <w:t xml:space="preserve"> (5)</w:t>
            </w:r>
          </w:p>
        </w:tc>
        <w:tc>
          <w:tcPr>
            <w:tcW w:w="6761" w:type="dxa"/>
          </w:tcPr>
          <w:p w:rsidR="00F36400" w:rsidRPr="00BB614C" w:rsidRDefault="00BF5D79" w:rsidP="00CD3BBE">
            <w:pPr>
              <w:pStyle w:val="ae"/>
              <w:ind w:firstLine="253"/>
              <w:rPr>
                <w:sz w:val="24"/>
                <w:szCs w:val="24"/>
              </w:rPr>
            </w:pPr>
            <w:r w:rsidRPr="00BB614C">
              <w:rPr>
                <w:sz w:val="24"/>
                <w:szCs w:val="24"/>
              </w:rPr>
              <w:t>В рамках реализации мероприятий Плана социального развития центров экономического роста Забайкальского края в 20</w:t>
            </w:r>
            <w:r w:rsidR="007F0FD2" w:rsidRPr="00BB614C">
              <w:rPr>
                <w:sz w:val="24"/>
                <w:szCs w:val="24"/>
              </w:rPr>
              <w:t>2</w:t>
            </w:r>
            <w:r w:rsidR="00CD3BBE">
              <w:rPr>
                <w:sz w:val="24"/>
                <w:szCs w:val="24"/>
              </w:rPr>
              <w:t>1</w:t>
            </w:r>
            <w:r w:rsidRPr="00BB614C">
              <w:rPr>
                <w:sz w:val="24"/>
                <w:szCs w:val="24"/>
              </w:rPr>
              <w:t xml:space="preserve"> году</w:t>
            </w:r>
            <w:r w:rsidR="0001131A" w:rsidRPr="00BB614C">
              <w:rPr>
                <w:sz w:val="24"/>
                <w:szCs w:val="24"/>
              </w:rPr>
              <w:t xml:space="preserve"> приобретено</w:t>
            </w:r>
            <w:r w:rsidRPr="00BB614C">
              <w:rPr>
                <w:sz w:val="24"/>
                <w:szCs w:val="24"/>
              </w:rPr>
              <w:t xml:space="preserve"> </w:t>
            </w:r>
            <w:r w:rsidR="0001131A" w:rsidRPr="00BB614C">
              <w:rPr>
                <w:sz w:val="24"/>
                <w:szCs w:val="24"/>
              </w:rPr>
              <w:t>1</w:t>
            </w:r>
            <w:r w:rsidR="00BD2992" w:rsidRPr="00BB614C">
              <w:rPr>
                <w:sz w:val="24"/>
                <w:szCs w:val="24"/>
              </w:rPr>
              <w:t>6 модульных конструкций</w:t>
            </w:r>
            <w:r w:rsidR="0001131A" w:rsidRPr="00BB614C">
              <w:rPr>
                <w:sz w:val="24"/>
                <w:szCs w:val="24"/>
              </w:rPr>
              <w:t xml:space="preserve"> </w:t>
            </w:r>
            <w:r w:rsidRPr="00BB614C">
              <w:rPr>
                <w:sz w:val="24"/>
                <w:szCs w:val="24"/>
              </w:rPr>
              <w:t>фельдшерско-акушерски</w:t>
            </w:r>
            <w:r w:rsidR="0001131A" w:rsidRPr="00BB614C">
              <w:rPr>
                <w:sz w:val="24"/>
                <w:szCs w:val="24"/>
              </w:rPr>
              <w:t>х</w:t>
            </w:r>
            <w:r w:rsidRPr="00BB614C">
              <w:rPr>
                <w:sz w:val="24"/>
                <w:szCs w:val="24"/>
              </w:rPr>
              <w:t xml:space="preserve"> пункт</w:t>
            </w:r>
            <w:r w:rsidR="00BD2992" w:rsidRPr="00BB614C">
              <w:rPr>
                <w:sz w:val="24"/>
                <w:szCs w:val="24"/>
              </w:rPr>
              <w:t xml:space="preserve">ов: </w:t>
            </w:r>
            <w:proofErr w:type="spellStart"/>
            <w:r w:rsidR="00043277" w:rsidRPr="00BB614C">
              <w:rPr>
                <w:sz w:val="24"/>
                <w:szCs w:val="24"/>
              </w:rPr>
              <w:t>с</w:t>
            </w:r>
            <w:proofErr w:type="gramStart"/>
            <w:r w:rsidR="00043277" w:rsidRPr="00BB614C">
              <w:rPr>
                <w:sz w:val="24"/>
                <w:szCs w:val="24"/>
              </w:rPr>
              <w:t>.Н</w:t>
            </w:r>
            <w:proofErr w:type="gramEnd"/>
            <w:r w:rsidR="00043277" w:rsidRPr="00BB614C">
              <w:rPr>
                <w:sz w:val="24"/>
                <w:szCs w:val="24"/>
              </w:rPr>
              <w:t>овый</w:t>
            </w:r>
            <w:proofErr w:type="spellEnd"/>
            <w:r w:rsidR="00043277" w:rsidRPr="00BB614C">
              <w:rPr>
                <w:sz w:val="24"/>
                <w:szCs w:val="24"/>
              </w:rPr>
              <w:t xml:space="preserve"> </w:t>
            </w:r>
            <w:proofErr w:type="spellStart"/>
            <w:r w:rsidR="00043277" w:rsidRPr="00BB614C">
              <w:rPr>
                <w:sz w:val="24"/>
                <w:szCs w:val="24"/>
              </w:rPr>
              <w:t>Акатуй</w:t>
            </w:r>
            <w:proofErr w:type="spellEnd"/>
            <w:r w:rsidR="00043277" w:rsidRPr="00BB614C">
              <w:rPr>
                <w:sz w:val="24"/>
                <w:szCs w:val="24"/>
              </w:rPr>
              <w:t xml:space="preserve">,  </w:t>
            </w:r>
            <w:proofErr w:type="spellStart"/>
            <w:r w:rsidR="00043277" w:rsidRPr="00BB614C">
              <w:rPr>
                <w:sz w:val="24"/>
                <w:szCs w:val="24"/>
              </w:rPr>
              <w:t>с.Чиндаготай</w:t>
            </w:r>
            <w:proofErr w:type="spellEnd"/>
            <w:r w:rsidR="00043277" w:rsidRPr="00BB614C">
              <w:rPr>
                <w:sz w:val="24"/>
                <w:szCs w:val="24"/>
              </w:rPr>
              <w:t xml:space="preserve"> </w:t>
            </w:r>
            <w:proofErr w:type="spellStart"/>
            <w:r w:rsidR="00043277" w:rsidRPr="00BB614C">
              <w:rPr>
                <w:sz w:val="24"/>
                <w:szCs w:val="24"/>
              </w:rPr>
              <w:t>Александрово</w:t>
            </w:r>
            <w:proofErr w:type="spellEnd"/>
            <w:r w:rsidR="00043277" w:rsidRPr="00BB614C">
              <w:rPr>
                <w:sz w:val="24"/>
                <w:szCs w:val="24"/>
              </w:rPr>
              <w:t xml:space="preserve">-Заводского района; </w:t>
            </w:r>
            <w:proofErr w:type="spellStart"/>
            <w:r w:rsidR="00043277" w:rsidRPr="00BB614C">
              <w:rPr>
                <w:sz w:val="24"/>
                <w:szCs w:val="24"/>
              </w:rPr>
              <w:t>с.Соловьевск</w:t>
            </w:r>
            <w:proofErr w:type="spellEnd"/>
            <w:r w:rsidR="00043277" w:rsidRPr="00BB614C">
              <w:rPr>
                <w:sz w:val="24"/>
                <w:szCs w:val="24"/>
              </w:rPr>
              <w:t xml:space="preserve"> </w:t>
            </w:r>
            <w:proofErr w:type="spellStart"/>
            <w:r w:rsidR="00043277" w:rsidRPr="00BB614C">
              <w:rPr>
                <w:sz w:val="24"/>
                <w:szCs w:val="24"/>
              </w:rPr>
              <w:t>Борзинского</w:t>
            </w:r>
            <w:proofErr w:type="spellEnd"/>
            <w:r w:rsidR="00043277" w:rsidRPr="00BB614C">
              <w:rPr>
                <w:sz w:val="24"/>
                <w:szCs w:val="24"/>
              </w:rPr>
              <w:t xml:space="preserve"> района; </w:t>
            </w:r>
            <w:proofErr w:type="spellStart"/>
            <w:r w:rsidR="00043277" w:rsidRPr="00BB614C">
              <w:rPr>
                <w:sz w:val="24"/>
                <w:szCs w:val="24"/>
              </w:rPr>
              <w:t>с.Газимурские</w:t>
            </w:r>
            <w:proofErr w:type="spellEnd"/>
            <w:r w:rsidR="00043277" w:rsidRPr="00BB614C">
              <w:rPr>
                <w:sz w:val="24"/>
                <w:szCs w:val="24"/>
              </w:rPr>
              <w:t xml:space="preserve"> </w:t>
            </w:r>
            <w:proofErr w:type="spellStart"/>
            <w:r w:rsidR="00043277" w:rsidRPr="00BB614C">
              <w:rPr>
                <w:sz w:val="24"/>
                <w:szCs w:val="24"/>
              </w:rPr>
              <w:t>Кавыкучи</w:t>
            </w:r>
            <w:proofErr w:type="spellEnd"/>
            <w:r w:rsidR="00043277" w:rsidRPr="00BB614C">
              <w:rPr>
                <w:sz w:val="24"/>
                <w:szCs w:val="24"/>
              </w:rPr>
              <w:t xml:space="preserve">, </w:t>
            </w:r>
            <w:proofErr w:type="spellStart"/>
            <w:r w:rsidR="00043277" w:rsidRPr="00BB614C">
              <w:rPr>
                <w:sz w:val="24"/>
                <w:szCs w:val="24"/>
              </w:rPr>
              <w:t>с.Тайна</w:t>
            </w:r>
            <w:proofErr w:type="spellEnd"/>
            <w:r w:rsidR="00043277" w:rsidRPr="00BB614C">
              <w:rPr>
                <w:sz w:val="24"/>
                <w:szCs w:val="24"/>
              </w:rPr>
              <w:t xml:space="preserve">, </w:t>
            </w:r>
            <w:proofErr w:type="spellStart"/>
            <w:r w:rsidR="00043277" w:rsidRPr="00BB614C">
              <w:rPr>
                <w:sz w:val="24"/>
                <w:szCs w:val="24"/>
              </w:rPr>
              <w:t>с.Трубачево</w:t>
            </w:r>
            <w:proofErr w:type="spellEnd"/>
            <w:r w:rsidR="00043277" w:rsidRPr="00BB614C">
              <w:rPr>
                <w:sz w:val="24"/>
                <w:szCs w:val="24"/>
              </w:rPr>
              <w:t xml:space="preserve"> </w:t>
            </w:r>
            <w:proofErr w:type="spellStart"/>
            <w:r w:rsidR="00043277" w:rsidRPr="00BB614C">
              <w:rPr>
                <w:sz w:val="24"/>
                <w:szCs w:val="24"/>
              </w:rPr>
              <w:t>Газимуро</w:t>
            </w:r>
            <w:proofErr w:type="spellEnd"/>
            <w:r w:rsidR="00043277" w:rsidRPr="00BB614C">
              <w:rPr>
                <w:sz w:val="24"/>
                <w:szCs w:val="24"/>
              </w:rPr>
              <w:t xml:space="preserve">-Заводского района; </w:t>
            </w:r>
            <w:proofErr w:type="spellStart"/>
            <w:r w:rsidR="00043277" w:rsidRPr="00BB614C">
              <w:rPr>
                <w:sz w:val="24"/>
                <w:szCs w:val="24"/>
              </w:rPr>
              <w:t>с.Чапо-Олого</w:t>
            </w:r>
            <w:proofErr w:type="spellEnd"/>
            <w:r w:rsidR="00043277" w:rsidRPr="00BB614C">
              <w:rPr>
                <w:sz w:val="24"/>
                <w:szCs w:val="24"/>
              </w:rPr>
              <w:t xml:space="preserve"> </w:t>
            </w:r>
            <w:proofErr w:type="spellStart"/>
            <w:r w:rsidR="00043277" w:rsidRPr="00BB614C">
              <w:rPr>
                <w:sz w:val="24"/>
                <w:szCs w:val="24"/>
              </w:rPr>
              <w:t>Каларского</w:t>
            </w:r>
            <w:proofErr w:type="spellEnd"/>
            <w:r w:rsidR="00043277" w:rsidRPr="00BB614C">
              <w:rPr>
                <w:sz w:val="24"/>
                <w:szCs w:val="24"/>
              </w:rPr>
              <w:t xml:space="preserve"> района; </w:t>
            </w:r>
            <w:proofErr w:type="spellStart"/>
            <w:r w:rsidR="00043277" w:rsidRPr="00BB614C">
              <w:rPr>
                <w:sz w:val="24"/>
                <w:szCs w:val="24"/>
              </w:rPr>
              <w:t>с.Барахоево</w:t>
            </w:r>
            <w:proofErr w:type="spellEnd"/>
            <w:r w:rsidR="00043277" w:rsidRPr="00BB614C">
              <w:rPr>
                <w:sz w:val="24"/>
                <w:szCs w:val="24"/>
              </w:rPr>
              <w:t xml:space="preserve">, </w:t>
            </w:r>
            <w:proofErr w:type="spellStart"/>
            <w:r w:rsidR="00043277" w:rsidRPr="00BB614C">
              <w:rPr>
                <w:sz w:val="24"/>
                <w:szCs w:val="24"/>
              </w:rPr>
              <w:t>с.Конкино</w:t>
            </w:r>
            <w:proofErr w:type="spellEnd"/>
            <w:r w:rsidR="00043277" w:rsidRPr="00BB614C">
              <w:rPr>
                <w:sz w:val="24"/>
                <w:szCs w:val="24"/>
              </w:rPr>
              <w:t xml:space="preserve">, </w:t>
            </w:r>
            <w:proofErr w:type="spellStart"/>
            <w:r w:rsidR="00043277" w:rsidRPr="00BB614C">
              <w:rPr>
                <w:sz w:val="24"/>
                <w:szCs w:val="24"/>
              </w:rPr>
              <w:t>с.Менза</w:t>
            </w:r>
            <w:proofErr w:type="spellEnd"/>
            <w:r w:rsidR="00043277" w:rsidRPr="00BB614C">
              <w:rPr>
                <w:sz w:val="24"/>
                <w:szCs w:val="24"/>
              </w:rPr>
              <w:t xml:space="preserve">, </w:t>
            </w:r>
            <w:proofErr w:type="spellStart"/>
            <w:r w:rsidR="00043277" w:rsidRPr="00BB614C">
              <w:rPr>
                <w:sz w:val="24"/>
                <w:szCs w:val="24"/>
              </w:rPr>
              <w:t>с.Шимбилик</w:t>
            </w:r>
            <w:proofErr w:type="spellEnd"/>
            <w:r w:rsidR="00043277" w:rsidRPr="00BB614C">
              <w:rPr>
                <w:sz w:val="24"/>
                <w:szCs w:val="24"/>
              </w:rPr>
              <w:t xml:space="preserve"> </w:t>
            </w:r>
            <w:proofErr w:type="spellStart"/>
            <w:r w:rsidR="00043277" w:rsidRPr="00BB614C">
              <w:rPr>
                <w:sz w:val="24"/>
                <w:szCs w:val="24"/>
              </w:rPr>
              <w:t>Красночикойского</w:t>
            </w:r>
            <w:proofErr w:type="spellEnd"/>
            <w:r w:rsidR="00043277" w:rsidRPr="00BB614C">
              <w:rPr>
                <w:sz w:val="24"/>
                <w:szCs w:val="24"/>
              </w:rPr>
              <w:t xml:space="preserve"> района; </w:t>
            </w:r>
            <w:proofErr w:type="spellStart"/>
            <w:r w:rsidR="00043277" w:rsidRPr="00BB614C">
              <w:rPr>
                <w:sz w:val="24"/>
                <w:szCs w:val="24"/>
              </w:rPr>
              <w:t>с</w:t>
            </w:r>
            <w:proofErr w:type="gramStart"/>
            <w:r w:rsidR="00043277" w:rsidRPr="00BB614C">
              <w:rPr>
                <w:sz w:val="24"/>
                <w:szCs w:val="24"/>
              </w:rPr>
              <w:t>.Ц</w:t>
            </w:r>
            <w:proofErr w:type="gramEnd"/>
            <w:r w:rsidR="00043277" w:rsidRPr="00BB614C">
              <w:rPr>
                <w:sz w:val="24"/>
                <w:szCs w:val="24"/>
              </w:rPr>
              <w:t>угол</w:t>
            </w:r>
            <w:proofErr w:type="spellEnd"/>
            <w:r w:rsidR="00043277" w:rsidRPr="00BB614C">
              <w:rPr>
                <w:sz w:val="24"/>
                <w:szCs w:val="24"/>
              </w:rPr>
              <w:t xml:space="preserve"> </w:t>
            </w:r>
            <w:proofErr w:type="spellStart"/>
            <w:r w:rsidR="00043277" w:rsidRPr="00BB614C">
              <w:rPr>
                <w:sz w:val="24"/>
                <w:szCs w:val="24"/>
              </w:rPr>
              <w:t>Могойтуйского</w:t>
            </w:r>
            <w:proofErr w:type="spellEnd"/>
            <w:r w:rsidR="00043277" w:rsidRPr="00BB614C">
              <w:rPr>
                <w:sz w:val="24"/>
                <w:szCs w:val="24"/>
              </w:rPr>
              <w:t xml:space="preserve"> района; </w:t>
            </w:r>
            <w:proofErr w:type="spellStart"/>
            <w:r w:rsidR="00043277" w:rsidRPr="00BB614C">
              <w:rPr>
                <w:sz w:val="24"/>
                <w:szCs w:val="24"/>
              </w:rPr>
              <w:t>с.Михайловка</w:t>
            </w:r>
            <w:proofErr w:type="spellEnd"/>
            <w:r w:rsidR="00043277" w:rsidRPr="00BB614C">
              <w:rPr>
                <w:sz w:val="24"/>
                <w:szCs w:val="24"/>
              </w:rPr>
              <w:t xml:space="preserve"> </w:t>
            </w:r>
            <w:proofErr w:type="spellStart"/>
            <w:r w:rsidR="00043277" w:rsidRPr="00BB614C">
              <w:rPr>
                <w:sz w:val="24"/>
                <w:szCs w:val="24"/>
              </w:rPr>
              <w:t>Нерчинско</w:t>
            </w:r>
            <w:proofErr w:type="spellEnd"/>
            <w:r w:rsidR="00043277" w:rsidRPr="00BB614C">
              <w:rPr>
                <w:sz w:val="24"/>
                <w:szCs w:val="24"/>
              </w:rPr>
              <w:t xml:space="preserve">-Заводского района; с. </w:t>
            </w:r>
            <w:proofErr w:type="spellStart"/>
            <w:r w:rsidR="00043277" w:rsidRPr="00BB614C">
              <w:rPr>
                <w:sz w:val="24"/>
                <w:szCs w:val="24"/>
              </w:rPr>
              <w:t>Хушенга</w:t>
            </w:r>
            <w:proofErr w:type="spellEnd"/>
            <w:r w:rsidR="00043277" w:rsidRPr="00BB614C">
              <w:rPr>
                <w:sz w:val="24"/>
                <w:szCs w:val="24"/>
              </w:rPr>
              <w:t xml:space="preserve"> </w:t>
            </w:r>
            <w:proofErr w:type="spellStart"/>
            <w:r w:rsidR="00043277" w:rsidRPr="00BB614C">
              <w:rPr>
                <w:sz w:val="24"/>
                <w:szCs w:val="24"/>
              </w:rPr>
              <w:t>Хилокского</w:t>
            </w:r>
            <w:proofErr w:type="spellEnd"/>
            <w:r w:rsidR="00043277" w:rsidRPr="00BB614C">
              <w:rPr>
                <w:sz w:val="24"/>
                <w:szCs w:val="24"/>
              </w:rPr>
              <w:t xml:space="preserve"> района; </w:t>
            </w:r>
            <w:proofErr w:type="spellStart"/>
            <w:r w:rsidR="00043277" w:rsidRPr="00BB614C">
              <w:rPr>
                <w:sz w:val="24"/>
                <w:szCs w:val="24"/>
              </w:rPr>
              <w:t>с.Зас</w:t>
            </w:r>
            <w:r w:rsidR="00A648E5" w:rsidRPr="00BB614C">
              <w:rPr>
                <w:sz w:val="24"/>
                <w:szCs w:val="24"/>
              </w:rPr>
              <w:t>оп</w:t>
            </w:r>
            <w:r w:rsidR="00043277" w:rsidRPr="00BB614C">
              <w:rPr>
                <w:sz w:val="24"/>
                <w:szCs w:val="24"/>
              </w:rPr>
              <w:t>ка</w:t>
            </w:r>
            <w:proofErr w:type="spellEnd"/>
            <w:r w:rsidR="00043277" w:rsidRPr="00BB614C">
              <w:rPr>
                <w:sz w:val="24"/>
                <w:szCs w:val="24"/>
              </w:rPr>
              <w:t xml:space="preserve">, </w:t>
            </w:r>
            <w:proofErr w:type="spellStart"/>
            <w:r w:rsidR="00043277" w:rsidRPr="00BB614C">
              <w:rPr>
                <w:sz w:val="24"/>
                <w:szCs w:val="24"/>
              </w:rPr>
              <w:t>с.Смоленка</w:t>
            </w:r>
            <w:proofErr w:type="spellEnd"/>
            <w:r w:rsidR="00043277" w:rsidRPr="00BB614C">
              <w:rPr>
                <w:sz w:val="24"/>
                <w:szCs w:val="24"/>
              </w:rPr>
              <w:t xml:space="preserve"> Читинского района.</w:t>
            </w:r>
          </w:p>
        </w:tc>
        <w:tc>
          <w:tcPr>
            <w:tcW w:w="0" w:type="auto"/>
            <w:vAlign w:val="center"/>
          </w:tcPr>
          <w:p w:rsidR="00F36400" w:rsidRPr="00AB3635" w:rsidRDefault="00F36400" w:rsidP="007F0B80">
            <w:pPr>
              <w:spacing w:after="0" w:line="240" w:lineRule="auto"/>
              <w:jc w:val="center"/>
              <w:rPr>
                <w:rFonts w:ascii="Times New Roman" w:hAnsi="Times New Roman" w:cs="Times New Roman"/>
                <w:b/>
                <w:sz w:val="24"/>
                <w:szCs w:val="24"/>
              </w:rPr>
            </w:pPr>
          </w:p>
        </w:tc>
      </w:tr>
      <w:tr w:rsidR="00AB3635" w:rsidRPr="00AB3635" w:rsidTr="00EF67F7">
        <w:trPr>
          <w:trHeight w:val="614"/>
        </w:trPr>
        <w:tc>
          <w:tcPr>
            <w:tcW w:w="0" w:type="auto"/>
          </w:tcPr>
          <w:p w:rsidR="00F36400" w:rsidRPr="00AB3635" w:rsidRDefault="003C00F0" w:rsidP="007F0FD2">
            <w:pPr>
              <w:spacing w:after="0" w:line="240" w:lineRule="auto"/>
              <w:jc w:val="center"/>
              <w:rPr>
                <w:rFonts w:ascii="Times New Roman" w:hAnsi="Times New Roman" w:cs="Times New Roman"/>
                <w:b/>
                <w:sz w:val="24"/>
                <w:szCs w:val="24"/>
              </w:rPr>
            </w:pPr>
            <w:r w:rsidRPr="00AB3635">
              <w:rPr>
                <w:rFonts w:ascii="Times New Roman" w:hAnsi="Times New Roman" w:cs="Times New Roman"/>
                <w:sz w:val="24"/>
                <w:szCs w:val="24"/>
              </w:rPr>
              <w:t>1.1.4.</w:t>
            </w:r>
            <w:r w:rsidR="007F0FD2" w:rsidRPr="00AB3635">
              <w:rPr>
                <w:rFonts w:ascii="Times New Roman" w:hAnsi="Times New Roman" w:cs="Times New Roman"/>
                <w:sz w:val="24"/>
                <w:szCs w:val="24"/>
              </w:rPr>
              <w:t>2</w:t>
            </w:r>
          </w:p>
        </w:tc>
        <w:tc>
          <w:tcPr>
            <w:tcW w:w="3957" w:type="dxa"/>
          </w:tcPr>
          <w:p w:rsidR="00F36400" w:rsidRPr="00AB3635" w:rsidRDefault="00F36400" w:rsidP="00F36400">
            <w:pPr>
              <w:spacing w:after="0" w:line="240" w:lineRule="auto"/>
              <w:rPr>
                <w:rFonts w:ascii="Times New Roman" w:hAnsi="Times New Roman" w:cs="Times New Roman"/>
                <w:sz w:val="24"/>
                <w:szCs w:val="24"/>
              </w:rPr>
            </w:pPr>
            <w:r w:rsidRPr="00AB3635">
              <w:rPr>
                <w:rFonts w:ascii="Times New Roman" w:hAnsi="Times New Roman" w:cs="Times New Roman"/>
                <w:sz w:val="24"/>
                <w:szCs w:val="24"/>
              </w:rPr>
              <w:t xml:space="preserve">Мероприятие </w:t>
            </w:r>
          </w:p>
          <w:p w:rsidR="00F36400" w:rsidRPr="00AB3635" w:rsidRDefault="007F0FD2" w:rsidP="00F36400">
            <w:pPr>
              <w:spacing w:after="0" w:line="240" w:lineRule="auto"/>
              <w:rPr>
                <w:rFonts w:ascii="Times New Roman" w:hAnsi="Times New Roman" w:cs="Times New Roman"/>
                <w:sz w:val="24"/>
                <w:szCs w:val="24"/>
              </w:rPr>
            </w:pPr>
            <w:r w:rsidRPr="00AB3635">
              <w:rPr>
                <w:rFonts w:ascii="Times New Roman" w:hAnsi="Times New Roman" w:cs="Times New Roman"/>
                <w:sz w:val="24"/>
                <w:szCs w:val="24"/>
              </w:rPr>
              <w:t>Капитальный ремонт</w:t>
            </w:r>
            <w:r w:rsidR="00F36400" w:rsidRPr="00AB3635">
              <w:rPr>
                <w:rFonts w:ascii="Times New Roman" w:hAnsi="Times New Roman" w:cs="Times New Roman"/>
                <w:sz w:val="24"/>
                <w:szCs w:val="24"/>
              </w:rPr>
              <w:t xml:space="preserve"> учреждений здравоохранения Забайкальского края (5)</w:t>
            </w:r>
          </w:p>
        </w:tc>
        <w:tc>
          <w:tcPr>
            <w:tcW w:w="6761" w:type="dxa"/>
          </w:tcPr>
          <w:p w:rsidR="00F36400" w:rsidRPr="00BB614C" w:rsidRDefault="00BD3249" w:rsidP="00BB614C">
            <w:pPr>
              <w:pStyle w:val="ae"/>
              <w:ind w:firstLine="253"/>
              <w:rPr>
                <w:sz w:val="24"/>
                <w:szCs w:val="24"/>
              </w:rPr>
            </w:pPr>
            <w:r w:rsidRPr="00BB614C">
              <w:rPr>
                <w:sz w:val="24"/>
                <w:szCs w:val="24"/>
              </w:rPr>
              <w:t xml:space="preserve">В рамках </w:t>
            </w:r>
            <w:proofErr w:type="gramStart"/>
            <w:r w:rsidRPr="00BB614C">
              <w:rPr>
                <w:sz w:val="24"/>
                <w:szCs w:val="24"/>
              </w:rPr>
              <w:t>реализации мероприятий Плана социального развития центров экономического роста Забайкальского края</w:t>
            </w:r>
            <w:proofErr w:type="gramEnd"/>
            <w:r w:rsidRPr="00BB614C">
              <w:rPr>
                <w:sz w:val="24"/>
                <w:szCs w:val="24"/>
              </w:rPr>
              <w:t xml:space="preserve"> </w:t>
            </w:r>
            <w:r w:rsidR="007F0FD2" w:rsidRPr="00BB614C">
              <w:rPr>
                <w:sz w:val="24"/>
                <w:szCs w:val="24"/>
              </w:rPr>
              <w:t>в 202</w:t>
            </w:r>
            <w:r w:rsidR="009A1D70" w:rsidRPr="00BB614C">
              <w:rPr>
                <w:sz w:val="24"/>
                <w:szCs w:val="24"/>
              </w:rPr>
              <w:t>1</w:t>
            </w:r>
            <w:r w:rsidR="007F0FD2" w:rsidRPr="00BB614C">
              <w:rPr>
                <w:sz w:val="24"/>
                <w:szCs w:val="24"/>
              </w:rPr>
              <w:t xml:space="preserve"> г. был проведен ремонт </w:t>
            </w:r>
            <w:r w:rsidR="009A1D70" w:rsidRPr="00BB614C">
              <w:rPr>
                <w:sz w:val="24"/>
                <w:szCs w:val="24"/>
              </w:rPr>
              <w:t>объектов ГУЗ «</w:t>
            </w:r>
            <w:proofErr w:type="spellStart"/>
            <w:r w:rsidR="009A1D70" w:rsidRPr="00BB614C">
              <w:rPr>
                <w:sz w:val="24"/>
                <w:szCs w:val="24"/>
              </w:rPr>
              <w:t>Хилокская</w:t>
            </w:r>
            <w:proofErr w:type="spellEnd"/>
            <w:r w:rsidR="009A1D70" w:rsidRPr="00BB614C">
              <w:rPr>
                <w:sz w:val="24"/>
                <w:szCs w:val="24"/>
              </w:rPr>
              <w:t xml:space="preserve"> ЦРБ».</w:t>
            </w:r>
          </w:p>
        </w:tc>
        <w:tc>
          <w:tcPr>
            <w:tcW w:w="0" w:type="auto"/>
            <w:vAlign w:val="center"/>
          </w:tcPr>
          <w:p w:rsidR="00F36400" w:rsidRPr="00AB3635" w:rsidRDefault="00F36400" w:rsidP="007F0B80">
            <w:pPr>
              <w:spacing w:after="0" w:line="240" w:lineRule="auto"/>
              <w:jc w:val="center"/>
              <w:rPr>
                <w:rFonts w:ascii="Times New Roman" w:hAnsi="Times New Roman" w:cs="Times New Roman"/>
                <w:b/>
                <w:sz w:val="24"/>
                <w:szCs w:val="24"/>
              </w:rPr>
            </w:pPr>
          </w:p>
        </w:tc>
      </w:tr>
      <w:tr w:rsidR="00F12D3F" w:rsidRPr="00AB3635" w:rsidTr="00EF67F7">
        <w:trPr>
          <w:trHeight w:val="614"/>
        </w:trPr>
        <w:tc>
          <w:tcPr>
            <w:tcW w:w="0" w:type="auto"/>
          </w:tcPr>
          <w:p w:rsidR="00F12D3F" w:rsidRPr="00AB3635" w:rsidRDefault="00F12D3F" w:rsidP="007F0FD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1.1.4.6</w:t>
            </w:r>
          </w:p>
        </w:tc>
        <w:tc>
          <w:tcPr>
            <w:tcW w:w="3957" w:type="dxa"/>
          </w:tcPr>
          <w:p w:rsidR="00F12D3F" w:rsidRPr="00AB3635" w:rsidRDefault="00F12D3F" w:rsidP="00F12D3F">
            <w:pPr>
              <w:spacing w:after="0" w:line="240" w:lineRule="auto"/>
              <w:rPr>
                <w:rFonts w:ascii="Times New Roman" w:hAnsi="Times New Roman" w:cs="Times New Roman"/>
                <w:sz w:val="24"/>
                <w:szCs w:val="24"/>
              </w:rPr>
            </w:pPr>
            <w:r w:rsidRPr="00AB3635">
              <w:rPr>
                <w:rFonts w:ascii="Times New Roman" w:hAnsi="Times New Roman" w:cs="Times New Roman"/>
                <w:sz w:val="24"/>
                <w:szCs w:val="24"/>
              </w:rPr>
              <w:t xml:space="preserve">Мероприятие </w:t>
            </w:r>
          </w:p>
          <w:p w:rsidR="00F12D3F" w:rsidRPr="00AB3635" w:rsidRDefault="00F12D3F" w:rsidP="00F12D3F">
            <w:pPr>
              <w:spacing w:after="0" w:line="240" w:lineRule="auto"/>
              <w:rPr>
                <w:rFonts w:ascii="Times New Roman" w:hAnsi="Times New Roman" w:cs="Times New Roman"/>
                <w:sz w:val="24"/>
                <w:szCs w:val="24"/>
              </w:rPr>
            </w:pPr>
            <w:r w:rsidRPr="00AB3635">
              <w:rPr>
                <w:rFonts w:ascii="Times New Roman" w:hAnsi="Times New Roman" w:cs="Times New Roman"/>
                <w:sz w:val="24"/>
                <w:szCs w:val="24"/>
              </w:rPr>
              <w:t>Капитальный ремонт</w:t>
            </w:r>
            <w:r>
              <w:rPr>
                <w:rFonts w:ascii="Times New Roman" w:hAnsi="Times New Roman" w:cs="Times New Roman"/>
                <w:sz w:val="24"/>
                <w:szCs w:val="24"/>
              </w:rPr>
              <w:t xml:space="preserve">, реконструкция медицинских организаций </w:t>
            </w:r>
            <w:r w:rsidRPr="00AB3635">
              <w:rPr>
                <w:rFonts w:ascii="Times New Roman" w:hAnsi="Times New Roman" w:cs="Times New Roman"/>
                <w:sz w:val="24"/>
                <w:szCs w:val="24"/>
              </w:rPr>
              <w:t>Забайкальского края (</w:t>
            </w:r>
            <w:r>
              <w:rPr>
                <w:rFonts w:ascii="Times New Roman" w:hAnsi="Times New Roman" w:cs="Times New Roman"/>
                <w:sz w:val="24"/>
                <w:szCs w:val="24"/>
              </w:rPr>
              <w:t>6</w:t>
            </w:r>
            <w:r w:rsidRPr="00AB3635">
              <w:rPr>
                <w:rFonts w:ascii="Times New Roman" w:hAnsi="Times New Roman" w:cs="Times New Roman"/>
                <w:sz w:val="24"/>
                <w:szCs w:val="24"/>
              </w:rPr>
              <w:t>)</w:t>
            </w:r>
          </w:p>
        </w:tc>
        <w:tc>
          <w:tcPr>
            <w:tcW w:w="6761" w:type="dxa"/>
          </w:tcPr>
          <w:p w:rsidR="009A144C" w:rsidRPr="009A144C" w:rsidRDefault="009A144C" w:rsidP="009A144C">
            <w:pPr>
              <w:spacing w:after="0" w:line="240" w:lineRule="auto"/>
              <w:ind w:firstLine="253"/>
              <w:jc w:val="both"/>
              <w:rPr>
                <w:rFonts w:ascii="Times New Roman" w:hAnsi="Times New Roman" w:cs="Times New Roman"/>
                <w:sz w:val="24"/>
                <w:szCs w:val="24"/>
              </w:rPr>
            </w:pPr>
            <w:r w:rsidRPr="009A144C">
              <w:rPr>
                <w:rFonts w:ascii="Times New Roman" w:hAnsi="Times New Roman" w:cs="Times New Roman"/>
                <w:sz w:val="24"/>
                <w:szCs w:val="24"/>
              </w:rPr>
              <w:t>В 2021 году заключены контракты на капитальный ремонт</w:t>
            </w:r>
            <w:r w:rsidRPr="009A144C">
              <w:rPr>
                <w:rFonts w:ascii="Times New Roman" w:hAnsi="Times New Roman" w:cs="Times New Roman"/>
                <w:sz w:val="24"/>
                <w:szCs w:val="24"/>
              </w:rPr>
              <w:br/>
              <w:t xml:space="preserve">24 объектов (27 контрактов) на сумму 210.3 млн. рублей. Завершены работы:  ФАП с.1Булдуруй, ФАП </w:t>
            </w:r>
            <w:proofErr w:type="spellStart"/>
            <w:r w:rsidRPr="009A144C">
              <w:rPr>
                <w:rFonts w:ascii="Times New Roman" w:hAnsi="Times New Roman" w:cs="Times New Roman"/>
                <w:sz w:val="24"/>
                <w:szCs w:val="24"/>
              </w:rPr>
              <w:t>с</w:t>
            </w:r>
            <w:proofErr w:type="gramStart"/>
            <w:r w:rsidRPr="009A144C">
              <w:rPr>
                <w:rFonts w:ascii="Times New Roman" w:hAnsi="Times New Roman" w:cs="Times New Roman"/>
                <w:sz w:val="24"/>
                <w:szCs w:val="24"/>
              </w:rPr>
              <w:t>.Д</w:t>
            </w:r>
            <w:proofErr w:type="gramEnd"/>
            <w:r w:rsidRPr="009A144C">
              <w:rPr>
                <w:rFonts w:ascii="Times New Roman" w:hAnsi="Times New Roman" w:cs="Times New Roman"/>
                <w:sz w:val="24"/>
                <w:szCs w:val="24"/>
              </w:rPr>
              <w:t>урой</w:t>
            </w:r>
            <w:proofErr w:type="spellEnd"/>
            <w:r w:rsidRPr="009A144C">
              <w:rPr>
                <w:rFonts w:ascii="Times New Roman" w:hAnsi="Times New Roman" w:cs="Times New Roman"/>
                <w:sz w:val="24"/>
                <w:szCs w:val="24"/>
              </w:rPr>
              <w:t xml:space="preserve">, ФАП </w:t>
            </w:r>
            <w:proofErr w:type="spellStart"/>
            <w:r w:rsidRPr="009A144C">
              <w:rPr>
                <w:rFonts w:ascii="Times New Roman" w:hAnsi="Times New Roman" w:cs="Times New Roman"/>
                <w:sz w:val="24"/>
                <w:szCs w:val="24"/>
              </w:rPr>
              <w:t>с.Староцурухайтуй</w:t>
            </w:r>
            <w:proofErr w:type="spellEnd"/>
            <w:r w:rsidRPr="009A144C">
              <w:rPr>
                <w:rFonts w:ascii="Times New Roman" w:hAnsi="Times New Roman" w:cs="Times New Roman"/>
                <w:sz w:val="24"/>
                <w:szCs w:val="24"/>
              </w:rPr>
              <w:t xml:space="preserve">, ФАП </w:t>
            </w:r>
            <w:proofErr w:type="spellStart"/>
            <w:r w:rsidRPr="009A144C">
              <w:rPr>
                <w:rFonts w:ascii="Times New Roman" w:hAnsi="Times New Roman" w:cs="Times New Roman"/>
                <w:sz w:val="24"/>
                <w:szCs w:val="24"/>
              </w:rPr>
              <w:t>с.Сивяково</w:t>
            </w:r>
            <w:proofErr w:type="spellEnd"/>
            <w:r w:rsidRPr="009A144C">
              <w:rPr>
                <w:rFonts w:ascii="Times New Roman" w:hAnsi="Times New Roman" w:cs="Times New Roman"/>
                <w:sz w:val="24"/>
                <w:szCs w:val="24"/>
              </w:rPr>
              <w:t xml:space="preserve">, ФАП </w:t>
            </w:r>
            <w:proofErr w:type="spellStart"/>
            <w:r w:rsidRPr="009A144C">
              <w:rPr>
                <w:rFonts w:ascii="Times New Roman" w:hAnsi="Times New Roman" w:cs="Times New Roman"/>
                <w:sz w:val="24"/>
                <w:szCs w:val="24"/>
              </w:rPr>
              <w:t>с.Хара-Шибирь</w:t>
            </w:r>
            <w:proofErr w:type="spellEnd"/>
            <w:r w:rsidRPr="009A144C">
              <w:rPr>
                <w:rFonts w:ascii="Times New Roman" w:hAnsi="Times New Roman" w:cs="Times New Roman"/>
                <w:sz w:val="24"/>
                <w:szCs w:val="24"/>
              </w:rPr>
              <w:t xml:space="preserve">, ФАП </w:t>
            </w:r>
            <w:proofErr w:type="spellStart"/>
            <w:r w:rsidRPr="009A144C">
              <w:rPr>
                <w:rFonts w:ascii="Times New Roman" w:hAnsi="Times New Roman" w:cs="Times New Roman"/>
                <w:sz w:val="24"/>
                <w:szCs w:val="24"/>
              </w:rPr>
              <w:t>с.Усть-Теленгуй</w:t>
            </w:r>
            <w:proofErr w:type="spellEnd"/>
            <w:r w:rsidRPr="009A144C">
              <w:rPr>
                <w:rFonts w:ascii="Times New Roman" w:hAnsi="Times New Roman" w:cs="Times New Roman"/>
                <w:sz w:val="24"/>
                <w:szCs w:val="24"/>
              </w:rPr>
              <w:t xml:space="preserve">, ВА с. </w:t>
            </w:r>
            <w:proofErr w:type="spellStart"/>
            <w:r w:rsidRPr="009A144C">
              <w:rPr>
                <w:rFonts w:ascii="Times New Roman" w:hAnsi="Times New Roman" w:cs="Times New Roman"/>
                <w:sz w:val="24"/>
                <w:szCs w:val="24"/>
              </w:rPr>
              <w:t>Чиндалей</w:t>
            </w:r>
            <w:proofErr w:type="spellEnd"/>
            <w:r w:rsidRPr="009A144C">
              <w:rPr>
                <w:rFonts w:ascii="Times New Roman" w:hAnsi="Times New Roman" w:cs="Times New Roman"/>
                <w:sz w:val="24"/>
                <w:szCs w:val="24"/>
              </w:rPr>
              <w:t xml:space="preserve">, ВА с. Тарбагатай, ВА п. Целинный, поликлиника, п. Могойтуй, поликлиника </w:t>
            </w:r>
            <w:proofErr w:type="spellStart"/>
            <w:r w:rsidRPr="009A144C">
              <w:rPr>
                <w:rFonts w:ascii="Times New Roman" w:hAnsi="Times New Roman" w:cs="Times New Roman"/>
                <w:sz w:val="24"/>
                <w:szCs w:val="24"/>
              </w:rPr>
              <w:t>пгт</w:t>
            </w:r>
            <w:proofErr w:type="spellEnd"/>
            <w:r w:rsidRPr="009A144C">
              <w:rPr>
                <w:rFonts w:ascii="Times New Roman" w:hAnsi="Times New Roman" w:cs="Times New Roman"/>
                <w:sz w:val="24"/>
                <w:szCs w:val="24"/>
              </w:rPr>
              <w:t xml:space="preserve">. Ясногорск, поликлиника </w:t>
            </w:r>
            <w:proofErr w:type="spellStart"/>
            <w:r w:rsidRPr="009A144C">
              <w:rPr>
                <w:rFonts w:ascii="Times New Roman" w:hAnsi="Times New Roman" w:cs="Times New Roman"/>
                <w:sz w:val="24"/>
                <w:szCs w:val="24"/>
              </w:rPr>
              <w:t>г</w:t>
            </w:r>
            <w:proofErr w:type="gramStart"/>
            <w:r w:rsidRPr="009A144C">
              <w:rPr>
                <w:rFonts w:ascii="Times New Roman" w:hAnsi="Times New Roman" w:cs="Times New Roman"/>
                <w:sz w:val="24"/>
                <w:szCs w:val="24"/>
              </w:rPr>
              <w:t>.Ш</w:t>
            </w:r>
            <w:proofErr w:type="gramEnd"/>
            <w:r w:rsidRPr="009A144C">
              <w:rPr>
                <w:rFonts w:ascii="Times New Roman" w:hAnsi="Times New Roman" w:cs="Times New Roman"/>
                <w:sz w:val="24"/>
                <w:szCs w:val="24"/>
              </w:rPr>
              <w:t>илка</w:t>
            </w:r>
            <w:proofErr w:type="spellEnd"/>
            <w:r w:rsidRPr="009A144C">
              <w:rPr>
                <w:rFonts w:ascii="Times New Roman" w:hAnsi="Times New Roman" w:cs="Times New Roman"/>
                <w:sz w:val="24"/>
                <w:szCs w:val="24"/>
              </w:rPr>
              <w:t>; г. Чита, ул. Звездная, д.13, ПП №1, ДКМЦ, ул. Энтузиастов, 94, ПП № 3 ДКМЦ ул. Ленинградская, 58, ПП №2 КМЦ г. Чита, ул. Чкалова 142, ПП №4. КМЦ г. Чита, ул. Лазо, ПП №6 ул. Энергетиков, 18а, ПП №4г. Чита, ул. Ленина 109.</w:t>
            </w:r>
          </w:p>
          <w:p w:rsidR="00F12D3F" w:rsidRPr="00BB614C" w:rsidRDefault="009A144C" w:rsidP="000D596D">
            <w:pPr>
              <w:spacing w:line="240" w:lineRule="auto"/>
              <w:ind w:firstLine="253"/>
              <w:jc w:val="both"/>
              <w:rPr>
                <w:sz w:val="24"/>
                <w:szCs w:val="24"/>
              </w:rPr>
            </w:pPr>
            <w:r w:rsidRPr="009A144C">
              <w:rPr>
                <w:rFonts w:ascii="Times New Roman" w:hAnsi="Times New Roman" w:cs="Times New Roman"/>
                <w:color w:val="000000"/>
                <w:sz w:val="24"/>
                <w:szCs w:val="24"/>
                <w:shd w:val="clear" w:color="auto" w:fill="FFFFFF"/>
              </w:rPr>
              <w:t xml:space="preserve">Не завершены работы на 5 объектах. Причины – поздняя контрактация, а также  в ходе проведения капитального ремонта выявлены дополнительные скрытые работы. Срок </w:t>
            </w:r>
            <w:r w:rsidRPr="009A144C">
              <w:rPr>
                <w:rFonts w:ascii="Times New Roman" w:hAnsi="Times New Roman" w:cs="Times New Roman"/>
                <w:color w:val="000000"/>
                <w:sz w:val="24"/>
                <w:szCs w:val="24"/>
                <w:shd w:val="clear" w:color="auto" w:fill="FFFFFF"/>
              </w:rPr>
              <w:lastRenderedPageBreak/>
              <w:t>выполнения работ до 28.02.2022 г.</w:t>
            </w:r>
          </w:p>
        </w:tc>
        <w:tc>
          <w:tcPr>
            <w:tcW w:w="0" w:type="auto"/>
            <w:vAlign w:val="center"/>
          </w:tcPr>
          <w:p w:rsidR="00F12D3F" w:rsidRPr="00AB3635" w:rsidRDefault="00F12D3F" w:rsidP="007F0B80">
            <w:pPr>
              <w:spacing w:after="0" w:line="240" w:lineRule="auto"/>
              <w:jc w:val="center"/>
              <w:rPr>
                <w:rFonts w:ascii="Times New Roman" w:hAnsi="Times New Roman" w:cs="Times New Roman"/>
                <w:b/>
                <w:sz w:val="24"/>
                <w:szCs w:val="24"/>
              </w:rPr>
            </w:pPr>
          </w:p>
        </w:tc>
      </w:tr>
      <w:tr w:rsidR="00F12D3F" w:rsidRPr="00AB3635" w:rsidTr="00EF67F7">
        <w:trPr>
          <w:trHeight w:val="614"/>
        </w:trPr>
        <w:tc>
          <w:tcPr>
            <w:tcW w:w="0" w:type="auto"/>
          </w:tcPr>
          <w:p w:rsidR="00F12D3F" w:rsidRPr="00AB3635" w:rsidRDefault="00F12D3F" w:rsidP="007F0FD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lastRenderedPageBreak/>
              <w:t>1.1.4.7</w:t>
            </w:r>
          </w:p>
        </w:tc>
        <w:tc>
          <w:tcPr>
            <w:tcW w:w="3957" w:type="dxa"/>
          </w:tcPr>
          <w:p w:rsidR="00F12D3F" w:rsidRPr="00AB3635" w:rsidRDefault="00F12D3F" w:rsidP="00F12D3F">
            <w:pPr>
              <w:spacing w:after="0" w:line="240" w:lineRule="auto"/>
              <w:rPr>
                <w:rFonts w:ascii="Times New Roman" w:hAnsi="Times New Roman" w:cs="Times New Roman"/>
                <w:sz w:val="24"/>
                <w:szCs w:val="24"/>
              </w:rPr>
            </w:pPr>
            <w:r w:rsidRPr="00AB3635">
              <w:rPr>
                <w:rFonts w:ascii="Times New Roman" w:hAnsi="Times New Roman" w:cs="Times New Roman"/>
                <w:sz w:val="24"/>
                <w:szCs w:val="24"/>
              </w:rPr>
              <w:t xml:space="preserve">Мероприятие </w:t>
            </w:r>
          </w:p>
          <w:p w:rsidR="00F12D3F" w:rsidRPr="00AB3635" w:rsidRDefault="00F12D3F" w:rsidP="00F12D3F">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Оснащение медицинских организаций </w:t>
            </w:r>
            <w:r w:rsidRPr="00AB3635">
              <w:rPr>
                <w:rFonts w:ascii="Times New Roman" w:hAnsi="Times New Roman" w:cs="Times New Roman"/>
                <w:sz w:val="24"/>
                <w:szCs w:val="24"/>
              </w:rPr>
              <w:t xml:space="preserve">Забайкальского края </w:t>
            </w:r>
            <w:r>
              <w:rPr>
                <w:rFonts w:ascii="Times New Roman" w:hAnsi="Times New Roman" w:cs="Times New Roman"/>
                <w:sz w:val="24"/>
                <w:szCs w:val="24"/>
              </w:rPr>
              <w:t xml:space="preserve">оборудованием </w:t>
            </w:r>
            <w:r w:rsidRPr="00AB3635">
              <w:rPr>
                <w:rFonts w:ascii="Times New Roman" w:hAnsi="Times New Roman" w:cs="Times New Roman"/>
                <w:sz w:val="24"/>
                <w:szCs w:val="24"/>
              </w:rPr>
              <w:t>(</w:t>
            </w:r>
            <w:r>
              <w:rPr>
                <w:rFonts w:ascii="Times New Roman" w:hAnsi="Times New Roman" w:cs="Times New Roman"/>
                <w:sz w:val="24"/>
                <w:szCs w:val="24"/>
              </w:rPr>
              <w:t>6</w:t>
            </w:r>
            <w:r w:rsidRPr="00AB3635">
              <w:rPr>
                <w:rFonts w:ascii="Times New Roman" w:hAnsi="Times New Roman" w:cs="Times New Roman"/>
                <w:sz w:val="24"/>
                <w:szCs w:val="24"/>
              </w:rPr>
              <w:t>)</w:t>
            </w:r>
          </w:p>
        </w:tc>
        <w:tc>
          <w:tcPr>
            <w:tcW w:w="6761" w:type="dxa"/>
          </w:tcPr>
          <w:p w:rsidR="00F12D3F" w:rsidRPr="00BB614C" w:rsidRDefault="000D596D" w:rsidP="000D596D">
            <w:pPr>
              <w:spacing w:line="240" w:lineRule="auto"/>
              <w:ind w:firstLine="253"/>
              <w:jc w:val="both"/>
              <w:rPr>
                <w:sz w:val="24"/>
                <w:szCs w:val="24"/>
              </w:rPr>
            </w:pPr>
            <w:r w:rsidRPr="000D596D">
              <w:rPr>
                <w:rFonts w:ascii="Times New Roman" w:hAnsi="Times New Roman" w:cs="Times New Roman"/>
                <w:sz w:val="24"/>
                <w:szCs w:val="24"/>
              </w:rPr>
              <w:t xml:space="preserve">В рамках программы «Модернизация первичного звена здравоохранения» в 2021 году заключено контрактов на поставку </w:t>
            </w:r>
            <w:r>
              <w:rPr>
                <w:rFonts w:ascii="Times New Roman" w:hAnsi="Times New Roman" w:cs="Times New Roman"/>
                <w:sz w:val="24"/>
                <w:szCs w:val="24"/>
              </w:rPr>
              <w:t>81 единиц</w:t>
            </w:r>
            <w:r w:rsidRPr="000D596D">
              <w:rPr>
                <w:rFonts w:ascii="Times New Roman" w:hAnsi="Times New Roman" w:cs="Times New Roman"/>
                <w:sz w:val="24"/>
                <w:szCs w:val="24"/>
              </w:rPr>
              <w:t xml:space="preserve"> оборудования для медицинских организаций Забайкальского края на сумму 514, 5 млн. рублей. Поставлено 77 единиц, из них  введено в эксплуатацию 76 единиц оборудования.</w:t>
            </w:r>
          </w:p>
        </w:tc>
        <w:tc>
          <w:tcPr>
            <w:tcW w:w="0" w:type="auto"/>
            <w:vAlign w:val="center"/>
          </w:tcPr>
          <w:p w:rsidR="00F12D3F" w:rsidRPr="00AB3635" w:rsidRDefault="00F12D3F" w:rsidP="007F0B80">
            <w:pPr>
              <w:spacing w:after="0" w:line="240" w:lineRule="auto"/>
              <w:jc w:val="center"/>
              <w:rPr>
                <w:rFonts w:ascii="Times New Roman" w:hAnsi="Times New Roman" w:cs="Times New Roman"/>
                <w:b/>
                <w:sz w:val="24"/>
                <w:szCs w:val="24"/>
              </w:rPr>
            </w:pPr>
          </w:p>
        </w:tc>
      </w:tr>
      <w:tr w:rsidR="00F12D3F" w:rsidRPr="00AB3635" w:rsidTr="00EF67F7">
        <w:trPr>
          <w:trHeight w:val="614"/>
        </w:trPr>
        <w:tc>
          <w:tcPr>
            <w:tcW w:w="0" w:type="auto"/>
          </w:tcPr>
          <w:p w:rsidR="00F12D3F" w:rsidRPr="00AB3635" w:rsidRDefault="00F12D3F" w:rsidP="007F0FD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1.1.4.8</w:t>
            </w:r>
          </w:p>
        </w:tc>
        <w:tc>
          <w:tcPr>
            <w:tcW w:w="3957" w:type="dxa"/>
          </w:tcPr>
          <w:p w:rsidR="00F12D3F" w:rsidRPr="00AB3635" w:rsidRDefault="00F12D3F" w:rsidP="00F12D3F">
            <w:pPr>
              <w:spacing w:after="0" w:line="240" w:lineRule="auto"/>
              <w:rPr>
                <w:rFonts w:ascii="Times New Roman" w:hAnsi="Times New Roman" w:cs="Times New Roman"/>
                <w:sz w:val="24"/>
                <w:szCs w:val="24"/>
              </w:rPr>
            </w:pPr>
            <w:r w:rsidRPr="00AB3635">
              <w:rPr>
                <w:rFonts w:ascii="Times New Roman" w:hAnsi="Times New Roman" w:cs="Times New Roman"/>
                <w:sz w:val="24"/>
                <w:szCs w:val="24"/>
              </w:rPr>
              <w:t xml:space="preserve">Мероприятие </w:t>
            </w:r>
          </w:p>
          <w:p w:rsidR="00F12D3F" w:rsidRPr="00AB3635" w:rsidRDefault="00F12D3F" w:rsidP="00F12D3F">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Оснащение медицинских организаций </w:t>
            </w:r>
            <w:r w:rsidRPr="00AB3635">
              <w:rPr>
                <w:rFonts w:ascii="Times New Roman" w:hAnsi="Times New Roman" w:cs="Times New Roman"/>
                <w:sz w:val="24"/>
                <w:szCs w:val="24"/>
              </w:rPr>
              <w:t xml:space="preserve">Забайкальского края </w:t>
            </w:r>
            <w:r>
              <w:rPr>
                <w:rFonts w:ascii="Times New Roman" w:hAnsi="Times New Roman" w:cs="Times New Roman"/>
                <w:sz w:val="24"/>
                <w:szCs w:val="24"/>
              </w:rPr>
              <w:t xml:space="preserve">автотранспортными средствами </w:t>
            </w:r>
            <w:r w:rsidRPr="00AB3635">
              <w:rPr>
                <w:rFonts w:ascii="Times New Roman" w:hAnsi="Times New Roman" w:cs="Times New Roman"/>
                <w:sz w:val="24"/>
                <w:szCs w:val="24"/>
              </w:rPr>
              <w:t>(</w:t>
            </w:r>
            <w:r>
              <w:rPr>
                <w:rFonts w:ascii="Times New Roman" w:hAnsi="Times New Roman" w:cs="Times New Roman"/>
                <w:sz w:val="24"/>
                <w:szCs w:val="24"/>
              </w:rPr>
              <w:t>6</w:t>
            </w:r>
            <w:r w:rsidRPr="00AB3635">
              <w:rPr>
                <w:rFonts w:ascii="Times New Roman" w:hAnsi="Times New Roman" w:cs="Times New Roman"/>
                <w:sz w:val="24"/>
                <w:szCs w:val="24"/>
              </w:rPr>
              <w:t>)</w:t>
            </w:r>
          </w:p>
        </w:tc>
        <w:tc>
          <w:tcPr>
            <w:tcW w:w="6761" w:type="dxa"/>
          </w:tcPr>
          <w:p w:rsidR="00F12D3F" w:rsidRPr="00F12D3F" w:rsidRDefault="00F12D3F" w:rsidP="00F12D3F">
            <w:pPr>
              <w:spacing w:after="0" w:line="240" w:lineRule="auto"/>
              <w:ind w:firstLine="253"/>
              <w:jc w:val="both"/>
              <w:rPr>
                <w:rFonts w:ascii="Times New Roman" w:hAnsi="Times New Roman" w:cs="Times New Roman"/>
                <w:sz w:val="24"/>
                <w:szCs w:val="24"/>
              </w:rPr>
            </w:pPr>
            <w:r w:rsidRPr="00F12D3F">
              <w:rPr>
                <w:rFonts w:ascii="Times New Roman" w:hAnsi="Times New Roman" w:cs="Times New Roman"/>
                <w:sz w:val="24"/>
                <w:szCs w:val="24"/>
              </w:rPr>
              <w:t>С целью обеспечения транспортной доступности медицинских организаций для всех групп населения, в том числе маломобильных групп населения, необходимо оснащение автомобильным транспортом медицинских организаций, оказывающих первичную медико-санитарную помощь, для доставки пациентов в медицинские организации, медицинских работников до места жительства пациентов, в количестве 223 ед. на сумму 368000,00 тыс. рублей.</w:t>
            </w:r>
          </w:p>
          <w:p w:rsidR="00F12D3F" w:rsidRPr="00BB614C" w:rsidRDefault="00F12D3F" w:rsidP="00F12D3F">
            <w:pPr>
              <w:spacing w:line="240" w:lineRule="auto"/>
              <w:ind w:firstLine="253"/>
              <w:jc w:val="both"/>
              <w:rPr>
                <w:sz w:val="24"/>
                <w:szCs w:val="24"/>
              </w:rPr>
            </w:pPr>
            <w:r>
              <w:rPr>
                <w:rFonts w:ascii="Times New Roman" w:hAnsi="Times New Roman" w:cs="Times New Roman"/>
                <w:sz w:val="24"/>
                <w:szCs w:val="24"/>
              </w:rPr>
              <w:t>В</w:t>
            </w:r>
            <w:r w:rsidRPr="00F12D3F">
              <w:rPr>
                <w:rFonts w:ascii="Times New Roman" w:hAnsi="Times New Roman" w:cs="Times New Roman"/>
                <w:sz w:val="24"/>
                <w:szCs w:val="24"/>
              </w:rPr>
              <w:t xml:space="preserve"> 2021 по соглашению с </w:t>
            </w:r>
            <w:proofErr w:type="spellStart"/>
            <w:r w:rsidRPr="00F12D3F">
              <w:rPr>
                <w:rFonts w:ascii="Times New Roman" w:hAnsi="Times New Roman" w:cs="Times New Roman"/>
                <w:sz w:val="24"/>
                <w:szCs w:val="24"/>
              </w:rPr>
              <w:t>Минпромторгом</w:t>
            </w:r>
            <w:proofErr w:type="spellEnd"/>
            <w:r w:rsidRPr="00F12D3F">
              <w:rPr>
                <w:rFonts w:ascii="Times New Roman" w:hAnsi="Times New Roman" w:cs="Times New Roman"/>
                <w:sz w:val="24"/>
                <w:szCs w:val="24"/>
              </w:rPr>
              <w:t xml:space="preserve"> 21 автомобиль по</w:t>
            </w:r>
            <w:r>
              <w:rPr>
                <w:rFonts w:ascii="Times New Roman" w:hAnsi="Times New Roman" w:cs="Times New Roman"/>
                <w:sz w:val="24"/>
                <w:szCs w:val="24"/>
              </w:rPr>
              <w:t xml:space="preserve">ставлен и введен в эксплуатацию, </w:t>
            </w:r>
            <w:r w:rsidRPr="00F12D3F">
              <w:rPr>
                <w:rFonts w:ascii="Times New Roman" w:hAnsi="Times New Roman" w:cs="Times New Roman"/>
                <w:sz w:val="24"/>
                <w:szCs w:val="24"/>
              </w:rPr>
              <w:t>согласно аукционам поставлено и введено в эксплуатацию 87 единиц.</w:t>
            </w:r>
            <w:r>
              <w:rPr>
                <w:rFonts w:ascii="Times New Roman" w:hAnsi="Times New Roman" w:cs="Times New Roman"/>
                <w:sz w:val="24"/>
                <w:szCs w:val="24"/>
              </w:rPr>
              <w:t xml:space="preserve"> Всего п</w:t>
            </w:r>
            <w:r w:rsidRPr="00F12D3F">
              <w:rPr>
                <w:rFonts w:ascii="Times New Roman" w:hAnsi="Times New Roman" w:cs="Times New Roman"/>
                <w:sz w:val="24"/>
                <w:szCs w:val="24"/>
              </w:rPr>
              <w:t>оставлено на учет в ГИБДД- 108 единица.</w:t>
            </w:r>
          </w:p>
        </w:tc>
        <w:tc>
          <w:tcPr>
            <w:tcW w:w="0" w:type="auto"/>
            <w:vAlign w:val="center"/>
          </w:tcPr>
          <w:p w:rsidR="00F12D3F" w:rsidRPr="00AB3635" w:rsidRDefault="00F12D3F" w:rsidP="007F0B80">
            <w:pPr>
              <w:spacing w:after="0" w:line="240" w:lineRule="auto"/>
              <w:jc w:val="center"/>
              <w:rPr>
                <w:rFonts w:ascii="Times New Roman" w:hAnsi="Times New Roman" w:cs="Times New Roman"/>
                <w:b/>
                <w:sz w:val="24"/>
                <w:szCs w:val="24"/>
              </w:rPr>
            </w:pPr>
          </w:p>
        </w:tc>
      </w:tr>
      <w:tr w:rsidR="00AB3635" w:rsidRPr="00AB3635" w:rsidTr="00EF67F7">
        <w:trPr>
          <w:trHeight w:val="614"/>
        </w:trPr>
        <w:tc>
          <w:tcPr>
            <w:tcW w:w="0" w:type="auto"/>
          </w:tcPr>
          <w:p w:rsidR="003C00F0" w:rsidRPr="00AB3635" w:rsidRDefault="003C00F0" w:rsidP="003C00F0">
            <w:pPr>
              <w:spacing w:after="0" w:line="240" w:lineRule="auto"/>
              <w:jc w:val="center"/>
              <w:rPr>
                <w:rFonts w:ascii="Times New Roman" w:hAnsi="Times New Roman" w:cs="Times New Roman"/>
                <w:b/>
                <w:sz w:val="24"/>
                <w:szCs w:val="24"/>
              </w:rPr>
            </w:pPr>
            <w:r w:rsidRPr="00AB3635">
              <w:rPr>
                <w:rFonts w:ascii="Times New Roman" w:hAnsi="Times New Roman" w:cs="Times New Roman"/>
                <w:sz w:val="24"/>
                <w:szCs w:val="24"/>
              </w:rPr>
              <w:t>1.1.7</w:t>
            </w:r>
          </w:p>
        </w:tc>
        <w:tc>
          <w:tcPr>
            <w:tcW w:w="3957" w:type="dxa"/>
          </w:tcPr>
          <w:p w:rsidR="003C00F0" w:rsidRPr="00AB3635" w:rsidRDefault="003C00F0" w:rsidP="00E36152">
            <w:pPr>
              <w:spacing w:after="0" w:line="240" w:lineRule="auto"/>
              <w:rPr>
                <w:rFonts w:ascii="Times New Roman" w:hAnsi="Times New Roman" w:cs="Times New Roman"/>
                <w:sz w:val="24"/>
                <w:szCs w:val="24"/>
              </w:rPr>
            </w:pPr>
            <w:r w:rsidRPr="00AB3635">
              <w:rPr>
                <w:rFonts w:ascii="Times New Roman" w:hAnsi="Times New Roman" w:cs="Times New Roman"/>
                <w:sz w:val="24"/>
                <w:szCs w:val="24"/>
              </w:rPr>
              <w:t xml:space="preserve">Основное мероприятие </w:t>
            </w:r>
          </w:p>
          <w:p w:rsidR="003C00F0" w:rsidRPr="00AB3635" w:rsidRDefault="003C00F0" w:rsidP="00E36152">
            <w:pPr>
              <w:spacing w:after="0" w:line="240" w:lineRule="auto"/>
              <w:rPr>
                <w:rFonts w:ascii="Times New Roman" w:hAnsi="Times New Roman" w:cs="Times New Roman"/>
                <w:sz w:val="24"/>
                <w:szCs w:val="24"/>
              </w:rPr>
            </w:pPr>
            <w:r w:rsidRPr="00AB3635">
              <w:rPr>
                <w:rFonts w:ascii="Times New Roman" w:hAnsi="Times New Roman" w:cs="Times New Roman"/>
                <w:sz w:val="24"/>
                <w:szCs w:val="24"/>
              </w:rPr>
              <w:t>Региональный проект «Развитие системы оказания первичной медико-санитарной помощи (Забайкальский край)»</w:t>
            </w:r>
          </w:p>
        </w:tc>
        <w:tc>
          <w:tcPr>
            <w:tcW w:w="6761" w:type="dxa"/>
          </w:tcPr>
          <w:p w:rsidR="003C00F0" w:rsidRPr="00BB614C" w:rsidRDefault="007E1FDE" w:rsidP="00BB614C">
            <w:pPr>
              <w:spacing w:after="0" w:line="240" w:lineRule="auto"/>
              <w:ind w:firstLine="253"/>
              <w:jc w:val="both"/>
              <w:rPr>
                <w:rFonts w:ascii="Times New Roman" w:hAnsi="Times New Roman" w:cs="Times New Roman"/>
                <w:sz w:val="24"/>
                <w:szCs w:val="24"/>
              </w:rPr>
            </w:pPr>
            <w:r w:rsidRPr="00BB614C">
              <w:rPr>
                <w:rFonts w:ascii="Times New Roman" w:hAnsi="Times New Roman" w:cs="Times New Roman"/>
                <w:sz w:val="24"/>
                <w:szCs w:val="24"/>
              </w:rPr>
              <w:t>В 20</w:t>
            </w:r>
            <w:r w:rsidR="00943556" w:rsidRPr="00BB614C">
              <w:rPr>
                <w:rFonts w:ascii="Times New Roman" w:hAnsi="Times New Roman" w:cs="Times New Roman"/>
                <w:sz w:val="24"/>
                <w:szCs w:val="24"/>
              </w:rPr>
              <w:t>2</w:t>
            </w:r>
            <w:r w:rsidR="00F02F58" w:rsidRPr="00BB614C">
              <w:rPr>
                <w:rFonts w:ascii="Times New Roman" w:hAnsi="Times New Roman" w:cs="Times New Roman"/>
                <w:sz w:val="24"/>
                <w:szCs w:val="24"/>
              </w:rPr>
              <w:t>1</w:t>
            </w:r>
            <w:r w:rsidRPr="00BB614C">
              <w:rPr>
                <w:rFonts w:ascii="Times New Roman" w:hAnsi="Times New Roman" w:cs="Times New Roman"/>
                <w:sz w:val="24"/>
                <w:szCs w:val="24"/>
              </w:rPr>
              <w:t xml:space="preserve"> году </w:t>
            </w:r>
            <w:r w:rsidR="00943556" w:rsidRPr="00BB614C">
              <w:rPr>
                <w:rFonts w:ascii="Times New Roman" w:hAnsi="Times New Roman" w:cs="Times New Roman"/>
                <w:sz w:val="24"/>
                <w:szCs w:val="24"/>
              </w:rPr>
              <w:t>на</w:t>
            </w:r>
            <w:r w:rsidRPr="00BB614C">
              <w:rPr>
                <w:rFonts w:ascii="Times New Roman" w:hAnsi="Times New Roman" w:cs="Times New Roman"/>
                <w:sz w:val="24"/>
                <w:szCs w:val="24"/>
              </w:rPr>
              <w:t xml:space="preserve"> реализаци</w:t>
            </w:r>
            <w:r w:rsidR="00943556" w:rsidRPr="00BB614C">
              <w:rPr>
                <w:rFonts w:ascii="Times New Roman" w:hAnsi="Times New Roman" w:cs="Times New Roman"/>
                <w:sz w:val="24"/>
                <w:szCs w:val="24"/>
              </w:rPr>
              <w:t>ю</w:t>
            </w:r>
            <w:r w:rsidRPr="00BB614C">
              <w:rPr>
                <w:rFonts w:ascii="Times New Roman" w:hAnsi="Times New Roman" w:cs="Times New Roman"/>
                <w:sz w:val="24"/>
                <w:szCs w:val="24"/>
              </w:rPr>
              <w:t xml:space="preserve"> регионального проекта «Развитие системы оказания первичной медико-санитарной помощи (Забайкальский край)», предусмотрено </w:t>
            </w:r>
            <w:r w:rsidR="00A648E5" w:rsidRPr="00BB614C">
              <w:rPr>
                <w:rFonts w:ascii="Times New Roman" w:hAnsi="Times New Roman" w:cs="Times New Roman"/>
                <w:sz w:val="24"/>
                <w:szCs w:val="24"/>
              </w:rPr>
              <w:t>284</w:t>
            </w:r>
            <w:r w:rsidR="00943556" w:rsidRPr="00BB614C">
              <w:rPr>
                <w:rFonts w:ascii="Times New Roman" w:hAnsi="Times New Roman" w:cs="Times New Roman"/>
                <w:sz w:val="24"/>
                <w:szCs w:val="24"/>
              </w:rPr>
              <w:t>,</w:t>
            </w:r>
            <w:r w:rsidR="00A648E5" w:rsidRPr="00BB614C">
              <w:rPr>
                <w:rFonts w:ascii="Times New Roman" w:hAnsi="Times New Roman" w:cs="Times New Roman"/>
                <w:sz w:val="24"/>
                <w:szCs w:val="24"/>
              </w:rPr>
              <w:t>0</w:t>
            </w:r>
            <w:r w:rsidRPr="00BB614C">
              <w:rPr>
                <w:rFonts w:ascii="Times New Roman" w:hAnsi="Times New Roman" w:cs="Times New Roman"/>
                <w:sz w:val="24"/>
                <w:szCs w:val="24"/>
              </w:rPr>
              <w:t xml:space="preserve"> млн. рублей, исполнение составило 100%.</w:t>
            </w:r>
          </w:p>
          <w:p w:rsidR="00815C09" w:rsidRPr="00BB614C" w:rsidRDefault="00815C09" w:rsidP="00BB614C">
            <w:pPr>
              <w:spacing w:after="0" w:line="240" w:lineRule="auto"/>
              <w:ind w:firstLine="253"/>
              <w:jc w:val="both"/>
              <w:rPr>
                <w:rFonts w:ascii="Times New Roman" w:hAnsi="Times New Roman" w:cs="Times New Roman"/>
                <w:sz w:val="24"/>
                <w:szCs w:val="24"/>
              </w:rPr>
            </w:pPr>
            <w:r w:rsidRPr="00BB614C">
              <w:rPr>
                <w:rFonts w:ascii="Times New Roman" w:hAnsi="Times New Roman" w:cs="Times New Roman"/>
                <w:sz w:val="24"/>
                <w:szCs w:val="24"/>
              </w:rPr>
              <w:t>В Забайкальском крае 195 населенных пунктов с низкой плотностью населения (менее 100 чел.), их них не доступны для оказания первичной медико-санитарной помощи 158 населенных пунктов  в 28 районах,  находящиеся  на расстоянии более 6 км от ближайшей медицинской организации, оказывающей ПМСП.</w:t>
            </w:r>
          </w:p>
          <w:p w:rsidR="00815C09" w:rsidRPr="00BB614C" w:rsidRDefault="00815C09" w:rsidP="00BB614C">
            <w:pPr>
              <w:spacing w:after="0" w:line="240" w:lineRule="auto"/>
              <w:ind w:firstLine="253"/>
              <w:jc w:val="both"/>
              <w:rPr>
                <w:rFonts w:ascii="Times New Roman" w:hAnsi="Times New Roman" w:cs="Times New Roman"/>
                <w:sz w:val="24"/>
                <w:szCs w:val="24"/>
              </w:rPr>
            </w:pPr>
            <w:proofErr w:type="gramStart"/>
            <w:r w:rsidRPr="00BB614C">
              <w:rPr>
                <w:rFonts w:ascii="Times New Roman" w:hAnsi="Times New Roman" w:cs="Times New Roman"/>
                <w:sz w:val="24"/>
                <w:szCs w:val="24"/>
              </w:rPr>
              <w:t xml:space="preserve">Данные НП обслуживаются передвижным медицинскими комплексами в соответствии с приказом от 15 мая 2012 № 543 </w:t>
            </w:r>
            <w:r w:rsidRPr="00BB614C">
              <w:rPr>
                <w:rFonts w:ascii="Times New Roman" w:hAnsi="Times New Roman" w:cs="Times New Roman"/>
                <w:sz w:val="24"/>
                <w:szCs w:val="24"/>
              </w:rPr>
              <w:lastRenderedPageBreak/>
              <w:t xml:space="preserve">н. «Об утверждении Положения об организации оказания ПМСП взрослому населению».  </w:t>
            </w:r>
            <w:proofErr w:type="gramEnd"/>
          </w:p>
          <w:p w:rsidR="00815C09" w:rsidRPr="00BB614C" w:rsidRDefault="00815C09" w:rsidP="00BB614C">
            <w:pPr>
              <w:spacing w:after="0" w:line="240" w:lineRule="auto"/>
              <w:ind w:firstLine="253"/>
              <w:jc w:val="both"/>
              <w:rPr>
                <w:rFonts w:ascii="Times New Roman" w:hAnsi="Times New Roman" w:cs="Times New Roman"/>
                <w:sz w:val="24"/>
                <w:szCs w:val="24"/>
              </w:rPr>
            </w:pPr>
            <w:r w:rsidRPr="00BB614C">
              <w:rPr>
                <w:rFonts w:ascii="Times New Roman" w:hAnsi="Times New Roman" w:cs="Times New Roman"/>
                <w:sz w:val="24"/>
                <w:szCs w:val="24"/>
              </w:rPr>
              <w:t>В 2020 году приобретены передвижные медицинские комплексы: «</w:t>
            </w:r>
            <w:proofErr w:type="gramStart"/>
            <w:r w:rsidRPr="00BB614C">
              <w:rPr>
                <w:rFonts w:ascii="Times New Roman" w:hAnsi="Times New Roman" w:cs="Times New Roman"/>
                <w:sz w:val="24"/>
                <w:szCs w:val="24"/>
              </w:rPr>
              <w:t>Передвижной</w:t>
            </w:r>
            <w:proofErr w:type="gramEnd"/>
            <w:r w:rsidRPr="00BB614C">
              <w:rPr>
                <w:rFonts w:ascii="Times New Roman" w:hAnsi="Times New Roman" w:cs="Times New Roman"/>
                <w:sz w:val="24"/>
                <w:szCs w:val="24"/>
              </w:rPr>
              <w:t xml:space="preserve"> </w:t>
            </w:r>
            <w:proofErr w:type="spellStart"/>
            <w:r w:rsidRPr="00BB614C">
              <w:rPr>
                <w:rFonts w:ascii="Times New Roman" w:hAnsi="Times New Roman" w:cs="Times New Roman"/>
                <w:sz w:val="24"/>
                <w:szCs w:val="24"/>
              </w:rPr>
              <w:t>флюорограф</w:t>
            </w:r>
            <w:proofErr w:type="spellEnd"/>
            <w:r w:rsidRPr="00BB614C">
              <w:rPr>
                <w:rFonts w:ascii="Times New Roman" w:hAnsi="Times New Roman" w:cs="Times New Roman"/>
                <w:sz w:val="24"/>
                <w:szCs w:val="24"/>
              </w:rPr>
              <w:t xml:space="preserve">» 12 единиц.  </w:t>
            </w:r>
          </w:p>
          <w:p w:rsidR="00815C09" w:rsidRPr="00BB614C" w:rsidRDefault="00815C09" w:rsidP="00BB614C">
            <w:pPr>
              <w:spacing w:after="0" w:line="240" w:lineRule="auto"/>
              <w:jc w:val="both"/>
              <w:rPr>
                <w:rFonts w:ascii="Times New Roman" w:hAnsi="Times New Roman" w:cs="Times New Roman"/>
                <w:sz w:val="24"/>
                <w:szCs w:val="24"/>
              </w:rPr>
            </w:pPr>
            <w:r w:rsidRPr="00BB614C">
              <w:rPr>
                <w:rFonts w:ascii="Times New Roman" w:hAnsi="Times New Roman" w:cs="Times New Roman"/>
                <w:sz w:val="24"/>
                <w:szCs w:val="24"/>
              </w:rPr>
              <w:t xml:space="preserve">«Фельдшерско-акушерский пункт» 16 единиц </w:t>
            </w:r>
          </w:p>
          <w:p w:rsidR="00815C09" w:rsidRPr="00BB614C" w:rsidRDefault="00815C09" w:rsidP="00BB614C">
            <w:pPr>
              <w:spacing w:after="0" w:line="240" w:lineRule="auto"/>
              <w:jc w:val="both"/>
              <w:rPr>
                <w:rFonts w:ascii="Times New Roman" w:hAnsi="Times New Roman" w:cs="Times New Roman"/>
                <w:sz w:val="24"/>
                <w:szCs w:val="24"/>
              </w:rPr>
            </w:pPr>
            <w:r w:rsidRPr="00BB614C">
              <w:rPr>
                <w:rFonts w:ascii="Times New Roman" w:hAnsi="Times New Roman" w:cs="Times New Roman"/>
                <w:sz w:val="24"/>
                <w:szCs w:val="24"/>
              </w:rPr>
              <w:t xml:space="preserve">«Лучевая диагностика -  </w:t>
            </w:r>
            <w:proofErr w:type="spellStart"/>
            <w:r w:rsidRPr="00BB614C">
              <w:rPr>
                <w:rFonts w:ascii="Times New Roman" w:hAnsi="Times New Roman" w:cs="Times New Roman"/>
                <w:sz w:val="24"/>
                <w:szCs w:val="24"/>
              </w:rPr>
              <w:t>маммограф</w:t>
            </w:r>
            <w:proofErr w:type="spellEnd"/>
            <w:r w:rsidRPr="00BB614C">
              <w:rPr>
                <w:rFonts w:ascii="Times New Roman" w:hAnsi="Times New Roman" w:cs="Times New Roman"/>
                <w:sz w:val="24"/>
                <w:szCs w:val="24"/>
              </w:rPr>
              <w:t>» 5 единиц.</w:t>
            </w:r>
          </w:p>
          <w:p w:rsidR="00815C09" w:rsidRPr="00BB614C" w:rsidRDefault="00815C09" w:rsidP="00BB614C">
            <w:pPr>
              <w:spacing w:after="0" w:line="240" w:lineRule="auto"/>
              <w:ind w:firstLine="394"/>
              <w:jc w:val="both"/>
              <w:rPr>
                <w:rFonts w:ascii="Times New Roman" w:hAnsi="Times New Roman" w:cs="Times New Roman"/>
                <w:sz w:val="24"/>
                <w:szCs w:val="24"/>
              </w:rPr>
            </w:pPr>
            <w:r w:rsidRPr="00BB614C">
              <w:rPr>
                <w:rFonts w:ascii="Times New Roman" w:hAnsi="Times New Roman" w:cs="Times New Roman"/>
                <w:sz w:val="24"/>
                <w:szCs w:val="24"/>
              </w:rPr>
              <w:t>В 2021 году на передвижных медицинских комплексах проведено 2210 выезда  осмотрено 73715 человек</w:t>
            </w:r>
            <w:proofErr w:type="gramStart"/>
            <w:r w:rsidRPr="00BB614C">
              <w:rPr>
                <w:rFonts w:ascii="Times New Roman" w:hAnsi="Times New Roman" w:cs="Times New Roman"/>
                <w:sz w:val="24"/>
                <w:szCs w:val="24"/>
              </w:rPr>
              <w:t>.:</w:t>
            </w:r>
            <w:proofErr w:type="gramEnd"/>
          </w:p>
          <w:p w:rsidR="00815C09" w:rsidRPr="00BB614C" w:rsidRDefault="00815C09" w:rsidP="00BB614C">
            <w:pPr>
              <w:spacing w:after="0" w:line="240" w:lineRule="auto"/>
              <w:jc w:val="both"/>
              <w:rPr>
                <w:rFonts w:ascii="Times New Roman" w:hAnsi="Times New Roman" w:cs="Times New Roman"/>
                <w:sz w:val="24"/>
                <w:szCs w:val="24"/>
              </w:rPr>
            </w:pPr>
            <w:r w:rsidRPr="00BB614C">
              <w:rPr>
                <w:rFonts w:ascii="Times New Roman" w:hAnsi="Times New Roman" w:cs="Times New Roman"/>
                <w:sz w:val="24"/>
                <w:szCs w:val="24"/>
              </w:rPr>
              <w:t xml:space="preserve">- </w:t>
            </w:r>
            <w:proofErr w:type="gramStart"/>
            <w:r w:rsidRPr="00BB614C">
              <w:rPr>
                <w:rFonts w:ascii="Times New Roman" w:hAnsi="Times New Roman" w:cs="Times New Roman"/>
                <w:sz w:val="24"/>
                <w:szCs w:val="24"/>
              </w:rPr>
              <w:t>передвижными</w:t>
            </w:r>
            <w:proofErr w:type="gramEnd"/>
            <w:r w:rsidRPr="00BB614C">
              <w:rPr>
                <w:rFonts w:ascii="Times New Roman" w:hAnsi="Times New Roman" w:cs="Times New Roman"/>
                <w:sz w:val="24"/>
                <w:szCs w:val="24"/>
              </w:rPr>
              <w:t xml:space="preserve"> </w:t>
            </w:r>
            <w:proofErr w:type="spellStart"/>
            <w:r w:rsidRPr="00BB614C">
              <w:rPr>
                <w:rFonts w:ascii="Times New Roman" w:hAnsi="Times New Roman" w:cs="Times New Roman"/>
                <w:sz w:val="24"/>
                <w:szCs w:val="24"/>
              </w:rPr>
              <w:t>флюорографами</w:t>
            </w:r>
            <w:proofErr w:type="spellEnd"/>
            <w:r w:rsidRPr="00BB614C">
              <w:rPr>
                <w:rFonts w:ascii="Times New Roman" w:hAnsi="Times New Roman" w:cs="Times New Roman"/>
                <w:sz w:val="24"/>
                <w:szCs w:val="24"/>
              </w:rPr>
              <w:t xml:space="preserve"> проведено 570 выездов осмотрено 27662 человек.</w:t>
            </w:r>
          </w:p>
          <w:p w:rsidR="00815C09" w:rsidRPr="00BB614C" w:rsidRDefault="00815C09" w:rsidP="00BB614C">
            <w:pPr>
              <w:spacing w:after="0" w:line="240" w:lineRule="auto"/>
              <w:jc w:val="both"/>
              <w:rPr>
                <w:rFonts w:ascii="Times New Roman" w:hAnsi="Times New Roman" w:cs="Times New Roman"/>
                <w:sz w:val="24"/>
                <w:szCs w:val="24"/>
              </w:rPr>
            </w:pPr>
            <w:r w:rsidRPr="00BB614C">
              <w:rPr>
                <w:rFonts w:ascii="Times New Roman" w:hAnsi="Times New Roman" w:cs="Times New Roman"/>
                <w:sz w:val="24"/>
                <w:szCs w:val="24"/>
              </w:rPr>
              <w:t xml:space="preserve"> - Передвижными комплексами ФАП </w:t>
            </w:r>
            <w:proofErr w:type="gramStart"/>
            <w:r w:rsidRPr="00BB614C">
              <w:rPr>
                <w:rFonts w:ascii="Times New Roman" w:hAnsi="Times New Roman" w:cs="Times New Roman"/>
                <w:sz w:val="24"/>
                <w:szCs w:val="24"/>
              </w:rPr>
              <w:t>проведено 1575 выездов осмотрено</w:t>
            </w:r>
            <w:proofErr w:type="gramEnd"/>
            <w:r w:rsidRPr="00BB614C">
              <w:rPr>
                <w:rFonts w:ascii="Times New Roman" w:hAnsi="Times New Roman" w:cs="Times New Roman"/>
                <w:sz w:val="24"/>
                <w:szCs w:val="24"/>
              </w:rPr>
              <w:t xml:space="preserve"> 44055 человек.</w:t>
            </w:r>
          </w:p>
          <w:p w:rsidR="003A1D17" w:rsidRPr="00BB614C" w:rsidRDefault="00815C09" w:rsidP="00BB614C">
            <w:pPr>
              <w:spacing w:after="0" w:line="240" w:lineRule="auto"/>
              <w:jc w:val="both"/>
              <w:rPr>
                <w:rFonts w:ascii="Times New Roman" w:hAnsi="Times New Roman" w:cs="Times New Roman"/>
                <w:sz w:val="24"/>
                <w:szCs w:val="24"/>
              </w:rPr>
            </w:pPr>
            <w:r w:rsidRPr="00BB614C">
              <w:rPr>
                <w:rFonts w:ascii="Times New Roman" w:hAnsi="Times New Roman" w:cs="Times New Roman"/>
                <w:sz w:val="24"/>
                <w:szCs w:val="24"/>
              </w:rPr>
              <w:t xml:space="preserve">- </w:t>
            </w:r>
            <w:proofErr w:type="gramStart"/>
            <w:r w:rsidRPr="00BB614C">
              <w:rPr>
                <w:rFonts w:ascii="Times New Roman" w:hAnsi="Times New Roman" w:cs="Times New Roman"/>
                <w:sz w:val="24"/>
                <w:szCs w:val="24"/>
              </w:rPr>
              <w:t>Передвижными</w:t>
            </w:r>
            <w:proofErr w:type="gramEnd"/>
            <w:r w:rsidRPr="00BB614C">
              <w:rPr>
                <w:rFonts w:ascii="Times New Roman" w:hAnsi="Times New Roman" w:cs="Times New Roman"/>
                <w:sz w:val="24"/>
                <w:szCs w:val="24"/>
              </w:rPr>
              <w:t xml:space="preserve"> </w:t>
            </w:r>
            <w:proofErr w:type="spellStart"/>
            <w:r w:rsidRPr="00BB614C">
              <w:rPr>
                <w:rFonts w:ascii="Times New Roman" w:hAnsi="Times New Roman" w:cs="Times New Roman"/>
                <w:sz w:val="24"/>
                <w:szCs w:val="24"/>
              </w:rPr>
              <w:t>маммографами</w:t>
            </w:r>
            <w:proofErr w:type="spellEnd"/>
            <w:r w:rsidRPr="00BB614C">
              <w:rPr>
                <w:rFonts w:ascii="Times New Roman" w:hAnsi="Times New Roman" w:cs="Times New Roman"/>
                <w:sz w:val="24"/>
                <w:szCs w:val="24"/>
              </w:rPr>
              <w:t xml:space="preserve"> проведено 197 выезда осмотрено 4234 человек.</w:t>
            </w:r>
          </w:p>
          <w:p w:rsidR="003A1D17" w:rsidRPr="00BB614C" w:rsidRDefault="003A1D17" w:rsidP="00BB614C">
            <w:pPr>
              <w:spacing w:after="0" w:line="240" w:lineRule="auto"/>
              <w:ind w:firstLine="394"/>
              <w:jc w:val="both"/>
              <w:rPr>
                <w:rFonts w:ascii="Times New Roman" w:hAnsi="Times New Roman" w:cs="Times New Roman"/>
                <w:sz w:val="24"/>
                <w:szCs w:val="24"/>
              </w:rPr>
            </w:pPr>
            <w:r w:rsidRPr="00BB614C">
              <w:rPr>
                <w:rFonts w:ascii="Times New Roman" w:hAnsi="Times New Roman" w:cs="Times New Roman"/>
                <w:sz w:val="24"/>
                <w:szCs w:val="24"/>
              </w:rPr>
              <w:t>В создании и тиражировании «Новой модели медицинской организации, оказывающей первичную медико-санитарную помощь»  в 2021 году участвовали  35 медицинских организаций (далее МО) (79 подразделений, них 40 – подразделений, оказывающие первичную медико-санитарную помощь детскому населению). В 2020 году участвовали 34 МО, в 2019 году 29 МО.</w:t>
            </w:r>
          </w:p>
          <w:p w:rsidR="003A1D17" w:rsidRPr="00BB614C" w:rsidRDefault="003A1D17" w:rsidP="00BB614C">
            <w:pPr>
              <w:spacing w:after="0" w:line="240" w:lineRule="auto"/>
              <w:jc w:val="both"/>
              <w:rPr>
                <w:rFonts w:ascii="Times New Roman" w:hAnsi="Times New Roman" w:cs="Times New Roman"/>
                <w:sz w:val="24"/>
                <w:szCs w:val="24"/>
              </w:rPr>
            </w:pPr>
            <w:r w:rsidRPr="00BB614C">
              <w:rPr>
                <w:rFonts w:ascii="Times New Roman" w:hAnsi="Times New Roman" w:cs="Times New Roman"/>
                <w:sz w:val="24"/>
                <w:szCs w:val="24"/>
              </w:rPr>
              <w:t>1.</w:t>
            </w:r>
            <w:r w:rsidRPr="00BB614C">
              <w:rPr>
                <w:rFonts w:ascii="Times New Roman" w:hAnsi="Times New Roman" w:cs="Times New Roman"/>
                <w:sz w:val="24"/>
                <w:szCs w:val="24"/>
              </w:rPr>
              <w:tab/>
              <w:t xml:space="preserve">Первый уровень </w:t>
            </w:r>
            <w:proofErr w:type="gramStart"/>
            <w:r w:rsidRPr="00BB614C">
              <w:rPr>
                <w:rFonts w:ascii="Times New Roman" w:hAnsi="Times New Roman" w:cs="Times New Roman"/>
                <w:sz w:val="24"/>
                <w:szCs w:val="24"/>
              </w:rPr>
              <w:t>соответствия медицинских организаций новой модели организации оказания первичной</w:t>
            </w:r>
            <w:proofErr w:type="gramEnd"/>
            <w:r w:rsidRPr="00BB614C">
              <w:rPr>
                <w:rFonts w:ascii="Times New Roman" w:hAnsi="Times New Roman" w:cs="Times New Roman"/>
                <w:sz w:val="24"/>
                <w:szCs w:val="24"/>
              </w:rPr>
              <w:t xml:space="preserve"> медико-санитарной помощи характеризуется следующими критериями:</w:t>
            </w:r>
          </w:p>
          <w:p w:rsidR="003A1D17" w:rsidRPr="00BB614C" w:rsidRDefault="003A1D17" w:rsidP="00BB614C">
            <w:pPr>
              <w:spacing w:after="0" w:line="240" w:lineRule="auto"/>
              <w:jc w:val="both"/>
              <w:rPr>
                <w:rFonts w:ascii="Times New Roman" w:hAnsi="Times New Roman" w:cs="Times New Roman"/>
                <w:sz w:val="24"/>
                <w:szCs w:val="24"/>
              </w:rPr>
            </w:pPr>
            <w:r w:rsidRPr="00BB614C">
              <w:rPr>
                <w:rFonts w:ascii="Times New Roman" w:hAnsi="Times New Roman" w:cs="Times New Roman"/>
                <w:sz w:val="24"/>
                <w:szCs w:val="24"/>
              </w:rPr>
              <w:t>1)</w:t>
            </w:r>
            <w:r w:rsidRPr="00BB614C">
              <w:rPr>
                <w:rFonts w:ascii="Times New Roman" w:hAnsi="Times New Roman" w:cs="Times New Roman"/>
                <w:sz w:val="24"/>
                <w:szCs w:val="24"/>
              </w:rPr>
              <w:tab/>
              <w:t>организация управления потоками пациентов при проведении диспансеризации, профилактических медицинских осмотров не допускает более трех пересечений с иными потоками пациентов;</w:t>
            </w:r>
          </w:p>
          <w:p w:rsidR="003A1D17" w:rsidRPr="00BB614C" w:rsidRDefault="003A1D17" w:rsidP="00BB614C">
            <w:pPr>
              <w:spacing w:after="0" w:line="240" w:lineRule="auto"/>
              <w:jc w:val="both"/>
              <w:rPr>
                <w:rFonts w:ascii="Times New Roman" w:hAnsi="Times New Roman" w:cs="Times New Roman"/>
                <w:sz w:val="24"/>
                <w:szCs w:val="24"/>
              </w:rPr>
            </w:pPr>
            <w:r w:rsidRPr="00BB614C">
              <w:rPr>
                <w:rFonts w:ascii="Times New Roman" w:hAnsi="Times New Roman" w:cs="Times New Roman"/>
                <w:sz w:val="24"/>
                <w:szCs w:val="24"/>
              </w:rPr>
              <w:t>2)</w:t>
            </w:r>
            <w:r w:rsidRPr="00BB614C">
              <w:rPr>
                <w:rFonts w:ascii="Times New Roman" w:hAnsi="Times New Roman" w:cs="Times New Roman"/>
                <w:sz w:val="24"/>
                <w:szCs w:val="24"/>
              </w:rPr>
              <w:tab/>
              <w:t xml:space="preserve">организация управления потоками пациентов при предоставлении платных медицинских услуг не допускает более одного пересечения с потоками пациентов, получающих медицинскую помощь в рамках территориальной программы государственных гарантий бесплатного оказания гражданам </w:t>
            </w:r>
            <w:r w:rsidRPr="00BB614C">
              <w:rPr>
                <w:rFonts w:ascii="Times New Roman" w:hAnsi="Times New Roman" w:cs="Times New Roman"/>
                <w:sz w:val="24"/>
                <w:szCs w:val="24"/>
              </w:rPr>
              <w:lastRenderedPageBreak/>
              <w:t>медицинской помощи на соответствующий календарный год и плановый период;</w:t>
            </w:r>
          </w:p>
          <w:p w:rsidR="003A1D17" w:rsidRPr="00BB614C" w:rsidRDefault="003A1D17" w:rsidP="00BB614C">
            <w:pPr>
              <w:spacing w:after="0" w:line="240" w:lineRule="auto"/>
              <w:jc w:val="both"/>
              <w:rPr>
                <w:rFonts w:ascii="Times New Roman" w:hAnsi="Times New Roman" w:cs="Times New Roman"/>
                <w:sz w:val="24"/>
                <w:szCs w:val="24"/>
              </w:rPr>
            </w:pPr>
            <w:r w:rsidRPr="00BB614C">
              <w:rPr>
                <w:rFonts w:ascii="Times New Roman" w:hAnsi="Times New Roman" w:cs="Times New Roman"/>
                <w:sz w:val="24"/>
                <w:szCs w:val="24"/>
              </w:rPr>
              <w:t>3)</w:t>
            </w:r>
            <w:r w:rsidRPr="00BB614C">
              <w:rPr>
                <w:rFonts w:ascii="Times New Roman" w:hAnsi="Times New Roman" w:cs="Times New Roman"/>
                <w:sz w:val="24"/>
                <w:szCs w:val="24"/>
              </w:rPr>
              <w:tab/>
              <w:t>количество посадочных мест для комфортных условий пребывания пациентов, их законных представителей и членов их семей составляет не менее одного места на 200 посещений плановой мощности медицинской организации;</w:t>
            </w:r>
          </w:p>
          <w:p w:rsidR="003A1D17" w:rsidRPr="00BB614C" w:rsidRDefault="003A1D17" w:rsidP="00BB614C">
            <w:pPr>
              <w:spacing w:after="0" w:line="240" w:lineRule="auto"/>
              <w:jc w:val="both"/>
              <w:rPr>
                <w:rFonts w:ascii="Times New Roman" w:hAnsi="Times New Roman" w:cs="Times New Roman"/>
                <w:sz w:val="24"/>
                <w:szCs w:val="24"/>
              </w:rPr>
            </w:pPr>
            <w:r w:rsidRPr="00BB614C">
              <w:rPr>
                <w:rFonts w:ascii="Times New Roman" w:hAnsi="Times New Roman" w:cs="Times New Roman"/>
                <w:sz w:val="24"/>
                <w:szCs w:val="24"/>
              </w:rPr>
              <w:t>4)</w:t>
            </w:r>
            <w:r w:rsidRPr="00BB614C">
              <w:rPr>
                <w:rFonts w:ascii="Times New Roman" w:hAnsi="Times New Roman" w:cs="Times New Roman"/>
                <w:sz w:val="24"/>
                <w:szCs w:val="24"/>
              </w:rPr>
              <w:tab/>
              <w:t>навигационная информация для пациентов, их законных представителей и членов их семей, организованная с учетом характера расположений помещений, позволяет принять решение о перемещении к пункту назначения не более чем за 30 секунд;</w:t>
            </w:r>
          </w:p>
          <w:p w:rsidR="003A1D17" w:rsidRPr="00BB614C" w:rsidRDefault="003A1D17" w:rsidP="00BB614C">
            <w:pPr>
              <w:spacing w:after="0" w:line="240" w:lineRule="auto"/>
              <w:jc w:val="both"/>
              <w:rPr>
                <w:rFonts w:ascii="Times New Roman" w:hAnsi="Times New Roman" w:cs="Times New Roman"/>
                <w:sz w:val="24"/>
                <w:szCs w:val="24"/>
              </w:rPr>
            </w:pPr>
            <w:r w:rsidRPr="00BB614C">
              <w:rPr>
                <w:rFonts w:ascii="Times New Roman" w:hAnsi="Times New Roman" w:cs="Times New Roman"/>
                <w:sz w:val="24"/>
                <w:szCs w:val="24"/>
              </w:rPr>
              <w:t>5)</w:t>
            </w:r>
            <w:r w:rsidRPr="00BB614C">
              <w:rPr>
                <w:rFonts w:ascii="Times New Roman" w:hAnsi="Times New Roman" w:cs="Times New Roman"/>
                <w:sz w:val="24"/>
                <w:szCs w:val="24"/>
              </w:rPr>
              <w:tab/>
              <w:t>система информирования для пациентов, их законных представителей и членов их семей содержит все необходимые информационные элементы (материалы), установленные законодательством Российской Федерации в сфере охраны здоровья граждан;</w:t>
            </w:r>
          </w:p>
          <w:p w:rsidR="003A1D17" w:rsidRPr="00BB614C" w:rsidRDefault="003A1D17" w:rsidP="00BB614C">
            <w:pPr>
              <w:spacing w:after="0" w:line="240" w:lineRule="auto"/>
              <w:jc w:val="both"/>
              <w:rPr>
                <w:rFonts w:ascii="Times New Roman" w:hAnsi="Times New Roman" w:cs="Times New Roman"/>
                <w:sz w:val="24"/>
                <w:szCs w:val="24"/>
              </w:rPr>
            </w:pPr>
            <w:r w:rsidRPr="00BB614C">
              <w:rPr>
                <w:rFonts w:ascii="Times New Roman" w:hAnsi="Times New Roman" w:cs="Times New Roman"/>
                <w:sz w:val="24"/>
                <w:szCs w:val="24"/>
              </w:rPr>
              <w:t>6)</w:t>
            </w:r>
            <w:r w:rsidRPr="00BB614C">
              <w:rPr>
                <w:rFonts w:ascii="Times New Roman" w:hAnsi="Times New Roman" w:cs="Times New Roman"/>
                <w:sz w:val="24"/>
                <w:szCs w:val="24"/>
              </w:rPr>
              <w:tab/>
              <w:t>не менее 50% плановых пациентов осуществляют амбулаторный прием по предварительной записи, не менее 80% из них - в установленное время предварительной записи;</w:t>
            </w:r>
          </w:p>
          <w:p w:rsidR="003A1D17" w:rsidRPr="00BB614C" w:rsidRDefault="003A1D17" w:rsidP="00BB614C">
            <w:pPr>
              <w:spacing w:after="0" w:line="240" w:lineRule="auto"/>
              <w:jc w:val="both"/>
              <w:rPr>
                <w:rFonts w:ascii="Times New Roman" w:hAnsi="Times New Roman" w:cs="Times New Roman"/>
                <w:sz w:val="24"/>
                <w:szCs w:val="24"/>
              </w:rPr>
            </w:pPr>
            <w:r w:rsidRPr="00BB614C">
              <w:rPr>
                <w:rFonts w:ascii="Times New Roman" w:hAnsi="Times New Roman" w:cs="Times New Roman"/>
                <w:sz w:val="24"/>
                <w:szCs w:val="24"/>
              </w:rPr>
              <w:t>7)</w:t>
            </w:r>
            <w:r w:rsidRPr="00BB614C">
              <w:rPr>
                <w:rFonts w:ascii="Times New Roman" w:hAnsi="Times New Roman" w:cs="Times New Roman"/>
                <w:sz w:val="24"/>
                <w:szCs w:val="24"/>
              </w:rPr>
              <w:tab/>
              <w:t>не менее 50% записи на прием осуществляется без непосредственного обращения в регистратуру, по телефону, через медицинскую информационную систему;</w:t>
            </w:r>
          </w:p>
          <w:p w:rsidR="003A1D17" w:rsidRPr="00BB614C" w:rsidRDefault="003A1D17" w:rsidP="00BB614C">
            <w:pPr>
              <w:spacing w:after="0" w:line="240" w:lineRule="auto"/>
              <w:jc w:val="both"/>
              <w:rPr>
                <w:rFonts w:ascii="Times New Roman" w:hAnsi="Times New Roman" w:cs="Times New Roman"/>
                <w:sz w:val="24"/>
                <w:szCs w:val="24"/>
              </w:rPr>
            </w:pPr>
            <w:r w:rsidRPr="00BB614C">
              <w:rPr>
                <w:rFonts w:ascii="Times New Roman" w:hAnsi="Times New Roman" w:cs="Times New Roman"/>
                <w:sz w:val="24"/>
                <w:szCs w:val="24"/>
              </w:rPr>
              <w:t>8)</w:t>
            </w:r>
            <w:r w:rsidRPr="00BB614C">
              <w:rPr>
                <w:rFonts w:ascii="Times New Roman" w:hAnsi="Times New Roman" w:cs="Times New Roman"/>
                <w:sz w:val="24"/>
                <w:szCs w:val="24"/>
              </w:rPr>
              <w:tab/>
              <w:t>организация профилактических медицинских осмотров и диспансеризации взрослого населения обеспечивает для пациентов возможность минимального количества посещений пациентом медицинской организации (не более трех посещений).</w:t>
            </w:r>
          </w:p>
          <w:p w:rsidR="003A1D17" w:rsidRPr="00BB614C" w:rsidRDefault="003A1D17" w:rsidP="00BB614C">
            <w:pPr>
              <w:spacing w:after="0" w:line="240" w:lineRule="auto"/>
              <w:ind w:firstLine="394"/>
              <w:jc w:val="both"/>
              <w:rPr>
                <w:rFonts w:ascii="Times New Roman" w:hAnsi="Times New Roman" w:cs="Times New Roman"/>
                <w:sz w:val="24"/>
                <w:szCs w:val="24"/>
              </w:rPr>
            </w:pPr>
            <w:r w:rsidRPr="00BB614C">
              <w:rPr>
                <w:rFonts w:ascii="Times New Roman" w:hAnsi="Times New Roman" w:cs="Times New Roman"/>
                <w:sz w:val="24"/>
                <w:szCs w:val="24"/>
              </w:rPr>
              <w:t xml:space="preserve">Достигли первого уровня  детские поликлиники Агинской окружной больницы, Краевых больниц № 3 и № 4, Городской больницы № 2, 15 центральных районных больниц и  7 подразделений Детского  клинического  медицинского центра. </w:t>
            </w:r>
          </w:p>
          <w:p w:rsidR="003A1D17" w:rsidRPr="00BB614C" w:rsidRDefault="003A1D17" w:rsidP="00BB614C">
            <w:pPr>
              <w:spacing w:after="0" w:line="240" w:lineRule="auto"/>
              <w:ind w:firstLine="394"/>
              <w:jc w:val="both"/>
              <w:rPr>
                <w:rFonts w:ascii="Times New Roman" w:hAnsi="Times New Roman" w:cs="Times New Roman"/>
                <w:sz w:val="24"/>
                <w:szCs w:val="24"/>
              </w:rPr>
            </w:pPr>
            <w:r w:rsidRPr="00BB614C">
              <w:rPr>
                <w:rFonts w:ascii="Times New Roman" w:hAnsi="Times New Roman" w:cs="Times New Roman"/>
                <w:sz w:val="24"/>
                <w:szCs w:val="24"/>
              </w:rPr>
              <w:t xml:space="preserve">Достигли первого уровня  взрослые поликлиники    Краевой больницы № 3, </w:t>
            </w:r>
            <w:proofErr w:type="spellStart"/>
            <w:r w:rsidRPr="00BB614C">
              <w:rPr>
                <w:rFonts w:ascii="Times New Roman" w:hAnsi="Times New Roman" w:cs="Times New Roman"/>
                <w:sz w:val="24"/>
                <w:szCs w:val="24"/>
              </w:rPr>
              <w:t>Шилкинской</w:t>
            </w:r>
            <w:proofErr w:type="spellEnd"/>
            <w:r w:rsidRPr="00BB614C">
              <w:rPr>
                <w:rFonts w:ascii="Times New Roman" w:hAnsi="Times New Roman" w:cs="Times New Roman"/>
                <w:sz w:val="24"/>
                <w:szCs w:val="24"/>
              </w:rPr>
              <w:t xml:space="preserve">, </w:t>
            </w:r>
            <w:proofErr w:type="spellStart"/>
            <w:r w:rsidRPr="00BB614C">
              <w:rPr>
                <w:rFonts w:ascii="Times New Roman" w:hAnsi="Times New Roman" w:cs="Times New Roman"/>
                <w:sz w:val="24"/>
                <w:szCs w:val="24"/>
              </w:rPr>
              <w:t>Балейской</w:t>
            </w:r>
            <w:proofErr w:type="spellEnd"/>
            <w:r w:rsidRPr="00BB614C">
              <w:rPr>
                <w:rFonts w:ascii="Times New Roman" w:hAnsi="Times New Roman" w:cs="Times New Roman"/>
                <w:sz w:val="24"/>
                <w:szCs w:val="24"/>
              </w:rPr>
              <w:t xml:space="preserve">, </w:t>
            </w:r>
            <w:proofErr w:type="spellStart"/>
            <w:r w:rsidRPr="00BB614C">
              <w:rPr>
                <w:rFonts w:ascii="Times New Roman" w:hAnsi="Times New Roman" w:cs="Times New Roman"/>
                <w:sz w:val="24"/>
                <w:szCs w:val="24"/>
              </w:rPr>
              <w:t>Нерчинско</w:t>
            </w:r>
            <w:proofErr w:type="spellEnd"/>
            <w:r w:rsidRPr="00BB614C">
              <w:rPr>
                <w:rFonts w:ascii="Times New Roman" w:hAnsi="Times New Roman" w:cs="Times New Roman"/>
                <w:sz w:val="24"/>
                <w:szCs w:val="24"/>
              </w:rPr>
              <w:t xml:space="preserve">-Заводской, </w:t>
            </w:r>
            <w:r w:rsidRPr="00BB614C">
              <w:rPr>
                <w:rFonts w:ascii="Times New Roman" w:hAnsi="Times New Roman" w:cs="Times New Roman"/>
                <w:sz w:val="24"/>
                <w:szCs w:val="24"/>
              </w:rPr>
              <w:lastRenderedPageBreak/>
              <w:t xml:space="preserve">Читинской ЦРБ и 6 подразделений Клинического медицинского центра финансирование мероприятий за счет собственных средств МО. </w:t>
            </w:r>
          </w:p>
          <w:p w:rsidR="003A1D17" w:rsidRPr="00BB614C" w:rsidRDefault="003A1D17" w:rsidP="00BB614C">
            <w:pPr>
              <w:spacing w:after="0" w:line="240" w:lineRule="auto"/>
              <w:ind w:firstLine="394"/>
              <w:jc w:val="both"/>
              <w:rPr>
                <w:rFonts w:ascii="Times New Roman" w:hAnsi="Times New Roman" w:cs="Times New Roman"/>
                <w:sz w:val="24"/>
                <w:szCs w:val="24"/>
              </w:rPr>
            </w:pPr>
            <w:r w:rsidRPr="00BB614C">
              <w:rPr>
                <w:rFonts w:ascii="Times New Roman" w:hAnsi="Times New Roman" w:cs="Times New Roman"/>
                <w:sz w:val="24"/>
                <w:szCs w:val="24"/>
              </w:rPr>
              <w:t>Результаты реализации процессов в 2021 году:</w:t>
            </w:r>
          </w:p>
          <w:p w:rsidR="003A1D17" w:rsidRPr="00BB614C" w:rsidRDefault="003A1D17" w:rsidP="00BB614C">
            <w:pPr>
              <w:spacing w:after="0" w:line="240" w:lineRule="auto"/>
              <w:ind w:firstLine="394"/>
              <w:jc w:val="both"/>
              <w:rPr>
                <w:rFonts w:ascii="Times New Roman" w:hAnsi="Times New Roman" w:cs="Times New Roman"/>
                <w:sz w:val="24"/>
                <w:szCs w:val="24"/>
              </w:rPr>
            </w:pPr>
            <w:r w:rsidRPr="00BB614C">
              <w:rPr>
                <w:rFonts w:ascii="Times New Roman" w:hAnsi="Times New Roman" w:cs="Times New Roman"/>
                <w:sz w:val="24"/>
                <w:szCs w:val="24"/>
              </w:rPr>
              <w:t xml:space="preserve">Во всех медицинских организациях отмечено уменьшение времени пребывания пациентов в поликлинике, начиная с регистратуры и заканчивая посещением лечебных и диагностических кабинетов. </w:t>
            </w:r>
          </w:p>
          <w:p w:rsidR="003A1D17" w:rsidRPr="00BB614C" w:rsidRDefault="003A1D17" w:rsidP="00BB614C">
            <w:pPr>
              <w:spacing w:after="0" w:line="240" w:lineRule="auto"/>
              <w:ind w:firstLine="394"/>
              <w:jc w:val="both"/>
              <w:rPr>
                <w:rFonts w:ascii="Times New Roman" w:hAnsi="Times New Roman" w:cs="Times New Roman"/>
                <w:sz w:val="24"/>
                <w:szCs w:val="24"/>
              </w:rPr>
            </w:pPr>
            <w:r w:rsidRPr="00BB614C">
              <w:rPr>
                <w:rFonts w:ascii="Times New Roman" w:hAnsi="Times New Roman" w:cs="Times New Roman"/>
                <w:sz w:val="24"/>
                <w:szCs w:val="24"/>
              </w:rPr>
              <w:t>Увеличилось количество пациентов предварительно записавшихся на прием с использованием телефонных и электронных каналов связи, амбулаторные карты которых  заранее доставляются во врачебные кабинеты для исключения очередей в регистратуре до 40 %</w:t>
            </w:r>
          </w:p>
          <w:p w:rsidR="00815C09" w:rsidRPr="00BB614C" w:rsidRDefault="003A1D17" w:rsidP="00BB614C">
            <w:pPr>
              <w:spacing w:after="0" w:line="240" w:lineRule="auto"/>
              <w:ind w:firstLine="394"/>
              <w:jc w:val="both"/>
              <w:rPr>
                <w:rFonts w:ascii="Times New Roman" w:hAnsi="Times New Roman" w:cs="Times New Roman"/>
                <w:sz w:val="24"/>
                <w:szCs w:val="24"/>
              </w:rPr>
            </w:pPr>
            <w:r w:rsidRPr="00BB614C">
              <w:rPr>
                <w:rFonts w:ascii="Times New Roman" w:hAnsi="Times New Roman" w:cs="Times New Roman"/>
                <w:sz w:val="24"/>
                <w:szCs w:val="24"/>
              </w:rPr>
              <w:t>Уменьшилась длительность прохождения диспансеризации и профилактических осмотров сроком от 1 до 2 дней.</w:t>
            </w:r>
          </w:p>
        </w:tc>
        <w:tc>
          <w:tcPr>
            <w:tcW w:w="0" w:type="auto"/>
            <w:vAlign w:val="center"/>
          </w:tcPr>
          <w:p w:rsidR="003C00F0" w:rsidRPr="00AB3635" w:rsidRDefault="003C00F0" w:rsidP="007F0B80">
            <w:pPr>
              <w:spacing w:after="0" w:line="240" w:lineRule="auto"/>
              <w:jc w:val="center"/>
              <w:rPr>
                <w:rFonts w:ascii="Times New Roman" w:hAnsi="Times New Roman" w:cs="Times New Roman"/>
                <w:b/>
                <w:sz w:val="24"/>
                <w:szCs w:val="24"/>
              </w:rPr>
            </w:pPr>
          </w:p>
        </w:tc>
      </w:tr>
      <w:tr w:rsidR="00AB3635" w:rsidRPr="00AB3635" w:rsidTr="00EF67F7">
        <w:trPr>
          <w:trHeight w:val="614"/>
        </w:trPr>
        <w:tc>
          <w:tcPr>
            <w:tcW w:w="0" w:type="auto"/>
          </w:tcPr>
          <w:p w:rsidR="003C00F0" w:rsidRPr="00AB3635" w:rsidRDefault="003C00F0" w:rsidP="003C00F0">
            <w:pPr>
              <w:spacing w:after="0" w:line="240" w:lineRule="auto"/>
              <w:jc w:val="center"/>
              <w:rPr>
                <w:rFonts w:ascii="Times New Roman" w:hAnsi="Times New Roman" w:cs="Times New Roman"/>
                <w:b/>
                <w:sz w:val="24"/>
                <w:szCs w:val="24"/>
              </w:rPr>
            </w:pPr>
            <w:r w:rsidRPr="00AB3635">
              <w:rPr>
                <w:rFonts w:ascii="Times New Roman" w:hAnsi="Times New Roman" w:cs="Times New Roman"/>
                <w:sz w:val="24"/>
                <w:szCs w:val="24"/>
              </w:rPr>
              <w:lastRenderedPageBreak/>
              <w:t>1.1.8</w:t>
            </w:r>
          </w:p>
        </w:tc>
        <w:tc>
          <w:tcPr>
            <w:tcW w:w="3957" w:type="dxa"/>
          </w:tcPr>
          <w:p w:rsidR="003C00F0" w:rsidRPr="00AB3635" w:rsidRDefault="003C00F0" w:rsidP="003C00F0">
            <w:pPr>
              <w:spacing w:after="0" w:line="240" w:lineRule="auto"/>
              <w:rPr>
                <w:rFonts w:ascii="Times New Roman" w:hAnsi="Times New Roman" w:cs="Times New Roman"/>
                <w:sz w:val="24"/>
                <w:szCs w:val="24"/>
              </w:rPr>
            </w:pPr>
            <w:r w:rsidRPr="00AB3635">
              <w:rPr>
                <w:rFonts w:ascii="Times New Roman" w:hAnsi="Times New Roman" w:cs="Times New Roman"/>
                <w:sz w:val="24"/>
                <w:szCs w:val="24"/>
              </w:rPr>
              <w:t xml:space="preserve">Основное мероприятие </w:t>
            </w:r>
          </w:p>
          <w:p w:rsidR="003C00F0" w:rsidRPr="00AB3635" w:rsidRDefault="003C00F0" w:rsidP="003C00F0">
            <w:pPr>
              <w:spacing w:after="0" w:line="240" w:lineRule="auto"/>
              <w:rPr>
                <w:rFonts w:ascii="Times New Roman" w:hAnsi="Times New Roman" w:cs="Times New Roman"/>
                <w:sz w:val="24"/>
                <w:szCs w:val="24"/>
              </w:rPr>
            </w:pPr>
            <w:r w:rsidRPr="00AB3635">
              <w:rPr>
                <w:rFonts w:ascii="Times New Roman" w:hAnsi="Times New Roman" w:cs="Times New Roman"/>
                <w:sz w:val="24"/>
                <w:szCs w:val="24"/>
              </w:rPr>
              <w:t xml:space="preserve">Региональный проект «Разработка и реализация программы системной поддержки и повышения качества жизни граждан старшего поколения </w:t>
            </w:r>
          </w:p>
          <w:p w:rsidR="003C00F0" w:rsidRPr="00AB3635" w:rsidRDefault="003C00F0" w:rsidP="003C00F0">
            <w:pPr>
              <w:spacing w:after="0" w:line="240" w:lineRule="auto"/>
              <w:rPr>
                <w:rFonts w:ascii="Times New Roman" w:hAnsi="Times New Roman" w:cs="Times New Roman"/>
                <w:sz w:val="24"/>
                <w:szCs w:val="24"/>
              </w:rPr>
            </w:pPr>
            <w:r w:rsidRPr="00AB3635">
              <w:rPr>
                <w:rFonts w:ascii="Times New Roman" w:hAnsi="Times New Roman" w:cs="Times New Roman"/>
                <w:sz w:val="24"/>
                <w:szCs w:val="24"/>
              </w:rPr>
              <w:t>(Забайкальский край)»</w:t>
            </w:r>
          </w:p>
        </w:tc>
        <w:tc>
          <w:tcPr>
            <w:tcW w:w="6761" w:type="dxa"/>
          </w:tcPr>
          <w:p w:rsidR="003C00F0" w:rsidRPr="00BB614C" w:rsidRDefault="00E22EFD" w:rsidP="00BB614C">
            <w:pPr>
              <w:spacing w:after="0" w:line="240" w:lineRule="auto"/>
              <w:ind w:firstLine="253"/>
              <w:jc w:val="both"/>
              <w:rPr>
                <w:rFonts w:ascii="Times New Roman" w:hAnsi="Times New Roman" w:cs="Times New Roman"/>
                <w:sz w:val="24"/>
                <w:szCs w:val="24"/>
              </w:rPr>
            </w:pPr>
            <w:r w:rsidRPr="00BB614C">
              <w:rPr>
                <w:rFonts w:ascii="Times New Roman" w:hAnsi="Times New Roman" w:cs="Times New Roman"/>
                <w:sz w:val="24"/>
                <w:szCs w:val="24"/>
              </w:rPr>
              <w:t>В 20</w:t>
            </w:r>
            <w:r w:rsidR="00435EFB" w:rsidRPr="00BB614C">
              <w:rPr>
                <w:rFonts w:ascii="Times New Roman" w:hAnsi="Times New Roman" w:cs="Times New Roman"/>
                <w:sz w:val="24"/>
                <w:szCs w:val="24"/>
              </w:rPr>
              <w:t>2</w:t>
            </w:r>
            <w:r w:rsidR="00A648E5" w:rsidRPr="00BB614C">
              <w:rPr>
                <w:rFonts w:ascii="Times New Roman" w:hAnsi="Times New Roman" w:cs="Times New Roman"/>
                <w:sz w:val="24"/>
                <w:szCs w:val="24"/>
              </w:rPr>
              <w:t>1</w:t>
            </w:r>
            <w:r w:rsidRPr="00BB614C">
              <w:rPr>
                <w:rFonts w:ascii="Times New Roman" w:hAnsi="Times New Roman" w:cs="Times New Roman"/>
                <w:sz w:val="24"/>
                <w:szCs w:val="24"/>
              </w:rPr>
              <w:t xml:space="preserve"> год</w:t>
            </w:r>
            <w:r w:rsidR="00A648E5" w:rsidRPr="00BB614C">
              <w:rPr>
                <w:rFonts w:ascii="Times New Roman" w:hAnsi="Times New Roman" w:cs="Times New Roman"/>
                <w:sz w:val="24"/>
                <w:szCs w:val="24"/>
              </w:rPr>
              <w:t>у</w:t>
            </w:r>
            <w:r w:rsidRPr="00BB614C">
              <w:rPr>
                <w:rFonts w:ascii="Times New Roman" w:hAnsi="Times New Roman" w:cs="Times New Roman"/>
                <w:sz w:val="24"/>
                <w:szCs w:val="24"/>
              </w:rPr>
              <w:t xml:space="preserve"> </w:t>
            </w:r>
            <w:r w:rsidR="00435EFB" w:rsidRPr="00BB614C">
              <w:rPr>
                <w:rFonts w:ascii="Times New Roman" w:hAnsi="Times New Roman" w:cs="Times New Roman"/>
                <w:sz w:val="24"/>
                <w:szCs w:val="24"/>
              </w:rPr>
              <w:t>продолжилась</w:t>
            </w:r>
            <w:r w:rsidRPr="00BB614C">
              <w:rPr>
                <w:rFonts w:ascii="Times New Roman" w:hAnsi="Times New Roman" w:cs="Times New Roman"/>
                <w:sz w:val="24"/>
                <w:szCs w:val="24"/>
              </w:rPr>
              <w:t xml:space="preserve"> реализация регионального проекта «Разработка и реализация программы системной поддержки и повышения качества жизни граждан старшего поколения (Забайкальский край)» в рамках национального проекта «Демография».</w:t>
            </w:r>
            <w:r w:rsidR="003F2FD7" w:rsidRPr="00BB614C">
              <w:rPr>
                <w:rFonts w:ascii="Times New Roman" w:hAnsi="Times New Roman" w:cs="Times New Roman"/>
                <w:sz w:val="24"/>
                <w:szCs w:val="24"/>
              </w:rPr>
              <w:t xml:space="preserve"> </w:t>
            </w:r>
          </w:p>
        </w:tc>
        <w:tc>
          <w:tcPr>
            <w:tcW w:w="0" w:type="auto"/>
            <w:vAlign w:val="center"/>
          </w:tcPr>
          <w:p w:rsidR="003C00F0" w:rsidRPr="00AB3635" w:rsidRDefault="003C00F0" w:rsidP="007F0B80">
            <w:pPr>
              <w:spacing w:after="0" w:line="240" w:lineRule="auto"/>
              <w:jc w:val="center"/>
              <w:rPr>
                <w:rFonts w:ascii="Times New Roman" w:hAnsi="Times New Roman" w:cs="Times New Roman"/>
                <w:b/>
                <w:sz w:val="24"/>
                <w:szCs w:val="24"/>
              </w:rPr>
            </w:pPr>
          </w:p>
        </w:tc>
      </w:tr>
      <w:tr w:rsidR="00AB3635" w:rsidRPr="00AB3635" w:rsidTr="00EF67F7">
        <w:trPr>
          <w:trHeight w:val="614"/>
        </w:trPr>
        <w:tc>
          <w:tcPr>
            <w:tcW w:w="0" w:type="auto"/>
          </w:tcPr>
          <w:p w:rsidR="003C00F0" w:rsidRPr="00AB3635" w:rsidRDefault="003C00F0" w:rsidP="003C00F0">
            <w:pPr>
              <w:spacing w:after="0" w:line="240" w:lineRule="auto"/>
              <w:jc w:val="center"/>
              <w:rPr>
                <w:rFonts w:ascii="Times New Roman" w:hAnsi="Times New Roman" w:cs="Times New Roman"/>
                <w:sz w:val="24"/>
                <w:szCs w:val="24"/>
              </w:rPr>
            </w:pPr>
            <w:r w:rsidRPr="00AB3635">
              <w:rPr>
                <w:rFonts w:ascii="Times New Roman" w:hAnsi="Times New Roman" w:cs="Times New Roman"/>
                <w:sz w:val="24"/>
                <w:szCs w:val="24"/>
              </w:rPr>
              <w:t>1.1.8.2</w:t>
            </w:r>
          </w:p>
        </w:tc>
        <w:tc>
          <w:tcPr>
            <w:tcW w:w="3957" w:type="dxa"/>
          </w:tcPr>
          <w:p w:rsidR="001D69F6" w:rsidRPr="00AB3635" w:rsidRDefault="003C00F0" w:rsidP="003C00F0">
            <w:pPr>
              <w:spacing w:after="0" w:line="240" w:lineRule="auto"/>
              <w:rPr>
                <w:rFonts w:ascii="Times New Roman" w:hAnsi="Times New Roman" w:cs="Times New Roman"/>
                <w:sz w:val="24"/>
                <w:szCs w:val="24"/>
              </w:rPr>
            </w:pPr>
            <w:r w:rsidRPr="00AB3635">
              <w:rPr>
                <w:rFonts w:ascii="Times New Roman" w:hAnsi="Times New Roman" w:cs="Times New Roman"/>
                <w:sz w:val="24"/>
                <w:szCs w:val="24"/>
              </w:rPr>
              <w:t xml:space="preserve">Мероприятие </w:t>
            </w:r>
          </w:p>
          <w:p w:rsidR="003C00F0" w:rsidRPr="00AB3635" w:rsidRDefault="003C00F0" w:rsidP="003C00F0">
            <w:pPr>
              <w:spacing w:after="0" w:line="240" w:lineRule="auto"/>
              <w:rPr>
                <w:rFonts w:ascii="Times New Roman" w:hAnsi="Times New Roman" w:cs="Times New Roman"/>
                <w:sz w:val="24"/>
                <w:szCs w:val="24"/>
              </w:rPr>
            </w:pPr>
            <w:r w:rsidRPr="00AB3635">
              <w:rPr>
                <w:rFonts w:ascii="Times New Roman" w:hAnsi="Times New Roman" w:cs="Times New Roman"/>
                <w:sz w:val="24"/>
                <w:szCs w:val="24"/>
              </w:rPr>
              <w:t>Осуществление вакцинации против пневмококковой инфекции граждан старше трудоспособного возраста из групп риска, проживающих в органи</w:t>
            </w:r>
            <w:r w:rsidR="001D69F6" w:rsidRPr="00AB3635">
              <w:rPr>
                <w:rFonts w:ascii="Times New Roman" w:hAnsi="Times New Roman" w:cs="Times New Roman"/>
                <w:sz w:val="24"/>
                <w:szCs w:val="24"/>
              </w:rPr>
              <w:t>зациях социального обслуживания</w:t>
            </w:r>
          </w:p>
        </w:tc>
        <w:tc>
          <w:tcPr>
            <w:tcW w:w="6761" w:type="dxa"/>
          </w:tcPr>
          <w:p w:rsidR="00E22EFD" w:rsidRPr="00BB614C" w:rsidRDefault="00287281" w:rsidP="00BB614C">
            <w:pPr>
              <w:spacing w:after="0" w:line="240" w:lineRule="auto"/>
              <w:ind w:firstLine="253"/>
              <w:contextualSpacing/>
              <w:jc w:val="both"/>
              <w:rPr>
                <w:rFonts w:ascii="Times New Roman" w:hAnsi="Times New Roman" w:cs="Times New Roman"/>
                <w:sz w:val="24"/>
                <w:szCs w:val="24"/>
              </w:rPr>
            </w:pPr>
            <w:r w:rsidRPr="00BB614C">
              <w:rPr>
                <w:rFonts w:ascii="Times New Roman" w:hAnsi="Times New Roman" w:cs="Times New Roman"/>
                <w:sz w:val="24"/>
                <w:szCs w:val="24"/>
              </w:rPr>
              <w:t>На 31 декабря</w:t>
            </w:r>
            <w:r w:rsidR="00043000">
              <w:rPr>
                <w:rFonts w:ascii="Times New Roman" w:hAnsi="Times New Roman" w:cs="Times New Roman"/>
                <w:sz w:val="24"/>
                <w:szCs w:val="24"/>
              </w:rPr>
              <w:t xml:space="preserve"> привито 415 человек. По факту </w:t>
            </w:r>
            <w:r w:rsidRPr="00BB614C">
              <w:rPr>
                <w:rFonts w:ascii="Times New Roman" w:hAnsi="Times New Roman" w:cs="Times New Roman"/>
                <w:sz w:val="24"/>
                <w:szCs w:val="24"/>
              </w:rPr>
              <w:t xml:space="preserve">за 2021 год  доля </w:t>
            </w:r>
            <w:r w:rsidRPr="00BB614C">
              <w:rPr>
                <w:rFonts w:ascii="Times New Roman" w:hAnsi="Times New Roman" w:cs="Times New Roman"/>
                <w:bCs/>
                <w:sz w:val="24"/>
                <w:szCs w:val="24"/>
              </w:rPr>
              <w:t xml:space="preserve">граждан старше трудоспособного возраста из групп риска, проживающих в организациях социального обслуживания, прошедших вакцинацию от пневмококковой инфекции составляет </w:t>
            </w:r>
            <w:r w:rsidRPr="00BB614C">
              <w:rPr>
                <w:rFonts w:ascii="Times New Roman" w:hAnsi="Times New Roman" w:cs="Times New Roman"/>
                <w:sz w:val="24"/>
                <w:szCs w:val="24"/>
              </w:rPr>
              <w:t>95%.</w:t>
            </w:r>
          </w:p>
        </w:tc>
        <w:tc>
          <w:tcPr>
            <w:tcW w:w="0" w:type="auto"/>
            <w:vAlign w:val="center"/>
          </w:tcPr>
          <w:p w:rsidR="003C00F0" w:rsidRPr="00AB3635" w:rsidRDefault="003C00F0" w:rsidP="007F0B80">
            <w:pPr>
              <w:spacing w:after="0" w:line="240" w:lineRule="auto"/>
              <w:jc w:val="center"/>
              <w:rPr>
                <w:rFonts w:ascii="Times New Roman" w:hAnsi="Times New Roman" w:cs="Times New Roman"/>
                <w:b/>
                <w:sz w:val="24"/>
                <w:szCs w:val="24"/>
              </w:rPr>
            </w:pPr>
          </w:p>
        </w:tc>
      </w:tr>
      <w:tr w:rsidR="00AB3635" w:rsidRPr="00AB3635" w:rsidTr="00EF67F7">
        <w:trPr>
          <w:trHeight w:val="614"/>
        </w:trPr>
        <w:tc>
          <w:tcPr>
            <w:tcW w:w="0" w:type="auto"/>
          </w:tcPr>
          <w:p w:rsidR="003C00F0" w:rsidRPr="00AB3635" w:rsidRDefault="003C00F0" w:rsidP="003C00F0">
            <w:pPr>
              <w:spacing w:after="0" w:line="240" w:lineRule="auto"/>
              <w:jc w:val="center"/>
              <w:rPr>
                <w:rFonts w:ascii="Times New Roman" w:hAnsi="Times New Roman" w:cs="Times New Roman"/>
                <w:sz w:val="24"/>
                <w:szCs w:val="24"/>
              </w:rPr>
            </w:pPr>
            <w:r w:rsidRPr="00AB3635">
              <w:rPr>
                <w:rFonts w:ascii="Times New Roman" w:hAnsi="Times New Roman" w:cs="Times New Roman"/>
                <w:sz w:val="24"/>
                <w:szCs w:val="24"/>
              </w:rPr>
              <w:t>1.1.9</w:t>
            </w:r>
          </w:p>
        </w:tc>
        <w:tc>
          <w:tcPr>
            <w:tcW w:w="3957" w:type="dxa"/>
          </w:tcPr>
          <w:p w:rsidR="003C00F0" w:rsidRPr="00AB3635" w:rsidRDefault="003C00F0" w:rsidP="003C00F0">
            <w:pPr>
              <w:spacing w:after="0" w:line="240" w:lineRule="auto"/>
              <w:rPr>
                <w:rFonts w:ascii="Times New Roman" w:hAnsi="Times New Roman" w:cs="Times New Roman"/>
                <w:sz w:val="24"/>
                <w:szCs w:val="24"/>
              </w:rPr>
            </w:pPr>
            <w:r w:rsidRPr="00AB3635">
              <w:rPr>
                <w:rFonts w:ascii="Times New Roman" w:hAnsi="Times New Roman" w:cs="Times New Roman"/>
                <w:sz w:val="24"/>
                <w:szCs w:val="24"/>
              </w:rPr>
              <w:t xml:space="preserve">Основное мероприятие </w:t>
            </w:r>
          </w:p>
          <w:p w:rsidR="003C00F0" w:rsidRPr="00AB3635" w:rsidRDefault="003C00F0" w:rsidP="003C00F0">
            <w:pPr>
              <w:spacing w:after="0" w:line="240" w:lineRule="auto"/>
              <w:rPr>
                <w:rFonts w:ascii="Times New Roman" w:hAnsi="Times New Roman" w:cs="Times New Roman"/>
                <w:sz w:val="24"/>
                <w:szCs w:val="24"/>
              </w:rPr>
            </w:pPr>
            <w:r w:rsidRPr="00AB3635">
              <w:rPr>
                <w:rFonts w:ascii="Times New Roman" w:hAnsi="Times New Roman" w:cs="Times New Roman"/>
                <w:sz w:val="24"/>
                <w:szCs w:val="24"/>
              </w:rPr>
              <w:t xml:space="preserve">Региональный проект «Формирование системы мотивации граждан к здоровому образу жизни, включая здоровое питание и отказ </w:t>
            </w:r>
            <w:r w:rsidRPr="00AB3635">
              <w:rPr>
                <w:rFonts w:ascii="Times New Roman" w:hAnsi="Times New Roman" w:cs="Times New Roman"/>
                <w:sz w:val="24"/>
                <w:szCs w:val="24"/>
              </w:rPr>
              <w:lastRenderedPageBreak/>
              <w:t>от вредных привычек (Забайкальский край)»</w:t>
            </w:r>
          </w:p>
        </w:tc>
        <w:tc>
          <w:tcPr>
            <w:tcW w:w="6761" w:type="dxa"/>
          </w:tcPr>
          <w:p w:rsidR="003C00F0" w:rsidRPr="00BB614C" w:rsidRDefault="00CC550D" w:rsidP="00BB614C">
            <w:pPr>
              <w:spacing w:after="0" w:line="240" w:lineRule="auto"/>
              <w:ind w:firstLine="253"/>
              <w:jc w:val="both"/>
              <w:rPr>
                <w:rFonts w:ascii="Times New Roman" w:hAnsi="Times New Roman" w:cs="Times New Roman"/>
                <w:sz w:val="24"/>
                <w:szCs w:val="24"/>
              </w:rPr>
            </w:pPr>
            <w:r w:rsidRPr="00BB614C">
              <w:rPr>
                <w:rFonts w:ascii="Times New Roman" w:hAnsi="Times New Roman" w:cs="Times New Roman"/>
                <w:sz w:val="24"/>
                <w:szCs w:val="24"/>
              </w:rPr>
              <w:lastRenderedPageBreak/>
              <w:t>Данный региональный проект реализовывался в рамках основных мероприятий по развитию системы медицинской профилактики неинфекционных заболеваний и формированию здорового образа жизни.</w:t>
            </w:r>
          </w:p>
        </w:tc>
        <w:tc>
          <w:tcPr>
            <w:tcW w:w="0" w:type="auto"/>
            <w:vAlign w:val="center"/>
          </w:tcPr>
          <w:p w:rsidR="003C00F0" w:rsidRPr="00AB3635" w:rsidRDefault="003C00F0" w:rsidP="007F0B80">
            <w:pPr>
              <w:spacing w:after="0" w:line="240" w:lineRule="auto"/>
              <w:jc w:val="center"/>
              <w:rPr>
                <w:rFonts w:ascii="Times New Roman" w:hAnsi="Times New Roman" w:cs="Times New Roman"/>
                <w:b/>
                <w:sz w:val="24"/>
                <w:szCs w:val="24"/>
              </w:rPr>
            </w:pPr>
          </w:p>
        </w:tc>
      </w:tr>
      <w:tr w:rsidR="00AB3635" w:rsidRPr="00AB3635" w:rsidTr="00EF67F7">
        <w:trPr>
          <w:trHeight w:val="614"/>
        </w:trPr>
        <w:tc>
          <w:tcPr>
            <w:tcW w:w="0" w:type="auto"/>
            <w:vAlign w:val="center"/>
          </w:tcPr>
          <w:p w:rsidR="00C54CF2" w:rsidRPr="00AB3635" w:rsidRDefault="00C54CF2" w:rsidP="00F40F13">
            <w:pPr>
              <w:spacing w:after="0" w:line="240" w:lineRule="auto"/>
              <w:ind w:firstLine="57"/>
              <w:jc w:val="center"/>
              <w:rPr>
                <w:rFonts w:ascii="Times New Roman" w:hAnsi="Times New Roman" w:cs="Times New Roman"/>
                <w:sz w:val="24"/>
                <w:szCs w:val="24"/>
              </w:rPr>
            </w:pPr>
            <w:r w:rsidRPr="00AB3635">
              <w:rPr>
                <w:rFonts w:ascii="Times New Roman" w:hAnsi="Times New Roman" w:cs="Times New Roman"/>
                <w:sz w:val="24"/>
                <w:szCs w:val="24"/>
              </w:rPr>
              <w:lastRenderedPageBreak/>
              <w:t>1.1.9.2</w:t>
            </w:r>
          </w:p>
        </w:tc>
        <w:tc>
          <w:tcPr>
            <w:tcW w:w="3957" w:type="dxa"/>
            <w:vAlign w:val="center"/>
          </w:tcPr>
          <w:p w:rsidR="00C54CF2" w:rsidRPr="00AB3635" w:rsidRDefault="00C54CF2" w:rsidP="00F40F13">
            <w:pPr>
              <w:spacing w:after="0" w:line="240" w:lineRule="auto"/>
              <w:rPr>
                <w:rFonts w:ascii="Times New Roman" w:hAnsi="Times New Roman" w:cs="Times New Roman"/>
                <w:sz w:val="24"/>
                <w:szCs w:val="24"/>
              </w:rPr>
            </w:pPr>
            <w:r w:rsidRPr="00AB3635">
              <w:rPr>
                <w:rFonts w:ascii="Times New Roman" w:hAnsi="Times New Roman" w:cs="Times New Roman"/>
                <w:sz w:val="24"/>
                <w:szCs w:val="24"/>
              </w:rPr>
              <w:t>Мероприятие "Внедрение муниципальных программ общественного здоровья"</w:t>
            </w:r>
          </w:p>
        </w:tc>
        <w:tc>
          <w:tcPr>
            <w:tcW w:w="6761" w:type="dxa"/>
          </w:tcPr>
          <w:p w:rsidR="000B78B6" w:rsidRPr="00BB614C" w:rsidRDefault="00A648E5" w:rsidP="00BB614C">
            <w:pPr>
              <w:spacing w:after="0" w:line="240" w:lineRule="auto"/>
              <w:ind w:firstLine="253"/>
              <w:jc w:val="both"/>
              <w:rPr>
                <w:rFonts w:ascii="Times New Roman" w:hAnsi="Times New Roman" w:cs="Times New Roman"/>
                <w:sz w:val="24"/>
                <w:szCs w:val="24"/>
              </w:rPr>
            </w:pPr>
            <w:proofErr w:type="gramStart"/>
            <w:r w:rsidRPr="00BB614C">
              <w:rPr>
                <w:rFonts w:ascii="Times New Roman" w:hAnsi="Times New Roman" w:cs="Times New Roman"/>
                <w:sz w:val="24"/>
                <w:szCs w:val="24"/>
              </w:rPr>
              <w:t>На конец</w:t>
            </w:r>
            <w:proofErr w:type="gramEnd"/>
            <w:r w:rsidRPr="00BB614C">
              <w:rPr>
                <w:rFonts w:ascii="Times New Roman" w:hAnsi="Times New Roman" w:cs="Times New Roman"/>
                <w:sz w:val="24"/>
                <w:szCs w:val="24"/>
              </w:rPr>
              <w:t xml:space="preserve"> 2021 года в Забайкальском крае утверждено 33 муниципальные программы «Укрепление общественного здоровья», что составляет 97%. Контрольная точка проекта «Разработаны и утверждены муниципальные программы для 40% муниципальных образований» исполнена.</w:t>
            </w:r>
          </w:p>
          <w:p w:rsidR="00A648E5" w:rsidRPr="00BB614C" w:rsidRDefault="00A648E5" w:rsidP="00BB614C">
            <w:pPr>
              <w:spacing w:after="0" w:line="240" w:lineRule="auto"/>
              <w:ind w:firstLine="253"/>
              <w:jc w:val="both"/>
              <w:rPr>
                <w:rFonts w:ascii="Times New Roman" w:hAnsi="Times New Roman" w:cs="Times New Roman"/>
                <w:sz w:val="24"/>
                <w:szCs w:val="24"/>
              </w:rPr>
            </w:pPr>
            <w:proofErr w:type="gramStart"/>
            <w:r w:rsidRPr="00BB614C">
              <w:rPr>
                <w:rFonts w:ascii="Times New Roman" w:hAnsi="Times New Roman" w:cs="Times New Roman"/>
                <w:sz w:val="24"/>
                <w:szCs w:val="24"/>
              </w:rPr>
              <w:t>Основные мероприятия, предусмотренные в утвержденных муниципальных программах направлены</w:t>
            </w:r>
            <w:proofErr w:type="gramEnd"/>
            <w:r w:rsidRPr="00BB614C">
              <w:rPr>
                <w:rFonts w:ascii="Times New Roman" w:hAnsi="Times New Roman" w:cs="Times New Roman"/>
                <w:sz w:val="24"/>
                <w:szCs w:val="24"/>
              </w:rPr>
              <w:t xml:space="preserve"> на все возрастные категории населения, включают в себя:</w:t>
            </w:r>
          </w:p>
          <w:p w:rsidR="00A648E5" w:rsidRPr="00BB614C" w:rsidRDefault="00A648E5" w:rsidP="00BB614C">
            <w:pPr>
              <w:spacing w:after="0" w:line="240" w:lineRule="auto"/>
              <w:ind w:firstLine="253"/>
              <w:jc w:val="both"/>
              <w:rPr>
                <w:rFonts w:ascii="Times New Roman" w:hAnsi="Times New Roman" w:cs="Times New Roman"/>
                <w:sz w:val="24"/>
                <w:szCs w:val="24"/>
              </w:rPr>
            </w:pPr>
            <w:r w:rsidRPr="00BB614C">
              <w:rPr>
                <w:rFonts w:ascii="Times New Roman" w:hAnsi="Times New Roman" w:cs="Times New Roman"/>
                <w:sz w:val="24"/>
                <w:szCs w:val="24"/>
              </w:rPr>
              <w:t xml:space="preserve"> развитие инфраструктуры для занятий физической культурой и спортом;</w:t>
            </w:r>
          </w:p>
          <w:p w:rsidR="00A648E5" w:rsidRPr="00BB614C" w:rsidRDefault="00A648E5" w:rsidP="00BB614C">
            <w:pPr>
              <w:spacing w:after="0" w:line="240" w:lineRule="auto"/>
              <w:ind w:firstLine="253"/>
              <w:jc w:val="both"/>
              <w:rPr>
                <w:rFonts w:ascii="Times New Roman" w:hAnsi="Times New Roman" w:cs="Times New Roman"/>
                <w:sz w:val="24"/>
                <w:szCs w:val="24"/>
              </w:rPr>
            </w:pPr>
            <w:r w:rsidRPr="00BB614C">
              <w:rPr>
                <w:rFonts w:ascii="Times New Roman" w:hAnsi="Times New Roman" w:cs="Times New Roman"/>
                <w:sz w:val="24"/>
                <w:szCs w:val="24"/>
              </w:rPr>
              <w:t xml:space="preserve"> информационно - коммуникационные кампании, направленные на продвижение идей здорового образа жизни;</w:t>
            </w:r>
          </w:p>
          <w:p w:rsidR="00A648E5" w:rsidRPr="00BB614C" w:rsidRDefault="00A648E5" w:rsidP="00BB614C">
            <w:pPr>
              <w:spacing w:after="0" w:line="240" w:lineRule="auto"/>
              <w:ind w:firstLine="253"/>
              <w:jc w:val="both"/>
              <w:rPr>
                <w:rFonts w:ascii="Times New Roman" w:hAnsi="Times New Roman" w:cs="Times New Roman"/>
                <w:sz w:val="24"/>
                <w:szCs w:val="24"/>
              </w:rPr>
            </w:pPr>
            <w:r w:rsidRPr="00BB614C">
              <w:rPr>
                <w:rFonts w:ascii="Times New Roman" w:hAnsi="Times New Roman" w:cs="Times New Roman"/>
                <w:sz w:val="24"/>
                <w:szCs w:val="24"/>
              </w:rPr>
              <w:t xml:space="preserve"> мероприятия, направленные на раннее выявление неинфекционных заболеваний, в том числе диспансеризация и профилактические осмотры;</w:t>
            </w:r>
          </w:p>
          <w:p w:rsidR="00A648E5" w:rsidRPr="00BB614C" w:rsidRDefault="00A648E5" w:rsidP="00BB614C">
            <w:pPr>
              <w:spacing w:after="0" w:line="240" w:lineRule="auto"/>
              <w:ind w:firstLine="253"/>
              <w:jc w:val="both"/>
              <w:rPr>
                <w:rFonts w:ascii="Times New Roman" w:hAnsi="Times New Roman" w:cs="Times New Roman"/>
                <w:sz w:val="24"/>
                <w:szCs w:val="24"/>
              </w:rPr>
            </w:pPr>
            <w:r w:rsidRPr="00BB614C">
              <w:rPr>
                <w:rFonts w:ascii="Times New Roman" w:hAnsi="Times New Roman" w:cs="Times New Roman"/>
                <w:sz w:val="24"/>
                <w:szCs w:val="24"/>
              </w:rPr>
              <w:t xml:space="preserve"> внедрение корпоративных программ на предприятиях и в организациях;</w:t>
            </w:r>
          </w:p>
          <w:p w:rsidR="00A648E5" w:rsidRPr="00BB614C" w:rsidRDefault="00A648E5" w:rsidP="00BB614C">
            <w:pPr>
              <w:spacing w:after="0" w:line="240" w:lineRule="auto"/>
              <w:ind w:firstLine="253"/>
              <w:jc w:val="both"/>
              <w:rPr>
                <w:rFonts w:ascii="Times New Roman" w:hAnsi="Times New Roman" w:cs="Times New Roman"/>
                <w:sz w:val="24"/>
                <w:szCs w:val="24"/>
              </w:rPr>
            </w:pPr>
            <w:r w:rsidRPr="00BB614C">
              <w:rPr>
                <w:rFonts w:ascii="Times New Roman" w:hAnsi="Times New Roman" w:cs="Times New Roman"/>
                <w:sz w:val="24"/>
                <w:szCs w:val="24"/>
              </w:rPr>
              <w:t>ограничение распространения табачных изделий и алкогольной продукции на территории муниципального образования и другие.</w:t>
            </w:r>
          </w:p>
          <w:p w:rsidR="00C54CF2" w:rsidRPr="00BB614C" w:rsidRDefault="00A648E5" w:rsidP="00BB614C">
            <w:pPr>
              <w:spacing w:after="0" w:line="240" w:lineRule="auto"/>
              <w:ind w:firstLine="394"/>
              <w:jc w:val="both"/>
              <w:rPr>
                <w:rFonts w:ascii="Times New Roman" w:hAnsi="Times New Roman" w:cs="Times New Roman"/>
                <w:sz w:val="24"/>
                <w:szCs w:val="24"/>
              </w:rPr>
            </w:pPr>
            <w:r w:rsidRPr="00BB614C">
              <w:rPr>
                <w:rFonts w:ascii="Times New Roman" w:hAnsi="Times New Roman" w:cs="Times New Roman"/>
                <w:sz w:val="24"/>
                <w:szCs w:val="24"/>
              </w:rPr>
              <w:t>По оперативным данным мероприятиями муниципальных программ охвачено порядка 250 тысяч человек.</w:t>
            </w:r>
          </w:p>
          <w:p w:rsidR="000B78B6" w:rsidRPr="00BB614C" w:rsidRDefault="000B78B6" w:rsidP="00BB614C">
            <w:pPr>
              <w:spacing w:after="0" w:line="240" w:lineRule="auto"/>
              <w:ind w:firstLine="394"/>
              <w:jc w:val="both"/>
              <w:rPr>
                <w:rFonts w:ascii="Times New Roman" w:hAnsi="Times New Roman" w:cs="Times New Roman"/>
                <w:sz w:val="24"/>
                <w:szCs w:val="24"/>
              </w:rPr>
            </w:pPr>
            <w:r w:rsidRPr="00BB614C">
              <w:rPr>
                <w:rFonts w:ascii="Times New Roman" w:hAnsi="Times New Roman" w:cs="Times New Roman"/>
                <w:sz w:val="24"/>
                <w:szCs w:val="24"/>
              </w:rPr>
              <w:t>Министерством здравоохранения проведена подготовительная организационная работа: работодателям направлено более 50 писем, проведено 8 совещаний, разработано типовое Соглашение о сотрудничестве между Министерством здравоохранения Забайкальского края и работодателями, модели паспорта здоровья предприятия, паспорта программы, плана мероприятий, показателей эффективности корпоративной программы.</w:t>
            </w:r>
          </w:p>
          <w:p w:rsidR="000B78B6" w:rsidRPr="00BB614C" w:rsidRDefault="000B78B6" w:rsidP="00BB614C">
            <w:pPr>
              <w:spacing w:after="0" w:line="240" w:lineRule="auto"/>
              <w:ind w:firstLine="394"/>
              <w:jc w:val="both"/>
              <w:rPr>
                <w:rFonts w:ascii="Times New Roman" w:hAnsi="Times New Roman" w:cs="Times New Roman"/>
                <w:sz w:val="24"/>
                <w:szCs w:val="24"/>
              </w:rPr>
            </w:pPr>
            <w:r w:rsidRPr="00BB614C">
              <w:rPr>
                <w:rFonts w:ascii="Times New Roman" w:hAnsi="Times New Roman" w:cs="Times New Roman"/>
                <w:sz w:val="24"/>
                <w:szCs w:val="24"/>
              </w:rPr>
              <w:t xml:space="preserve">На базе платформы ФГБУ «Национальный медицинский </w:t>
            </w:r>
            <w:r w:rsidRPr="00BB614C">
              <w:rPr>
                <w:rFonts w:ascii="Times New Roman" w:hAnsi="Times New Roman" w:cs="Times New Roman"/>
                <w:sz w:val="24"/>
                <w:szCs w:val="24"/>
              </w:rPr>
              <w:lastRenderedPageBreak/>
              <w:t>центр терапии и профилактической медицины» Минздрава России проведено электронное анкетирование 34 коллективов Забайкалья с последующей обработкой результатов для формирования паспорта предприятия.</w:t>
            </w:r>
          </w:p>
          <w:p w:rsidR="000B78B6" w:rsidRPr="00BB614C" w:rsidRDefault="000B78B6" w:rsidP="00BB614C">
            <w:pPr>
              <w:spacing w:after="0" w:line="240" w:lineRule="auto"/>
              <w:ind w:firstLine="394"/>
              <w:jc w:val="both"/>
              <w:rPr>
                <w:rFonts w:ascii="Times New Roman" w:hAnsi="Times New Roman" w:cs="Times New Roman"/>
                <w:sz w:val="24"/>
                <w:szCs w:val="24"/>
              </w:rPr>
            </w:pPr>
            <w:r w:rsidRPr="00BB614C">
              <w:rPr>
                <w:rFonts w:ascii="Times New Roman" w:hAnsi="Times New Roman" w:cs="Times New Roman"/>
                <w:sz w:val="24"/>
                <w:szCs w:val="24"/>
              </w:rPr>
              <w:t xml:space="preserve">Инициатива Министерства здравоохранения Забайкальского края по разработке в 2022 году ведомственных корпоративных программ сохранения и укрепления здоровья работников с вовлечением не менее 70% подведомственных учреждений была поддержана на заседании Забайкальской краевой трехсторонней комиссии по регулированию социально-трудовых отношений. Соглашение о сотрудничестве по формированию корпоративных программ заключено между Министерством здравоохранения Забайкальского края и руководителями 5 ведомств. </w:t>
            </w:r>
          </w:p>
          <w:p w:rsidR="000B78B6" w:rsidRPr="00BB614C" w:rsidRDefault="000B78B6" w:rsidP="00BB614C">
            <w:pPr>
              <w:spacing w:line="240" w:lineRule="auto"/>
              <w:ind w:firstLine="394"/>
              <w:jc w:val="both"/>
              <w:rPr>
                <w:rFonts w:ascii="Times New Roman" w:hAnsi="Times New Roman" w:cs="Times New Roman"/>
                <w:color w:val="FF0000"/>
                <w:sz w:val="24"/>
                <w:szCs w:val="24"/>
              </w:rPr>
            </w:pPr>
            <w:r w:rsidRPr="00BB614C">
              <w:rPr>
                <w:rFonts w:ascii="Times New Roman" w:hAnsi="Times New Roman" w:cs="Times New Roman"/>
                <w:sz w:val="24"/>
                <w:szCs w:val="24"/>
              </w:rPr>
              <w:t>На конец года начата реализация корпоративных программ                                 в 45 медицинских организациях, АО «Водоканал-Чита», ГК «Краевой центр социальной защиты населения Забайкальского края», бюджетных организациях муниципального района «Сретенский район», ГПОУ «</w:t>
            </w:r>
            <w:proofErr w:type="spellStart"/>
            <w:r w:rsidRPr="00BB614C">
              <w:rPr>
                <w:rFonts w:ascii="Times New Roman" w:hAnsi="Times New Roman" w:cs="Times New Roman"/>
                <w:sz w:val="24"/>
                <w:szCs w:val="24"/>
              </w:rPr>
              <w:t>Краснокаменский</w:t>
            </w:r>
            <w:proofErr w:type="spellEnd"/>
            <w:r w:rsidRPr="00BB614C">
              <w:rPr>
                <w:rFonts w:ascii="Times New Roman" w:hAnsi="Times New Roman" w:cs="Times New Roman"/>
                <w:sz w:val="24"/>
                <w:szCs w:val="24"/>
              </w:rPr>
              <w:t xml:space="preserve"> промышленно-технологический колледж». Охвачено мероприятиями КП более 24 тыс. чел.</w:t>
            </w:r>
          </w:p>
        </w:tc>
        <w:tc>
          <w:tcPr>
            <w:tcW w:w="0" w:type="auto"/>
            <w:vAlign w:val="center"/>
          </w:tcPr>
          <w:p w:rsidR="00C54CF2" w:rsidRPr="00AB3635" w:rsidRDefault="00C54CF2" w:rsidP="00F40F13">
            <w:pPr>
              <w:spacing w:after="0"/>
              <w:ind w:firstLine="57"/>
              <w:jc w:val="center"/>
              <w:rPr>
                <w:rFonts w:ascii="Times New Roman" w:hAnsi="Times New Roman" w:cs="Times New Roman"/>
                <w:sz w:val="24"/>
                <w:szCs w:val="24"/>
              </w:rPr>
            </w:pPr>
          </w:p>
        </w:tc>
      </w:tr>
      <w:tr w:rsidR="00AB3635" w:rsidRPr="00AB3635" w:rsidTr="00EF67F7">
        <w:trPr>
          <w:trHeight w:val="614"/>
        </w:trPr>
        <w:tc>
          <w:tcPr>
            <w:tcW w:w="0" w:type="auto"/>
            <w:vAlign w:val="center"/>
          </w:tcPr>
          <w:p w:rsidR="00C54CF2" w:rsidRPr="00AB3635" w:rsidRDefault="00C54CF2" w:rsidP="00F40F13">
            <w:pPr>
              <w:spacing w:after="0" w:line="240" w:lineRule="auto"/>
              <w:ind w:firstLine="57"/>
              <w:jc w:val="center"/>
              <w:rPr>
                <w:rFonts w:ascii="Times New Roman" w:hAnsi="Times New Roman" w:cs="Times New Roman"/>
                <w:sz w:val="24"/>
                <w:szCs w:val="24"/>
              </w:rPr>
            </w:pPr>
            <w:r w:rsidRPr="00AB3635">
              <w:rPr>
                <w:rFonts w:ascii="Times New Roman" w:hAnsi="Times New Roman" w:cs="Times New Roman"/>
                <w:sz w:val="24"/>
                <w:szCs w:val="24"/>
              </w:rPr>
              <w:lastRenderedPageBreak/>
              <w:t>1.1.9.4</w:t>
            </w:r>
          </w:p>
        </w:tc>
        <w:tc>
          <w:tcPr>
            <w:tcW w:w="3957" w:type="dxa"/>
            <w:vAlign w:val="center"/>
          </w:tcPr>
          <w:p w:rsidR="00C54CF2" w:rsidRPr="00AB3635" w:rsidRDefault="00C54CF2" w:rsidP="00F40F13">
            <w:pPr>
              <w:spacing w:after="0" w:line="240" w:lineRule="auto"/>
              <w:ind w:firstLine="56"/>
              <w:rPr>
                <w:rFonts w:ascii="Times New Roman" w:hAnsi="Times New Roman" w:cs="Times New Roman"/>
                <w:sz w:val="24"/>
                <w:szCs w:val="24"/>
              </w:rPr>
            </w:pPr>
            <w:r w:rsidRPr="00AB3635">
              <w:rPr>
                <w:rFonts w:ascii="Times New Roman" w:hAnsi="Times New Roman" w:cs="Times New Roman"/>
                <w:sz w:val="24"/>
                <w:szCs w:val="24"/>
              </w:rPr>
              <w:t>Мероприятие "Реализация региональных программ по формированию приверженности здоровому образу жизни с привлечением СО НКО и волонтерских движений"</w:t>
            </w:r>
          </w:p>
        </w:tc>
        <w:tc>
          <w:tcPr>
            <w:tcW w:w="6761" w:type="dxa"/>
          </w:tcPr>
          <w:p w:rsidR="000B78B6" w:rsidRPr="00BB614C" w:rsidRDefault="00C54CF2" w:rsidP="00BB614C">
            <w:pPr>
              <w:widowControl w:val="0"/>
              <w:pBdr>
                <w:top w:val="single" w:sz="4" w:space="1" w:color="FFFFFF"/>
                <w:left w:val="single" w:sz="4" w:space="0" w:color="FFFFFF"/>
                <w:bottom w:val="single" w:sz="4" w:space="11" w:color="FFFFFF"/>
                <w:right w:val="single" w:sz="4" w:space="0" w:color="FFFFFF"/>
              </w:pBdr>
              <w:spacing w:after="0" w:line="240" w:lineRule="auto"/>
              <w:ind w:firstLine="394"/>
              <w:jc w:val="both"/>
              <w:rPr>
                <w:rFonts w:ascii="Times New Roman" w:hAnsi="Times New Roman" w:cs="Times New Roman"/>
                <w:bCs/>
                <w:sz w:val="24"/>
                <w:szCs w:val="24"/>
              </w:rPr>
            </w:pPr>
            <w:r w:rsidRPr="00BB614C">
              <w:rPr>
                <w:rFonts w:ascii="Times New Roman" w:hAnsi="Times New Roman" w:cs="Times New Roman"/>
                <w:bCs/>
                <w:sz w:val="24"/>
                <w:szCs w:val="24"/>
              </w:rPr>
              <w:t>Разработана и утверждена постановлением Правительства Забайкальского края от 04.09.2020 года №372 региональная программа «Укрепление общественного здоровья в Забайкальском крае на 2020 - 2024 годы».</w:t>
            </w:r>
          </w:p>
          <w:p w:rsidR="000B78B6" w:rsidRPr="00BB614C" w:rsidRDefault="000B78B6" w:rsidP="00BB614C">
            <w:pPr>
              <w:widowControl w:val="0"/>
              <w:pBdr>
                <w:top w:val="single" w:sz="4" w:space="1" w:color="FFFFFF"/>
                <w:left w:val="single" w:sz="4" w:space="0" w:color="FFFFFF"/>
                <w:bottom w:val="single" w:sz="4" w:space="11" w:color="FFFFFF"/>
                <w:right w:val="single" w:sz="4" w:space="0" w:color="FFFFFF"/>
              </w:pBdr>
              <w:spacing w:after="0" w:line="240" w:lineRule="auto"/>
              <w:ind w:firstLine="394"/>
              <w:jc w:val="both"/>
              <w:rPr>
                <w:rFonts w:ascii="Times New Roman" w:hAnsi="Times New Roman" w:cs="Times New Roman"/>
                <w:color w:val="000000"/>
                <w:sz w:val="24"/>
                <w:szCs w:val="24"/>
              </w:rPr>
            </w:pPr>
            <w:proofErr w:type="gramStart"/>
            <w:r w:rsidRPr="00BB614C">
              <w:rPr>
                <w:rFonts w:ascii="Times New Roman" w:hAnsi="Times New Roman" w:cs="Times New Roman"/>
                <w:sz w:val="24"/>
                <w:szCs w:val="24"/>
                <w:shd w:val="clear" w:color="auto" w:fill="FFFFFF"/>
              </w:rPr>
              <w:t xml:space="preserve">Между Министерством здравоохранения Российской Федерации и Правительством Забайкальского края заключено дополнительное соглашение №056-09-2020-460/1 от 23 декабря 2020 г. к Соглашению от 23 июня 2020 года № 056-09-2020-460 о предоставлении субсидии из федерального бюджета бюджету Забайкальского края в 2021 г. на реализацию регионального проекта, предусматривающего формирование приверженности </w:t>
            </w:r>
            <w:r w:rsidRPr="00BB614C">
              <w:rPr>
                <w:rFonts w:ascii="Times New Roman" w:hAnsi="Times New Roman" w:cs="Times New Roman"/>
                <w:sz w:val="24"/>
                <w:szCs w:val="24"/>
                <w:shd w:val="clear" w:color="auto" w:fill="FFFFFF"/>
              </w:rPr>
              <w:lastRenderedPageBreak/>
              <w:t>здоровому образу жизни и обеспечивающего достижение целей, показателей и результатов федерального проекта «Формирование системы</w:t>
            </w:r>
            <w:proofErr w:type="gramEnd"/>
            <w:r w:rsidRPr="00BB614C">
              <w:rPr>
                <w:rFonts w:ascii="Times New Roman" w:hAnsi="Times New Roman" w:cs="Times New Roman"/>
                <w:sz w:val="24"/>
                <w:szCs w:val="24"/>
                <w:shd w:val="clear" w:color="auto" w:fill="FFFFFF"/>
              </w:rPr>
              <w:t xml:space="preserve"> мотивации граждан к здоровому образу жизни, включая здоровое питание и отказ от вредных привычек». </w:t>
            </w:r>
            <w:r w:rsidRPr="00BB614C">
              <w:rPr>
                <w:rFonts w:ascii="Times New Roman" w:hAnsi="Times New Roman" w:cs="Times New Roman"/>
                <w:color w:val="000000"/>
                <w:sz w:val="24"/>
                <w:szCs w:val="24"/>
              </w:rPr>
              <w:t xml:space="preserve">Общий объем финансирования составил </w:t>
            </w:r>
            <w:r w:rsidRPr="00BB614C">
              <w:rPr>
                <w:rFonts w:ascii="Times New Roman" w:hAnsi="Times New Roman" w:cs="Times New Roman"/>
                <w:sz w:val="24"/>
                <w:szCs w:val="24"/>
                <w:shd w:val="clear" w:color="auto" w:fill="FFFFFF"/>
              </w:rPr>
              <w:t>8 482 900 рублей</w:t>
            </w:r>
            <w:r w:rsidRPr="00BB614C">
              <w:rPr>
                <w:rFonts w:ascii="Times New Roman" w:hAnsi="Times New Roman" w:cs="Times New Roman"/>
                <w:color w:val="000000"/>
                <w:sz w:val="24"/>
                <w:szCs w:val="24"/>
              </w:rPr>
              <w:t xml:space="preserve">, из них федеральная субсидия в размере 8 313 200,0 рублей, </w:t>
            </w:r>
            <w:proofErr w:type="spellStart"/>
            <w:r w:rsidRPr="00BB614C">
              <w:rPr>
                <w:rFonts w:ascii="Times New Roman" w:hAnsi="Times New Roman" w:cs="Times New Roman"/>
                <w:color w:val="000000"/>
                <w:sz w:val="24"/>
                <w:szCs w:val="24"/>
              </w:rPr>
              <w:t>софинансирование</w:t>
            </w:r>
            <w:proofErr w:type="spellEnd"/>
            <w:r w:rsidRPr="00BB614C">
              <w:rPr>
                <w:rFonts w:ascii="Times New Roman" w:hAnsi="Times New Roman" w:cs="Times New Roman"/>
                <w:color w:val="000000"/>
                <w:sz w:val="24"/>
                <w:szCs w:val="24"/>
              </w:rPr>
              <w:t xml:space="preserve"> субъекта 169 700,0 рублей.</w:t>
            </w:r>
          </w:p>
          <w:p w:rsidR="000B78B6" w:rsidRPr="00BB614C" w:rsidRDefault="000B78B6" w:rsidP="00BB614C">
            <w:pPr>
              <w:widowControl w:val="0"/>
              <w:pBdr>
                <w:top w:val="single" w:sz="4" w:space="1" w:color="FFFFFF"/>
                <w:left w:val="single" w:sz="4" w:space="0" w:color="FFFFFF"/>
                <w:bottom w:val="single" w:sz="4" w:space="11" w:color="FFFFFF"/>
                <w:right w:val="single" w:sz="4" w:space="0" w:color="FFFFFF"/>
              </w:pBdr>
              <w:spacing w:after="0" w:line="240" w:lineRule="auto"/>
              <w:ind w:firstLine="394"/>
              <w:jc w:val="both"/>
              <w:rPr>
                <w:rFonts w:ascii="Times New Roman" w:hAnsi="Times New Roman" w:cs="Times New Roman"/>
                <w:sz w:val="24"/>
                <w:szCs w:val="24"/>
                <w:shd w:val="clear" w:color="auto" w:fill="FFFFFF"/>
              </w:rPr>
            </w:pPr>
            <w:r w:rsidRPr="00BB614C">
              <w:rPr>
                <w:rFonts w:ascii="Times New Roman" w:hAnsi="Times New Roman" w:cs="Times New Roman"/>
                <w:sz w:val="24"/>
                <w:szCs w:val="24"/>
                <w:shd w:val="clear" w:color="auto" w:fill="FFFFFF"/>
              </w:rPr>
              <w:t xml:space="preserve">Во исполнение данного Соглашения Министерством здравоохранения Забайкальского края 30 апреля 2021 г. проведен конкурс по предоставлению субсидии СОНКО, оказывающим работы по профилактике неинфекционных заболеваний, формированию здорового образа жизни и санитарно-гигиеническому просвещению населения. Решением конкурсной комиссии победителями конкурса признаны Забайкальские региональные общественные организации «За здоровое Забайкалье» (7 000,0 тыс. рублей), «Ассоциация наркологов Забайкалья» (500,0 тыс. рублей), «Союз женщин Забайкальского края» (982,9 тыс. рублей). Со всеми участниками заключены соглашения. </w:t>
            </w:r>
          </w:p>
          <w:p w:rsidR="00C54CF2" w:rsidRPr="00BB614C" w:rsidRDefault="00C54CF2" w:rsidP="00BB614C">
            <w:pPr>
              <w:widowControl w:val="0"/>
              <w:pBdr>
                <w:top w:val="single" w:sz="4" w:space="1" w:color="FFFFFF"/>
                <w:left w:val="single" w:sz="4" w:space="0" w:color="FFFFFF"/>
                <w:bottom w:val="single" w:sz="4" w:space="11" w:color="FFFFFF"/>
                <w:right w:val="single" w:sz="4" w:space="0" w:color="FFFFFF"/>
              </w:pBdr>
              <w:spacing w:after="0" w:line="240" w:lineRule="auto"/>
              <w:ind w:firstLine="536"/>
              <w:jc w:val="both"/>
              <w:rPr>
                <w:rFonts w:ascii="Times New Roman" w:hAnsi="Times New Roman" w:cs="Times New Roman"/>
                <w:sz w:val="24"/>
                <w:szCs w:val="24"/>
                <w:highlight w:val="yellow"/>
              </w:rPr>
            </w:pPr>
            <w:r w:rsidRPr="00BB614C">
              <w:rPr>
                <w:rFonts w:ascii="Times New Roman" w:hAnsi="Times New Roman" w:cs="Times New Roman"/>
                <w:spacing w:val="2"/>
                <w:sz w:val="24"/>
                <w:szCs w:val="24"/>
              </w:rPr>
              <w:t>Р</w:t>
            </w:r>
            <w:r w:rsidRPr="00BB614C">
              <w:rPr>
                <w:rFonts w:ascii="Times New Roman" w:hAnsi="Times New Roman" w:cs="Times New Roman"/>
                <w:sz w:val="24"/>
                <w:szCs w:val="24"/>
              </w:rPr>
              <w:t xml:space="preserve">азмер кассового исполнения </w:t>
            </w:r>
            <w:proofErr w:type="gramStart"/>
            <w:r w:rsidRPr="00BB614C">
              <w:rPr>
                <w:rFonts w:ascii="Times New Roman" w:hAnsi="Times New Roman" w:cs="Times New Roman"/>
                <w:sz w:val="24"/>
                <w:szCs w:val="24"/>
              </w:rPr>
              <w:t>на конец</w:t>
            </w:r>
            <w:proofErr w:type="gramEnd"/>
            <w:r w:rsidRPr="00BB614C">
              <w:rPr>
                <w:rFonts w:ascii="Times New Roman" w:hAnsi="Times New Roman" w:cs="Times New Roman"/>
                <w:sz w:val="24"/>
                <w:szCs w:val="24"/>
              </w:rPr>
              <w:t xml:space="preserve"> 202</w:t>
            </w:r>
            <w:r w:rsidR="000B78B6" w:rsidRPr="00BB614C">
              <w:rPr>
                <w:rFonts w:ascii="Times New Roman" w:hAnsi="Times New Roman" w:cs="Times New Roman"/>
                <w:sz w:val="24"/>
                <w:szCs w:val="24"/>
              </w:rPr>
              <w:t>1</w:t>
            </w:r>
            <w:r w:rsidRPr="00BB614C">
              <w:rPr>
                <w:rFonts w:ascii="Times New Roman" w:hAnsi="Times New Roman" w:cs="Times New Roman"/>
                <w:sz w:val="24"/>
                <w:szCs w:val="24"/>
              </w:rPr>
              <w:t xml:space="preserve"> года составил 100%.</w:t>
            </w:r>
          </w:p>
        </w:tc>
        <w:tc>
          <w:tcPr>
            <w:tcW w:w="0" w:type="auto"/>
            <w:vAlign w:val="center"/>
          </w:tcPr>
          <w:p w:rsidR="00C54CF2" w:rsidRPr="00AB3635" w:rsidRDefault="00C54CF2" w:rsidP="00F40F13">
            <w:pPr>
              <w:spacing w:after="0" w:line="240" w:lineRule="auto"/>
              <w:jc w:val="center"/>
              <w:rPr>
                <w:rFonts w:ascii="Times New Roman" w:hAnsi="Times New Roman" w:cs="Times New Roman"/>
                <w:b/>
                <w:sz w:val="24"/>
                <w:szCs w:val="24"/>
              </w:rPr>
            </w:pPr>
          </w:p>
        </w:tc>
      </w:tr>
      <w:tr w:rsidR="00AB3635" w:rsidRPr="00AB3635" w:rsidTr="00EF67F7">
        <w:trPr>
          <w:trHeight w:val="614"/>
        </w:trPr>
        <w:tc>
          <w:tcPr>
            <w:tcW w:w="0" w:type="auto"/>
          </w:tcPr>
          <w:p w:rsidR="00C54CF2" w:rsidRPr="00AB3635" w:rsidRDefault="00C54CF2" w:rsidP="003C00F0">
            <w:pPr>
              <w:spacing w:after="0" w:line="240" w:lineRule="auto"/>
              <w:jc w:val="center"/>
              <w:rPr>
                <w:rFonts w:ascii="Times New Roman" w:hAnsi="Times New Roman" w:cs="Times New Roman"/>
                <w:b/>
                <w:sz w:val="24"/>
                <w:szCs w:val="24"/>
              </w:rPr>
            </w:pPr>
            <w:r w:rsidRPr="00AB3635">
              <w:rPr>
                <w:rFonts w:ascii="Times New Roman" w:hAnsi="Times New Roman" w:cs="Times New Roman"/>
                <w:b/>
                <w:sz w:val="24"/>
                <w:szCs w:val="24"/>
              </w:rPr>
              <w:lastRenderedPageBreak/>
              <w:t>2.1</w:t>
            </w:r>
          </w:p>
        </w:tc>
        <w:tc>
          <w:tcPr>
            <w:tcW w:w="3957" w:type="dxa"/>
          </w:tcPr>
          <w:p w:rsidR="00C54CF2" w:rsidRPr="00AB3635" w:rsidRDefault="00C54CF2" w:rsidP="007F0B80">
            <w:pPr>
              <w:spacing w:after="0" w:line="240" w:lineRule="auto"/>
              <w:rPr>
                <w:rFonts w:ascii="Times New Roman" w:hAnsi="Times New Roman" w:cs="Times New Roman"/>
                <w:b/>
                <w:sz w:val="24"/>
                <w:szCs w:val="24"/>
              </w:rPr>
            </w:pPr>
            <w:r w:rsidRPr="00AB3635">
              <w:rPr>
                <w:rFonts w:ascii="Times New Roman" w:hAnsi="Times New Roman" w:cs="Times New Roman"/>
                <w:b/>
                <w:sz w:val="24"/>
                <w:szCs w:val="24"/>
              </w:rPr>
              <w:t xml:space="preserve">Подпрограмма </w:t>
            </w:r>
          </w:p>
          <w:p w:rsidR="00C54CF2" w:rsidRPr="00AB3635" w:rsidRDefault="00C54CF2" w:rsidP="00FC0BB8">
            <w:pPr>
              <w:spacing w:after="0" w:line="240" w:lineRule="auto"/>
              <w:jc w:val="both"/>
              <w:rPr>
                <w:rFonts w:ascii="Times New Roman" w:hAnsi="Times New Roman" w:cs="Times New Roman"/>
                <w:b/>
                <w:sz w:val="24"/>
                <w:szCs w:val="24"/>
              </w:rPr>
            </w:pPr>
            <w:r w:rsidRPr="00AB3635">
              <w:rPr>
                <w:rFonts w:ascii="Times New Roman" w:hAnsi="Times New Roman" w:cs="Times New Roman"/>
                <w:b/>
                <w:sz w:val="24"/>
                <w:szCs w:val="24"/>
              </w:rPr>
              <w:t xml:space="preserve">Совершенствование оказания специализированной, включая </w:t>
            </w:r>
            <w:proofErr w:type="gramStart"/>
            <w:r w:rsidRPr="00AB3635">
              <w:rPr>
                <w:rFonts w:ascii="Times New Roman" w:hAnsi="Times New Roman" w:cs="Times New Roman"/>
                <w:b/>
                <w:sz w:val="24"/>
                <w:szCs w:val="24"/>
              </w:rPr>
              <w:t>высокотехнологичную</w:t>
            </w:r>
            <w:proofErr w:type="gramEnd"/>
            <w:r w:rsidRPr="00AB3635">
              <w:rPr>
                <w:rFonts w:ascii="Times New Roman" w:hAnsi="Times New Roman" w:cs="Times New Roman"/>
                <w:b/>
                <w:sz w:val="24"/>
                <w:szCs w:val="24"/>
              </w:rPr>
              <w:t>, медицинской помощи, скорой, в том числе скорой специализированной, медицинской помощи, медицинской эвакуации</w:t>
            </w:r>
          </w:p>
        </w:tc>
        <w:tc>
          <w:tcPr>
            <w:tcW w:w="6761" w:type="dxa"/>
          </w:tcPr>
          <w:p w:rsidR="00C54CF2" w:rsidRPr="00BB614C" w:rsidRDefault="00C54CF2" w:rsidP="00BB614C">
            <w:pPr>
              <w:autoSpaceDE w:val="0"/>
              <w:autoSpaceDN w:val="0"/>
              <w:adjustRightInd w:val="0"/>
              <w:spacing w:after="0" w:line="240" w:lineRule="auto"/>
              <w:ind w:firstLine="394"/>
              <w:jc w:val="both"/>
              <w:rPr>
                <w:rFonts w:ascii="Times New Roman" w:hAnsi="Times New Roman" w:cs="Times New Roman"/>
                <w:sz w:val="24"/>
                <w:szCs w:val="24"/>
              </w:rPr>
            </w:pPr>
            <w:r w:rsidRPr="00BB614C">
              <w:rPr>
                <w:rFonts w:ascii="Times New Roman" w:hAnsi="Times New Roman" w:cs="Times New Roman"/>
                <w:sz w:val="24"/>
                <w:szCs w:val="24"/>
              </w:rPr>
              <w:t>В 20</w:t>
            </w:r>
            <w:r w:rsidR="00904C40" w:rsidRPr="00BB614C">
              <w:rPr>
                <w:rFonts w:ascii="Times New Roman" w:hAnsi="Times New Roman" w:cs="Times New Roman"/>
                <w:sz w:val="24"/>
                <w:szCs w:val="24"/>
              </w:rPr>
              <w:t>2</w:t>
            </w:r>
            <w:r w:rsidR="00C90F43" w:rsidRPr="00BB614C">
              <w:rPr>
                <w:rFonts w:ascii="Times New Roman" w:hAnsi="Times New Roman" w:cs="Times New Roman"/>
                <w:sz w:val="24"/>
                <w:szCs w:val="24"/>
              </w:rPr>
              <w:t>1</w:t>
            </w:r>
            <w:r w:rsidRPr="00BB614C">
              <w:rPr>
                <w:rFonts w:ascii="Times New Roman" w:hAnsi="Times New Roman" w:cs="Times New Roman"/>
                <w:sz w:val="24"/>
                <w:szCs w:val="24"/>
              </w:rPr>
              <w:t xml:space="preserve"> году проводились мероприятия в рамках совершенствования системы оказания:</w:t>
            </w:r>
          </w:p>
          <w:p w:rsidR="00FB4E42" w:rsidRPr="00BB614C" w:rsidRDefault="00C54CF2" w:rsidP="00BB614C">
            <w:pPr>
              <w:autoSpaceDE w:val="0"/>
              <w:autoSpaceDN w:val="0"/>
              <w:adjustRightInd w:val="0"/>
              <w:spacing w:after="0" w:line="240" w:lineRule="auto"/>
              <w:jc w:val="both"/>
              <w:rPr>
                <w:rFonts w:ascii="Times New Roman" w:hAnsi="Times New Roman" w:cs="Times New Roman"/>
                <w:sz w:val="24"/>
                <w:szCs w:val="24"/>
              </w:rPr>
            </w:pPr>
            <w:r w:rsidRPr="00BB614C">
              <w:rPr>
                <w:rFonts w:ascii="Times New Roman" w:hAnsi="Times New Roman" w:cs="Times New Roman"/>
                <w:sz w:val="24"/>
                <w:szCs w:val="24"/>
              </w:rPr>
              <w:t xml:space="preserve"> специализированной медицинской помощи пациентам сосудистыми и онкологическими заболеваниями;</w:t>
            </w:r>
          </w:p>
          <w:p w:rsidR="00FB4E42" w:rsidRPr="00BB614C" w:rsidRDefault="00C54CF2" w:rsidP="00BB614C">
            <w:pPr>
              <w:autoSpaceDE w:val="0"/>
              <w:autoSpaceDN w:val="0"/>
              <w:adjustRightInd w:val="0"/>
              <w:spacing w:after="0" w:line="240" w:lineRule="auto"/>
              <w:jc w:val="both"/>
              <w:rPr>
                <w:rFonts w:ascii="Times New Roman" w:hAnsi="Times New Roman" w:cs="Times New Roman"/>
                <w:sz w:val="24"/>
                <w:szCs w:val="24"/>
              </w:rPr>
            </w:pPr>
            <w:r w:rsidRPr="00BB614C">
              <w:rPr>
                <w:rFonts w:ascii="Times New Roman" w:hAnsi="Times New Roman" w:cs="Times New Roman"/>
                <w:sz w:val="24"/>
                <w:szCs w:val="24"/>
              </w:rPr>
              <w:t xml:space="preserve">при социально значимых заболеваниях, в том числе больным </w:t>
            </w:r>
            <w:r w:rsidR="00C90F43" w:rsidRPr="00BB614C">
              <w:rPr>
                <w:rFonts w:ascii="Times New Roman" w:hAnsi="Times New Roman" w:cs="Times New Roman"/>
                <w:sz w:val="24"/>
                <w:szCs w:val="24"/>
              </w:rPr>
              <w:t xml:space="preserve">туберкулезом, наркологическими, </w:t>
            </w:r>
            <w:r w:rsidRPr="00BB614C">
              <w:rPr>
                <w:rFonts w:ascii="Times New Roman" w:hAnsi="Times New Roman" w:cs="Times New Roman"/>
                <w:sz w:val="24"/>
                <w:szCs w:val="24"/>
              </w:rPr>
              <w:t>психическими расстройствами и другими заболеваниями;</w:t>
            </w:r>
          </w:p>
          <w:p w:rsidR="00C54CF2" w:rsidRPr="00BB614C" w:rsidRDefault="00C54CF2" w:rsidP="00BB614C">
            <w:pPr>
              <w:autoSpaceDE w:val="0"/>
              <w:autoSpaceDN w:val="0"/>
              <w:adjustRightInd w:val="0"/>
              <w:spacing w:after="0" w:line="240" w:lineRule="auto"/>
              <w:jc w:val="both"/>
              <w:rPr>
                <w:rFonts w:ascii="Times New Roman" w:hAnsi="Times New Roman" w:cs="Times New Roman"/>
                <w:sz w:val="24"/>
                <w:szCs w:val="24"/>
              </w:rPr>
            </w:pPr>
            <w:r w:rsidRPr="00BB614C">
              <w:rPr>
                <w:rFonts w:ascii="Times New Roman" w:hAnsi="Times New Roman" w:cs="Times New Roman"/>
                <w:sz w:val="24"/>
                <w:szCs w:val="24"/>
              </w:rPr>
              <w:t>высокотехнологичной медицинской помощи в крае;</w:t>
            </w:r>
          </w:p>
          <w:p w:rsidR="00C54CF2" w:rsidRPr="00BB614C" w:rsidRDefault="00C54CF2" w:rsidP="00BB614C">
            <w:pPr>
              <w:autoSpaceDE w:val="0"/>
              <w:autoSpaceDN w:val="0"/>
              <w:adjustRightInd w:val="0"/>
              <w:spacing w:after="0" w:line="240" w:lineRule="auto"/>
              <w:jc w:val="both"/>
              <w:rPr>
                <w:rFonts w:ascii="Times New Roman" w:hAnsi="Times New Roman" w:cs="Times New Roman"/>
                <w:sz w:val="24"/>
                <w:szCs w:val="24"/>
              </w:rPr>
            </w:pPr>
            <w:r w:rsidRPr="00BB614C">
              <w:rPr>
                <w:rFonts w:ascii="Times New Roman" w:hAnsi="Times New Roman" w:cs="Times New Roman"/>
                <w:sz w:val="24"/>
                <w:szCs w:val="24"/>
              </w:rPr>
              <w:t>скорой, в том числе скорой специализированной, медицинской помощи, медицинской эвакуации;</w:t>
            </w:r>
          </w:p>
          <w:p w:rsidR="00C54CF2" w:rsidRPr="00BB614C" w:rsidRDefault="00C54CF2" w:rsidP="00BB614C">
            <w:pPr>
              <w:autoSpaceDE w:val="0"/>
              <w:autoSpaceDN w:val="0"/>
              <w:adjustRightInd w:val="0"/>
              <w:spacing w:after="0" w:line="240" w:lineRule="auto"/>
              <w:jc w:val="both"/>
              <w:rPr>
                <w:rFonts w:ascii="Times New Roman" w:hAnsi="Times New Roman" w:cs="Times New Roman"/>
                <w:sz w:val="24"/>
                <w:szCs w:val="24"/>
              </w:rPr>
            </w:pPr>
            <w:r w:rsidRPr="00BB614C">
              <w:rPr>
                <w:rFonts w:ascii="Times New Roman" w:hAnsi="Times New Roman" w:cs="Times New Roman"/>
                <w:sz w:val="24"/>
                <w:szCs w:val="24"/>
              </w:rPr>
              <w:t>п</w:t>
            </w:r>
            <w:r w:rsidR="00904C40" w:rsidRPr="00BB614C">
              <w:rPr>
                <w:rFonts w:ascii="Times New Roman" w:hAnsi="Times New Roman" w:cs="Times New Roman"/>
                <w:sz w:val="24"/>
                <w:szCs w:val="24"/>
              </w:rPr>
              <w:t>аллиативной медицинской помощи.</w:t>
            </w:r>
          </w:p>
        </w:tc>
        <w:tc>
          <w:tcPr>
            <w:tcW w:w="0" w:type="auto"/>
            <w:vAlign w:val="center"/>
          </w:tcPr>
          <w:p w:rsidR="00C54CF2" w:rsidRPr="00AB3635" w:rsidRDefault="00C54CF2" w:rsidP="007F0B80">
            <w:pPr>
              <w:spacing w:after="0" w:line="240" w:lineRule="auto"/>
              <w:jc w:val="center"/>
              <w:rPr>
                <w:rFonts w:ascii="Times New Roman" w:hAnsi="Times New Roman" w:cs="Times New Roman"/>
                <w:b/>
                <w:sz w:val="24"/>
                <w:szCs w:val="24"/>
              </w:rPr>
            </w:pPr>
          </w:p>
        </w:tc>
      </w:tr>
      <w:tr w:rsidR="00AB3635" w:rsidRPr="00AB3635" w:rsidTr="00EF67F7">
        <w:trPr>
          <w:trHeight w:val="614"/>
        </w:trPr>
        <w:tc>
          <w:tcPr>
            <w:tcW w:w="0" w:type="auto"/>
          </w:tcPr>
          <w:p w:rsidR="00C54CF2" w:rsidRPr="00AB3635" w:rsidRDefault="00C54CF2" w:rsidP="003C00F0">
            <w:pPr>
              <w:spacing w:after="0" w:line="240" w:lineRule="auto"/>
              <w:jc w:val="center"/>
              <w:rPr>
                <w:rFonts w:ascii="Times New Roman" w:hAnsi="Times New Roman" w:cs="Times New Roman"/>
                <w:b/>
                <w:sz w:val="24"/>
                <w:szCs w:val="24"/>
              </w:rPr>
            </w:pPr>
            <w:r w:rsidRPr="00AB3635">
              <w:rPr>
                <w:rFonts w:ascii="Times New Roman" w:hAnsi="Times New Roman" w:cs="Times New Roman"/>
                <w:sz w:val="24"/>
                <w:szCs w:val="24"/>
              </w:rPr>
              <w:lastRenderedPageBreak/>
              <w:t>2.1.1</w:t>
            </w:r>
          </w:p>
        </w:tc>
        <w:tc>
          <w:tcPr>
            <w:tcW w:w="3957" w:type="dxa"/>
          </w:tcPr>
          <w:p w:rsidR="00C54CF2" w:rsidRPr="00AB3635" w:rsidRDefault="00C54CF2" w:rsidP="00E36152">
            <w:pPr>
              <w:spacing w:after="0" w:line="240" w:lineRule="auto"/>
              <w:rPr>
                <w:rFonts w:ascii="Times New Roman" w:hAnsi="Times New Roman" w:cs="Times New Roman"/>
                <w:sz w:val="24"/>
                <w:szCs w:val="24"/>
              </w:rPr>
            </w:pPr>
            <w:r w:rsidRPr="00AB3635">
              <w:rPr>
                <w:rFonts w:ascii="Times New Roman" w:hAnsi="Times New Roman" w:cs="Times New Roman"/>
                <w:sz w:val="24"/>
                <w:szCs w:val="24"/>
              </w:rPr>
              <w:t xml:space="preserve">Основное мероприятие </w:t>
            </w:r>
          </w:p>
          <w:p w:rsidR="00C54CF2" w:rsidRPr="00AB3635" w:rsidRDefault="00C54CF2" w:rsidP="00E36152">
            <w:pPr>
              <w:spacing w:after="0" w:line="240" w:lineRule="auto"/>
              <w:rPr>
                <w:rFonts w:ascii="Times New Roman" w:hAnsi="Times New Roman" w:cs="Times New Roman"/>
                <w:b/>
                <w:sz w:val="24"/>
                <w:szCs w:val="24"/>
              </w:rPr>
            </w:pPr>
            <w:r w:rsidRPr="00AB3635">
              <w:rPr>
                <w:rFonts w:ascii="Times New Roman" w:hAnsi="Times New Roman" w:cs="Times New Roman"/>
                <w:sz w:val="24"/>
                <w:szCs w:val="24"/>
              </w:rPr>
              <w:t>Совершенствование системы оказания медицинской помощи больным туберкулезом</w:t>
            </w:r>
          </w:p>
        </w:tc>
        <w:tc>
          <w:tcPr>
            <w:tcW w:w="6761" w:type="dxa"/>
          </w:tcPr>
          <w:p w:rsidR="00FB4E42" w:rsidRPr="00BB614C" w:rsidRDefault="00FB4E42" w:rsidP="00BB614C">
            <w:pPr>
              <w:spacing w:after="0" w:line="240" w:lineRule="auto"/>
              <w:ind w:firstLine="394"/>
              <w:jc w:val="both"/>
              <w:rPr>
                <w:rFonts w:ascii="Times New Roman" w:hAnsi="Times New Roman" w:cs="Times New Roman"/>
                <w:sz w:val="24"/>
                <w:szCs w:val="24"/>
              </w:rPr>
            </w:pPr>
            <w:r w:rsidRPr="00BB614C">
              <w:rPr>
                <w:rFonts w:ascii="Times New Roman" w:hAnsi="Times New Roman" w:cs="Times New Roman"/>
                <w:sz w:val="24"/>
                <w:szCs w:val="24"/>
              </w:rPr>
              <w:t>В целях предотвращения распространения туберкулезной инфекции среди здорового населения, предупреждения неблагоприятных последствий заболевания на территории Забайкальского края и повышения качества оказания медицинской помощи больным туберкулезом на приобретение противотуберкулезных препаратов основного ряда из регионального бюджета выделено 10887500,00 рублей, на реактивы и тест-системы для автоматического анализатора BACTEC- 6373,0 тыс. рублей.</w:t>
            </w:r>
          </w:p>
          <w:p w:rsidR="00FB4E42" w:rsidRPr="00BB614C" w:rsidRDefault="00FB4E42" w:rsidP="00BB614C">
            <w:pPr>
              <w:spacing w:after="0" w:line="240" w:lineRule="auto"/>
              <w:ind w:firstLine="394"/>
              <w:jc w:val="both"/>
              <w:rPr>
                <w:rFonts w:ascii="Times New Roman" w:hAnsi="Times New Roman" w:cs="Times New Roman"/>
                <w:sz w:val="24"/>
                <w:szCs w:val="24"/>
              </w:rPr>
            </w:pPr>
            <w:r w:rsidRPr="00BB614C">
              <w:rPr>
                <w:rFonts w:ascii="Times New Roman" w:hAnsi="Times New Roman" w:cs="Times New Roman"/>
                <w:sz w:val="24"/>
                <w:szCs w:val="24"/>
              </w:rPr>
              <w:t xml:space="preserve">В рамках мероприятий по снижению смертности от туберкулеза проводится анализ каждого зарегистрированного случая смерти от туберкулеза на основании предоставленных медицинскими организациями </w:t>
            </w:r>
            <w:proofErr w:type="gramStart"/>
            <w:r w:rsidRPr="00BB614C">
              <w:rPr>
                <w:rFonts w:ascii="Times New Roman" w:hAnsi="Times New Roman" w:cs="Times New Roman"/>
                <w:sz w:val="24"/>
                <w:szCs w:val="24"/>
              </w:rPr>
              <w:t>края актов расследования причин смерти</w:t>
            </w:r>
            <w:proofErr w:type="gramEnd"/>
            <w:r w:rsidRPr="00BB614C">
              <w:rPr>
                <w:rFonts w:ascii="Times New Roman" w:hAnsi="Times New Roman" w:cs="Times New Roman"/>
                <w:sz w:val="24"/>
                <w:szCs w:val="24"/>
              </w:rPr>
              <w:t xml:space="preserve"> и протоколов вскрытия.</w:t>
            </w:r>
          </w:p>
          <w:p w:rsidR="00FB4E42" w:rsidRPr="00BB614C" w:rsidRDefault="00FB4E42" w:rsidP="00BB614C">
            <w:pPr>
              <w:spacing w:after="0" w:line="240" w:lineRule="auto"/>
              <w:ind w:firstLine="394"/>
              <w:jc w:val="both"/>
              <w:rPr>
                <w:rFonts w:ascii="Times New Roman" w:hAnsi="Times New Roman" w:cs="Times New Roman"/>
                <w:sz w:val="24"/>
                <w:szCs w:val="24"/>
              </w:rPr>
            </w:pPr>
            <w:r w:rsidRPr="00BB614C">
              <w:rPr>
                <w:rFonts w:ascii="Times New Roman" w:hAnsi="Times New Roman" w:cs="Times New Roman"/>
                <w:sz w:val="24"/>
                <w:szCs w:val="24"/>
              </w:rPr>
              <w:t xml:space="preserve">Ежемесячно осуществляется мониторинг реализации мероприятий по снижению смертности от туберкулеза, </w:t>
            </w:r>
            <w:proofErr w:type="gramStart"/>
            <w:r w:rsidRPr="00BB614C">
              <w:rPr>
                <w:rFonts w:ascii="Times New Roman" w:hAnsi="Times New Roman" w:cs="Times New Roman"/>
                <w:sz w:val="24"/>
                <w:szCs w:val="24"/>
              </w:rPr>
              <w:t>контроль за</w:t>
            </w:r>
            <w:proofErr w:type="gramEnd"/>
            <w:r w:rsidRPr="00BB614C">
              <w:rPr>
                <w:rFonts w:ascii="Times New Roman" w:hAnsi="Times New Roman" w:cs="Times New Roman"/>
                <w:sz w:val="24"/>
                <w:szCs w:val="24"/>
              </w:rPr>
              <w:t xml:space="preserve"> исполнением плана по снижению смертности населения от туберкулеза в 2021 году в Забайкальском крае, согласованного с главным внештатным специалистом фтизиатром Минздрава России И.А. Васильевой.</w:t>
            </w:r>
          </w:p>
          <w:p w:rsidR="00FB4E42" w:rsidRPr="00BB614C" w:rsidRDefault="00FB4E42" w:rsidP="00BB614C">
            <w:pPr>
              <w:spacing w:after="0" w:line="240" w:lineRule="auto"/>
              <w:ind w:firstLine="394"/>
              <w:jc w:val="both"/>
              <w:rPr>
                <w:rFonts w:ascii="Times New Roman" w:hAnsi="Times New Roman" w:cs="Times New Roman"/>
                <w:sz w:val="24"/>
                <w:szCs w:val="24"/>
              </w:rPr>
            </w:pPr>
            <w:r w:rsidRPr="00BB614C">
              <w:rPr>
                <w:rFonts w:ascii="Times New Roman" w:hAnsi="Times New Roman" w:cs="Times New Roman"/>
                <w:sz w:val="24"/>
                <w:szCs w:val="24"/>
              </w:rPr>
              <w:t xml:space="preserve">Ежеквартально проводится сверка контингентов с фтизиатрами районов, анализ результатов работы по мониторингу туберкулеза и сдача квартальных отчетов в ФГУ ННИИ туберкулеза </w:t>
            </w:r>
            <w:proofErr w:type="spellStart"/>
            <w:r w:rsidRPr="00BB614C">
              <w:rPr>
                <w:rFonts w:ascii="Times New Roman" w:hAnsi="Times New Roman" w:cs="Times New Roman"/>
                <w:sz w:val="24"/>
                <w:szCs w:val="24"/>
              </w:rPr>
              <w:t>Росмедтехнологии</w:t>
            </w:r>
            <w:proofErr w:type="spellEnd"/>
            <w:r w:rsidRPr="00BB614C">
              <w:rPr>
                <w:rFonts w:ascii="Times New Roman" w:hAnsi="Times New Roman" w:cs="Times New Roman"/>
                <w:sz w:val="24"/>
                <w:szCs w:val="24"/>
              </w:rPr>
              <w:t xml:space="preserve"> и ФГУ «ЦНИИОИЗ </w:t>
            </w:r>
            <w:proofErr w:type="spellStart"/>
            <w:r w:rsidRPr="00BB614C">
              <w:rPr>
                <w:rFonts w:ascii="Times New Roman" w:hAnsi="Times New Roman" w:cs="Times New Roman"/>
                <w:sz w:val="24"/>
                <w:szCs w:val="24"/>
              </w:rPr>
              <w:t>Росздрава</w:t>
            </w:r>
            <w:proofErr w:type="spellEnd"/>
            <w:r w:rsidRPr="00BB614C">
              <w:rPr>
                <w:rFonts w:ascii="Times New Roman" w:hAnsi="Times New Roman" w:cs="Times New Roman"/>
                <w:sz w:val="24"/>
                <w:szCs w:val="24"/>
              </w:rPr>
              <w:t xml:space="preserve">» по мониторингу туберкулеза в соответствии с требованиями Приказа Министерства здравоохранения Российской Федерации от 13.02.2004 № 50 «Об утверждении учетной и отчетной документации мониторинга туберкулеза». </w:t>
            </w:r>
          </w:p>
          <w:p w:rsidR="00FB4E42" w:rsidRPr="00BB614C" w:rsidRDefault="00FB4E42" w:rsidP="00BB614C">
            <w:pPr>
              <w:spacing w:after="0" w:line="240" w:lineRule="auto"/>
              <w:ind w:firstLine="394"/>
              <w:jc w:val="both"/>
              <w:rPr>
                <w:rFonts w:ascii="Times New Roman" w:hAnsi="Times New Roman" w:cs="Times New Roman"/>
                <w:sz w:val="24"/>
                <w:szCs w:val="24"/>
              </w:rPr>
            </w:pPr>
            <w:r w:rsidRPr="00BB614C">
              <w:rPr>
                <w:rFonts w:ascii="Times New Roman" w:hAnsi="Times New Roman" w:cs="Times New Roman"/>
                <w:sz w:val="24"/>
                <w:szCs w:val="24"/>
              </w:rPr>
              <w:t xml:space="preserve">Ведется </w:t>
            </w:r>
            <w:proofErr w:type="gramStart"/>
            <w:r w:rsidRPr="00BB614C">
              <w:rPr>
                <w:rFonts w:ascii="Times New Roman" w:hAnsi="Times New Roman" w:cs="Times New Roman"/>
                <w:sz w:val="24"/>
                <w:szCs w:val="24"/>
              </w:rPr>
              <w:t>Федеральный</w:t>
            </w:r>
            <w:proofErr w:type="gramEnd"/>
            <w:r w:rsidRPr="00BB614C">
              <w:rPr>
                <w:rFonts w:ascii="Times New Roman" w:hAnsi="Times New Roman" w:cs="Times New Roman"/>
                <w:sz w:val="24"/>
                <w:szCs w:val="24"/>
              </w:rPr>
              <w:t xml:space="preserve"> </w:t>
            </w:r>
            <w:proofErr w:type="spellStart"/>
            <w:r w:rsidRPr="00BB614C">
              <w:rPr>
                <w:rFonts w:ascii="Times New Roman" w:hAnsi="Times New Roman" w:cs="Times New Roman"/>
                <w:sz w:val="24"/>
                <w:szCs w:val="24"/>
              </w:rPr>
              <w:t>регистир</w:t>
            </w:r>
            <w:proofErr w:type="spellEnd"/>
            <w:r w:rsidRPr="00BB614C">
              <w:rPr>
                <w:rFonts w:ascii="Times New Roman" w:hAnsi="Times New Roman" w:cs="Times New Roman"/>
                <w:sz w:val="24"/>
                <w:szCs w:val="24"/>
              </w:rPr>
              <w:t xml:space="preserve"> лиц, больных туберкулезом.</w:t>
            </w:r>
          </w:p>
          <w:p w:rsidR="00FB4E42" w:rsidRPr="00BB614C" w:rsidRDefault="00FB4E42" w:rsidP="00BB614C">
            <w:pPr>
              <w:spacing w:after="0" w:line="240" w:lineRule="auto"/>
              <w:ind w:firstLine="394"/>
              <w:jc w:val="both"/>
              <w:rPr>
                <w:rFonts w:ascii="Times New Roman" w:hAnsi="Times New Roman" w:cs="Times New Roman"/>
                <w:sz w:val="24"/>
                <w:szCs w:val="24"/>
              </w:rPr>
            </w:pPr>
            <w:r w:rsidRPr="00BB614C">
              <w:rPr>
                <w:rFonts w:ascii="Times New Roman" w:hAnsi="Times New Roman" w:cs="Times New Roman"/>
                <w:sz w:val="24"/>
                <w:szCs w:val="24"/>
              </w:rPr>
              <w:t xml:space="preserve">Осуществлены выезды врачами-фтизиатрами ГБУЗ «Забайкальский краевой клинический </w:t>
            </w:r>
            <w:proofErr w:type="spellStart"/>
            <w:r w:rsidRPr="00BB614C">
              <w:rPr>
                <w:rFonts w:ascii="Times New Roman" w:hAnsi="Times New Roman" w:cs="Times New Roman"/>
                <w:sz w:val="24"/>
                <w:szCs w:val="24"/>
              </w:rPr>
              <w:t>фтизиопульмонологический</w:t>
            </w:r>
            <w:proofErr w:type="spellEnd"/>
            <w:r w:rsidRPr="00BB614C">
              <w:rPr>
                <w:rFonts w:ascii="Times New Roman" w:hAnsi="Times New Roman" w:cs="Times New Roman"/>
                <w:sz w:val="24"/>
                <w:szCs w:val="24"/>
              </w:rPr>
              <w:t xml:space="preserve"> центр» в медицинские </w:t>
            </w:r>
            <w:r w:rsidRPr="00BB614C">
              <w:rPr>
                <w:rFonts w:ascii="Times New Roman" w:hAnsi="Times New Roman" w:cs="Times New Roman"/>
                <w:sz w:val="24"/>
                <w:szCs w:val="24"/>
              </w:rPr>
              <w:lastRenderedPageBreak/>
              <w:t xml:space="preserve">организации муниципальных образований края, с целью оказания организационно-методической помощи по вопросам противотуберкулезной работы и консультации пациентов. Выполнены визиты в районы: </w:t>
            </w:r>
            <w:proofErr w:type="spellStart"/>
            <w:r w:rsidRPr="00BB614C">
              <w:rPr>
                <w:rFonts w:ascii="Times New Roman" w:hAnsi="Times New Roman" w:cs="Times New Roman"/>
                <w:sz w:val="24"/>
                <w:szCs w:val="24"/>
              </w:rPr>
              <w:t>Улетовский</w:t>
            </w:r>
            <w:proofErr w:type="spellEnd"/>
            <w:r w:rsidRPr="00BB614C">
              <w:rPr>
                <w:rFonts w:ascii="Times New Roman" w:hAnsi="Times New Roman" w:cs="Times New Roman"/>
                <w:sz w:val="24"/>
                <w:szCs w:val="24"/>
              </w:rPr>
              <w:t xml:space="preserve">, </w:t>
            </w:r>
            <w:proofErr w:type="spellStart"/>
            <w:r w:rsidRPr="00BB614C">
              <w:rPr>
                <w:rFonts w:ascii="Times New Roman" w:hAnsi="Times New Roman" w:cs="Times New Roman"/>
                <w:sz w:val="24"/>
                <w:szCs w:val="24"/>
              </w:rPr>
              <w:t>Хилокский</w:t>
            </w:r>
            <w:proofErr w:type="spellEnd"/>
            <w:r w:rsidRPr="00BB614C">
              <w:rPr>
                <w:rFonts w:ascii="Times New Roman" w:hAnsi="Times New Roman" w:cs="Times New Roman"/>
                <w:sz w:val="24"/>
                <w:szCs w:val="24"/>
              </w:rPr>
              <w:t xml:space="preserve">, Забайкальский, Приаргунский, </w:t>
            </w:r>
            <w:proofErr w:type="spellStart"/>
            <w:r w:rsidRPr="00BB614C">
              <w:rPr>
                <w:rFonts w:ascii="Times New Roman" w:hAnsi="Times New Roman" w:cs="Times New Roman"/>
                <w:sz w:val="24"/>
                <w:szCs w:val="24"/>
              </w:rPr>
              <w:t>Оловяннинский</w:t>
            </w:r>
            <w:proofErr w:type="spellEnd"/>
            <w:r w:rsidRPr="00BB614C">
              <w:rPr>
                <w:rFonts w:ascii="Times New Roman" w:hAnsi="Times New Roman" w:cs="Times New Roman"/>
                <w:sz w:val="24"/>
                <w:szCs w:val="24"/>
              </w:rPr>
              <w:t xml:space="preserve">, </w:t>
            </w:r>
            <w:proofErr w:type="spellStart"/>
            <w:r w:rsidRPr="00BB614C">
              <w:rPr>
                <w:rFonts w:ascii="Times New Roman" w:hAnsi="Times New Roman" w:cs="Times New Roman"/>
                <w:sz w:val="24"/>
                <w:szCs w:val="24"/>
              </w:rPr>
              <w:t>Краснокаменский</w:t>
            </w:r>
            <w:proofErr w:type="spellEnd"/>
            <w:r w:rsidRPr="00BB614C">
              <w:rPr>
                <w:rFonts w:ascii="Times New Roman" w:hAnsi="Times New Roman" w:cs="Times New Roman"/>
                <w:sz w:val="24"/>
                <w:szCs w:val="24"/>
              </w:rPr>
              <w:t xml:space="preserve">, </w:t>
            </w:r>
            <w:proofErr w:type="spellStart"/>
            <w:r w:rsidRPr="00BB614C">
              <w:rPr>
                <w:rFonts w:ascii="Times New Roman" w:hAnsi="Times New Roman" w:cs="Times New Roman"/>
                <w:sz w:val="24"/>
                <w:szCs w:val="24"/>
              </w:rPr>
              <w:t>Карымский</w:t>
            </w:r>
            <w:proofErr w:type="spellEnd"/>
            <w:r w:rsidRPr="00BB614C">
              <w:rPr>
                <w:rFonts w:ascii="Times New Roman" w:hAnsi="Times New Roman" w:cs="Times New Roman"/>
                <w:sz w:val="24"/>
                <w:szCs w:val="24"/>
              </w:rPr>
              <w:t>, Сретенский.</w:t>
            </w:r>
          </w:p>
          <w:p w:rsidR="00FB4E42" w:rsidRPr="00BB614C" w:rsidRDefault="00FB4E42" w:rsidP="00BB614C">
            <w:pPr>
              <w:spacing w:after="0" w:line="240" w:lineRule="auto"/>
              <w:ind w:firstLine="394"/>
              <w:jc w:val="both"/>
              <w:rPr>
                <w:rFonts w:ascii="Times New Roman" w:hAnsi="Times New Roman" w:cs="Times New Roman"/>
                <w:sz w:val="24"/>
                <w:szCs w:val="24"/>
              </w:rPr>
            </w:pPr>
            <w:r w:rsidRPr="00BB614C">
              <w:rPr>
                <w:rFonts w:ascii="Times New Roman" w:hAnsi="Times New Roman" w:cs="Times New Roman"/>
                <w:sz w:val="24"/>
                <w:szCs w:val="24"/>
              </w:rPr>
              <w:t xml:space="preserve">В течение года фтизиатры Забайкальского края принимали участие </w:t>
            </w:r>
            <w:proofErr w:type="gramStart"/>
            <w:r w:rsidRPr="00BB614C">
              <w:rPr>
                <w:rFonts w:ascii="Times New Roman" w:hAnsi="Times New Roman" w:cs="Times New Roman"/>
                <w:sz w:val="24"/>
                <w:szCs w:val="24"/>
              </w:rPr>
              <w:t>в</w:t>
            </w:r>
            <w:proofErr w:type="gramEnd"/>
            <w:r w:rsidRPr="00BB614C">
              <w:rPr>
                <w:rFonts w:ascii="Times New Roman" w:hAnsi="Times New Roman" w:cs="Times New Roman"/>
                <w:sz w:val="24"/>
                <w:szCs w:val="24"/>
              </w:rPr>
              <w:t xml:space="preserve"> Всероссийских с международным участием онлайн конференциях по актуальным вопросам фтизиатрии.</w:t>
            </w:r>
          </w:p>
          <w:p w:rsidR="00FB4E42" w:rsidRPr="00BB614C" w:rsidRDefault="00FB4E42" w:rsidP="00BB614C">
            <w:pPr>
              <w:spacing w:after="0" w:line="240" w:lineRule="auto"/>
              <w:jc w:val="both"/>
              <w:rPr>
                <w:rStyle w:val="af3"/>
                <w:rFonts w:ascii="Times New Roman" w:hAnsi="Times New Roman" w:cs="Times New Roman"/>
                <w:b w:val="0"/>
                <w:iCs/>
                <w:sz w:val="24"/>
                <w:szCs w:val="24"/>
              </w:rPr>
            </w:pPr>
            <w:r w:rsidRPr="00BB614C">
              <w:rPr>
                <w:rStyle w:val="af3"/>
                <w:rFonts w:ascii="Times New Roman" w:hAnsi="Times New Roman" w:cs="Times New Roman"/>
                <w:b w:val="0"/>
                <w:iCs/>
                <w:sz w:val="24"/>
                <w:szCs w:val="24"/>
              </w:rPr>
              <w:t>Проект региональной ассоциации фтизиатров «Дыши свободно!» вошёл в число победителей конкурса президентских грантов в 2020-ом году и реализовался в 2021 году.</w:t>
            </w:r>
          </w:p>
          <w:p w:rsidR="00FB4E42" w:rsidRPr="00BB614C" w:rsidRDefault="00FB4E42" w:rsidP="00BB614C">
            <w:pPr>
              <w:spacing w:after="0" w:line="240" w:lineRule="auto"/>
              <w:ind w:firstLine="394"/>
              <w:jc w:val="both"/>
              <w:rPr>
                <w:rFonts w:ascii="Times New Roman" w:hAnsi="Times New Roman" w:cs="Times New Roman"/>
                <w:sz w:val="24"/>
                <w:szCs w:val="24"/>
              </w:rPr>
            </w:pPr>
            <w:r w:rsidRPr="00BB614C">
              <w:rPr>
                <w:rStyle w:val="af3"/>
                <w:rFonts w:ascii="Times New Roman" w:hAnsi="Times New Roman" w:cs="Times New Roman"/>
                <w:b w:val="0"/>
                <w:iCs/>
                <w:sz w:val="24"/>
                <w:szCs w:val="24"/>
              </w:rPr>
              <w:t xml:space="preserve">Проект нацелен на повышение информированности населения о защите от </w:t>
            </w:r>
            <w:proofErr w:type="spellStart"/>
            <w:r w:rsidRPr="00BB614C">
              <w:rPr>
                <w:rStyle w:val="af3"/>
                <w:rFonts w:ascii="Times New Roman" w:hAnsi="Times New Roman" w:cs="Times New Roman"/>
                <w:b w:val="0"/>
                <w:iCs/>
                <w:sz w:val="24"/>
                <w:szCs w:val="24"/>
              </w:rPr>
              <w:t>короновирусной</w:t>
            </w:r>
            <w:proofErr w:type="spellEnd"/>
            <w:r w:rsidRPr="00BB614C">
              <w:rPr>
                <w:rStyle w:val="af3"/>
                <w:rFonts w:ascii="Times New Roman" w:hAnsi="Times New Roman" w:cs="Times New Roman"/>
                <w:b w:val="0"/>
                <w:iCs/>
                <w:sz w:val="24"/>
                <w:szCs w:val="24"/>
              </w:rPr>
              <w:t xml:space="preserve"> инфекции.   </w:t>
            </w:r>
            <w:r w:rsidRPr="00BB614C">
              <w:rPr>
                <w:rFonts w:ascii="Times New Roman" w:eastAsia="Times New Roman" w:hAnsi="Times New Roman" w:cs="Times New Roman"/>
                <w:sz w:val="24"/>
                <w:szCs w:val="24"/>
                <w:lang w:eastAsia="ru-RU"/>
              </w:rPr>
              <w:t>А также о том, как защититься от COVID-19 пациентам с туберкулезом.</w:t>
            </w:r>
          </w:p>
          <w:p w:rsidR="00FB4E42" w:rsidRPr="00BB614C" w:rsidRDefault="00FB4E42" w:rsidP="00BB614C">
            <w:pPr>
              <w:spacing w:after="0" w:line="240" w:lineRule="auto"/>
              <w:jc w:val="both"/>
              <w:rPr>
                <w:rFonts w:ascii="Times New Roman" w:hAnsi="Times New Roman" w:cs="Times New Roman"/>
                <w:iCs/>
                <w:sz w:val="24"/>
                <w:szCs w:val="24"/>
              </w:rPr>
            </w:pPr>
            <w:r w:rsidRPr="00BB614C">
              <w:rPr>
                <w:rFonts w:ascii="Times New Roman" w:hAnsi="Times New Roman" w:cs="Times New Roman"/>
                <w:iCs/>
                <w:sz w:val="24"/>
                <w:szCs w:val="24"/>
              </w:rPr>
              <w:t xml:space="preserve">Для реализации проекта привлечены высококвалифицированные специалисты, имеющие многолетний опыт работы с целевой группой. </w:t>
            </w:r>
          </w:p>
          <w:p w:rsidR="00FB4E42" w:rsidRPr="00BB614C" w:rsidRDefault="00FB4E42" w:rsidP="00BB614C">
            <w:pPr>
              <w:spacing w:after="0" w:line="240" w:lineRule="auto"/>
              <w:ind w:firstLine="253"/>
              <w:jc w:val="both"/>
              <w:rPr>
                <w:rFonts w:ascii="Times New Roman" w:hAnsi="Times New Roman" w:cs="Times New Roman"/>
                <w:sz w:val="24"/>
                <w:szCs w:val="24"/>
              </w:rPr>
            </w:pPr>
            <w:r w:rsidRPr="00BB614C">
              <w:rPr>
                <w:rFonts w:ascii="Times New Roman" w:hAnsi="Times New Roman" w:cs="Times New Roman"/>
                <w:sz w:val="24"/>
                <w:szCs w:val="24"/>
              </w:rPr>
              <w:t>В рамках проекта  реализован ряд мероприятий, направленных на развитие школы здоровья пациентов.</w:t>
            </w:r>
          </w:p>
          <w:p w:rsidR="00FB4E42" w:rsidRPr="00BB614C" w:rsidRDefault="00FB4E42" w:rsidP="00BB614C">
            <w:pPr>
              <w:spacing w:after="0" w:line="240" w:lineRule="auto"/>
              <w:ind w:firstLine="253"/>
              <w:jc w:val="both"/>
              <w:rPr>
                <w:rFonts w:ascii="Times New Roman" w:hAnsi="Times New Roman" w:cs="Times New Roman"/>
                <w:sz w:val="24"/>
                <w:szCs w:val="24"/>
              </w:rPr>
            </w:pPr>
            <w:r w:rsidRPr="00BB614C">
              <w:rPr>
                <w:rFonts w:ascii="Times New Roman" w:hAnsi="Times New Roman" w:cs="Times New Roman"/>
                <w:sz w:val="24"/>
                <w:szCs w:val="24"/>
              </w:rPr>
              <w:t xml:space="preserve"> Создание сайта, разработка программы занятий, видеороликов, электронных плакатов, памяток о том, как сохранить здоровье, как защитить близких и что сделать, чтобы повторно не заболеть туберкулезом и </w:t>
            </w:r>
            <w:proofErr w:type="spellStart"/>
            <w:r w:rsidRPr="00BB614C">
              <w:rPr>
                <w:rFonts w:ascii="Times New Roman" w:hAnsi="Times New Roman" w:cs="Times New Roman"/>
                <w:sz w:val="24"/>
                <w:szCs w:val="24"/>
              </w:rPr>
              <w:t>коронавирусной</w:t>
            </w:r>
            <w:proofErr w:type="spellEnd"/>
            <w:r w:rsidRPr="00BB614C">
              <w:rPr>
                <w:rFonts w:ascii="Times New Roman" w:hAnsi="Times New Roman" w:cs="Times New Roman"/>
                <w:sz w:val="24"/>
                <w:szCs w:val="24"/>
              </w:rPr>
              <w:t xml:space="preserve"> инфекцией COVID-19.</w:t>
            </w:r>
          </w:p>
          <w:p w:rsidR="00FB4E42" w:rsidRPr="00BB614C" w:rsidRDefault="00FB4E42" w:rsidP="00BB614C">
            <w:pPr>
              <w:spacing w:after="0" w:line="240" w:lineRule="auto"/>
              <w:ind w:firstLine="253"/>
              <w:jc w:val="both"/>
              <w:rPr>
                <w:rFonts w:ascii="Times New Roman" w:hAnsi="Times New Roman" w:cs="Times New Roman"/>
                <w:sz w:val="24"/>
                <w:szCs w:val="24"/>
              </w:rPr>
            </w:pPr>
            <w:r w:rsidRPr="00BB614C">
              <w:rPr>
                <w:rFonts w:ascii="Times New Roman" w:hAnsi="Times New Roman" w:cs="Times New Roman"/>
                <w:sz w:val="24"/>
                <w:szCs w:val="24"/>
              </w:rPr>
              <w:t xml:space="preserve"> Подготовлены и изданы санитарно-просветительные материалы для населения по профилактике туберкулеза (буклеты, листовки). Постоянно транслируются материалы по профилактике туберкулеза по </w:t>
            </w:r>
            <w:proofErr w:type="spellStart"/>
            <w:r w:rsidRPr="00BB614C">
              <w:rPr>
                <w:rFonts w:ascii="Times New Roman" w:hAnsi="Times New Roman" w:cs="Times New Roman"/>
                <w:sz w:val="24"/>
                <w:szCs w:val="24"/>
              </w:rPr>
              <w:t>видеопанелям</w:t>
            </w:r>
            <w:proofErr w:type="spellEnd"/>
            <w:r w:rsidRPr="00BB614C">
              <w:rPr>
                <w:rFonts w:ascii="Times New Roman" w:hAnsi="Times New Roman" w:cs="Times New Roman"/>
                <w:sz w:val="24"/>
                <w:szCs w:val="24"/>
              </w:rPr>
              <w:t xml:space="preserve"> и радиоточкам в медицинских организациях Забайкальского края.</w:t>
            </w:r>
          </w:p>
          <w:p w:rsidR="00C54CF2" w:rsidRPr="00BB614C" w:rsidRDefault="00FB4E42" w:rsidP="00BB614C">
            <w:pPr>
              <w:spacing w:line="240" w:lineRule="auto"/>
              <w:ind w:firstLine="253"/>
              <w:jc w:val="both"/>
              <w:rPr>
                <w:rFonts w:ascii="Times New Roman" w:hAnsi="Times New Roman" w:cs="Times New Roman"/>
                <w:color w:val="FF0000"/>
                <w:sz w:val="24"/>
                <w:szCs w:val="24"/>
              </w:rPr>
            </w:pPr>
            <w:r w:rsidRPr="00BB614C">
              <w:rPr>
                <w:rFonts w:ascii="Times New Roman" w:hAnsi="Times New Roman" w:cs="Times New Roman"/>
                <w:sz w:val="24"/>
                <w:szCs w:val="24"/>
              </w:rPr>
              <w:t>Материалы по профилактике туберкулеза размещены на сайтах медицинских организаций Забайкальского края.</w:t>
            </w:r>
          </w:p>
        </w:tc>
        <w:tc>
          <w:tcPr>
            <w:tcW w:w="0" w:type="auto"/>
            <w:vAlign w:val="center"/>
          </w:tcPr>
          <w:p w:rsidR="00C54CF2" w:rsidRPr="00AB3635" w:rsidRDefault="00C54CF2" w:rsidP="007F0B80">
            <w:pPr>
              <w:spacing w:after="0" w:line="240" w:lineRule="auto"/>
              <w:jc w:val="center"/>
              <w:rPr>
                <w:rFonts w:ascii="Times New Roman" w:hAnsi="Times New Roman" w:cs="Times New Roman"/>
                <w:b/>
                <w:sz w:val="24"/>
                <w:szCs w:val="24"/>
              </w:rPr>
            </w:pPr>
          </w:p>
        </w:tc>
      </w:tr>
      <w:tr w:rsidR="00AB3635" w:rsidRPr="00AB3635" w:rsidTr="00EF67F7">
        <w:trPr>
          <w:trHeight w:val="416"/>
        </w:trPr>
        <w:tc>
          <w:tcPr>
            <w:tcW w:w="0" w:type="auto"/>
          </w:tcPr>
          <w:p w:rsidR="00C54CF2" w:rsidRPr="00AB3635" w:rsidRDefault="00C54CF2" w:rsidP="003C00F0">
            <w:pPr>
              <w:spacing w:after="0" w:line="240" w:lineRule="auto"/>
              <w:jc w:val="center"/>
              <w:rPr>
                <w:rFonts w:ascii="Times New Roman" w:hAnsi="Times New Roman" w:cs="Times New Roman"/>
                <w:b/>
                <w:sz w:val="24"/>
                <w:szCs w:val="24"/>
              </w:rPr>
            </w:pPr>
            <w:r w:rsidRPr="00AB3635">
              <w:rPr>
                <w:rFonts w:ascii="Times New Roman" w:hAnsi="Times New Roman" w:cs="Times New Roman"/>
                <w:sz w:val="24"/>
                <w:szCs w:val="24"/>
              </w:rPr>
              <w:lastRenderedPageBreak/>
              <w:t>2.1.2</w:t>
            </w:r>
          </w:p>
        </w:tc>
        <w:tc>
          <w:tcPr>
            <w:tcW w:w="3957" w:type="dxa"/>
          </w:tcPr>
          <w:p w:rsidR="00C54CF2" w:rsidRPr="00AB3635" w:rsidRDefault="00C54CF2" w:rsidP="00E36152">
            <w:pPr>
              <w:spacing w:after="0" w:line="240" w:lineRule="auto"/>
              <w:rPr>
                <w:rFonts w:ascii="Times New Roman" w:hAnsi="Times New Roman" w:cs="Times New Roman"/>
                <w:sz w:val="24"/>
                <w:szCs w:val="24"/>
              </w:rPr>
            </w:pPr>
            <w:r w:rsidRPr="00AB3635">
              <w:rPr>
                <w:rFonts w:ascii="Times New Roman" w:hAnsi="Times New Roman" w:cs="Times New Roman"/>
                <w:sz w:val="24"/>
                <w:szCs w:val="24"/>
              </w:rPr>
              <w:t xml:space="preserve">Основное мероприятие </w:t>
            </w:r>
          </w:p>
          <w:p w:rsidR="00C54CF2" w:rsidRPr="00AB3635" w:rsidRDefault="00C54CF2" w:rsidP="00E36152">
            <w:pPr>
              <w:spacing w:after="0" w:line="240" w:lineRule="auto"/>
              <w:rPr>
                <w:rFonts w:ascii="Times New Roman" w:hAnsi="Times New Roman" w:cs="Times New Roman"/>
                <w:b/>
                <w:sz w:val="24"/>
                <w:szCs w:val="24"/>
              </w:rPr>
            </w:pPr>
            <w:r w:rsidRPr="00AB3635">
              <w:rPr>
                <w:rFonts w:ascii="Times New Roman" w:hAnsi="Times New Roman" w:cs="Times New Roman"/>
                <w:sz w:val="24"/>
                <w:szCs w:val="24"/>
              </w:rPr>
              <w:t xml:space="preserve">Совершенствование системы оказания медицинской помощи </w:t>
            </w:r>
            <w:proofErr w:type="gramStart"/>
            <w:r w:rsidRPr="00AB3635">
              <w:rPr>
                <w:rFonts w:ascii="Times New Roman" w:hAnsi="Times New Roman" w:cs="Times New Roman"/>
                <w:sz w:val="24"/>
                <w:szCs w:val="24"/>
              </w:rPr>
              <w:t>ВИЧ-инфицированным</w:t>
            </w:r>
            <w:proofErr w:type="gramEnd"/>
          </w:p>
        </w:tc>
        <w:tc>
          <w:tcPr>
            <w:tcW w:w="6761" w:type="dxa"/>
          </w:tcPr>
          <w:p w:rsidR="00287281" w:rsidRPr="00BB614C" w:rsidRDefault="007D7A41" w:rsidP="00BB614C">
            <w:pPr>
              <w:spacing w:after="0" w:line="240" w:lineRule="auto"/>
              <w:ind w:firstLine="253"/>
              <w:jc w:val="both"/>
              <w:rPr>
                <w:rFonts w:ascii="Times New Roman" w:hAnsi="Times New Roman" w:cs="Times New Roman"/>
                <w:sz w:val="24"/>
                <w:szCs w:val="24"/>
              </w:rPr>
            </w:pPr>
            <w:r w:rsidRPr="00BB614C">
              <w:rPr>
                <w:rFonts w:ascii="Times New Roman" w:hAnsi="Times New Roman" w:cs="Times New Roman"/>
                <w:sz w:val="24"/>
                <w:szCs w:val="24"/>
              </w:rPr>
              <w:t>В 2021 году обследовано на ВИЧ-инфекцию 276655 лиц, что составляет 26,1% от населения края (целевой показатель - 30%), показатель не выполнен в связи с ограничением проведения  плановой первично-санитарной помощи в крае, запрет на проведение акций по тестированию населения на ВИЧ – инфекцию в связи с противоэпидемическими мероприятиями по заболеванию КОВИД-19.</w:t>
            </w:r>
          </w:p>
          <w:p w:rsidR="00287281" w:rsidRPr="00BB614C" w:rsidRDefault="007D7A41" w:rsidP="00BB614C">
            <w:pPr>
              <w:spacing w:after="0" w:line="240" w:lineRule="auto"/>
              <w:ind w:firstLine="253"/>
              <w:jc w:val="both"/>
              <w:rPr>
                <w:rFonts w:ascii="Times New Roman" w:hAnsi="Times New Roman" w:cs="Times New Roman"/>
                <w:sz w:val="24"/>
                <w:szCs w:val="24"/>
              </w:rPr>
            </w:pPr>
            <w:r w:rsidRPr="00BB614C">
              <w:rPr>
                <w:rFonts w:ascii="Times New Roman" w:hAnsi="Times New Roman" w:cs="Times New Roman"/>
                <w:bCs/>
                <w:sz w:val="24"/>
                <w:szCs w:val="24"/>
              </w:rPr>
              <w:t>Диспансерная группа ВИЧ+ пациентов</w:t>
            </w:r>
            <w:r w:rsidRPr="00BB614C">
              <w:rPr>
                <w:rFonts w:ascii="Times New Roman" w:hAnsi="Times New Roman" w:cs="Times New Roman"/>
                <w:sz w:val="24"/>
                <w:szCs w:val="24"/>
              </w:rPr>
              <w:t xml:space="preserve"> в 2021 году прибавилась на 374 пациента с ВИЧ и составляет 4793 человек (2020 г. на +358 сл.)</w:t>
            </w:r>
            <w:r w:rsidRPr="00BB614C">
              <w:rPr>
                <w:rFonts w:ascii="Times New Roman" w:hAnsi="Times New Roman" w:cs="Times New Roman"/>
                <w:bCs/>
                <w:sz w:val="24"/>
                <w:szCs w:val="24"/>
              </w:rPr>
              <w:t xml:space="preserve">, </w:t>
            </w:r>
            <w:r w:rsidRPr="00BB614C">
              <w:rPr>
                <w:rFonts w:ascii="Times New Roman" w:hAnsi="Times New Roman" w:cs="Times New Roman"/>
                <w:sz w:val="24"/>
                <w:szCs w:val="24"/>
              </w:rPr>
              <w:t>это</w:t>
            </w:r>
            <w:r w:rsidRPr="00BB614C">
              <w:rPr>
                <w:rFonts w:ascii="Times New Roman" w:hAnsi="Times New Roman" w:cs="Times New Roman"/>
                <w:bCs/>
                <w:sz w:val="24"/>
                <w:szCs w:val="24"/>
              </w:rPr>
              <w:t xml:space="preserve"> 92,2% от подлежащих наблюдению (целевой показатель – 90%).</w:t>
            </w:r>
            <w:r w:rsidRPr="00BB614C">
              <w:rPr>
                <w:rFonts w:ascii="Times New Roman" w:hAnsi="Times New Roman" w:cs="Times New Roman"/>
                <w:sz w:val="24"/>
                <w:szCs w:val="24"/>
              </w:rPr>
              <w:t xml:space="preserve"> В районах края диспансерная группа составляет 2058 ВИЧ+ пациентов (41,5%), по г. Чите - 2735 ВИЧ+ пациентов (58,5%). За 2021 год прошли диспансерное обследование 4079 пациентов –85,1% состоящих на учете. В районах края прошли диспансерное обследование 1691 ВИЧ+ пациент (44,0%), по г. Чите – 2388 ВИЧ+ пациентов (56,0%). Профилактическими мероприятиями (рентгенологическое обследование) по выявлению и профилактике туберкулеза у </w:t>
            </w:r>
            <w:proofErr w:type="gramStart"/>
            <w:r w:rsidRPr="00BB614C">
              <w:rPr>
                <w:rFonts w:ascii="Times New Roman" w:hAnsi="Times New Roman" w:cs="Times New Roman"/>
                <w:sz w:val="24"/>
                <w:szCs w:val="24"/>
              </w:rPr>
              <w:t>ВИЧ-инфицированных</w:t>
            </w:r>
            <w:proofErr w:type="gramEnd"/>
            <w:r w:rsidRPr="00BB614C">
              <w:rPr>
                <w:rFonts w:ascii="Times New Roman" w:hAnsi="Times New Roman" w:cs="Times New Roman"/>
                <w:sz w:val="24"/>
                <w:szCs w:val="24"/>
              </w:rPr>
              <w:t xml:space="preserve"> охвачено по краю 4079 пациент, что составляет 100% от прошедших диспансерный осмотри и 85,1% от состоящих на диспансерном учете. Для улучшения качества диспансеризации пациентов, проводятся необходимые лабораторные обследования: </w:t>
            </w:r>
            <w:proofErr w:type="spellStart"/>
            <w:r w:rsidRPr="00BB614C">
              <w:rPr>
                <w:rFonts w:ascii="Times New Roman" w:hAnsi="Times New Roman" w:cs="Times New Roman"/>
                <w:sz w:val="24"/>
                <w:szCs w:val="24"/>
              </w:rPr>
              <w:t>иммунограмма</w:t>
            </w:r>
            <w:proofErr w:type="spellEnd"/>
            <w:r w:rsidRPr="00BB614C">
              <w:rPr>
                <w:rFonts w:ascii="Times New Roman" w:hAnsi="Times New Roman" w:cs="Times New Roman"/>
                <w:sz w:val="24"/>
                <w:szCs w:val="24"/>
              </w:rPr>
              <w:t xml:space="preserve">, определение РНК ВИЧ, общеклинические исследования, мониторинг оппортунистических инфекций, профилактическое назначение противотуберкулезных препаратов. В целом по краю уровень охвата обследованием на вирусную нагрузку и на иммунный статус составил 85,1% </w:t>
            </w:r>
            <w:proofErr w:type="gramStart"/>
            <w:r w:rsidRPr="00BB614C">
              <w:rPr>
                <w:rFonts w:ascii="Times New Roman" w:hAnsi="Times New Roman" w:cs="Times New Roman"/>
                <w:sz w:val="24"/>
                <w:szCs w:val="24"/>
              </w:rPr>
              <w:t>прошедших</w:t>
            </w:r>
            <w:proofErr w:type="gramEnd"/>
            <w:r w:rsidRPr="00BB614C">
              <w:rPr>
                <w:rFonts w:ascii="Times New Roman" w:hAnsi="Times New Roman" w:cs="Times New Roman"/>
                <w:sz w:val="24"/>
                <w:szCs w:val="24"/>
              </w:rPr>
              <w:t xml:space="preserve"> диспансерный осмотр. Быстрое снижение вирусной нагрузки является ориентиром эффективности проводимой АРВТ, а показатели </w:t>
            </w:r>
            <w:proofErr w:type="spellStart"/>
            <w:r w:rsidRPr="00BB614C">
              <w:rPr>
                <w:rFonts w:ascii="Times New Roman" w:hAnsi="Times New Roman" w:cs="Times New Roman"/>
                <w:sz w:val="24"/>
                <w:szCs w:val="24"/>
              </w:rPr>
              <w:t>иммунограммы</w:t>
            </w:r>
            <w:proofErr w:type="spellEnd"/>
            <w:r w:rsidRPr="00BB614C">
              <w:rPr>
                <w:rFonts w:ascii="Times New Roman" w:hAnsi="Times New Roman" w:cs="Times New Roman"/>
                <w:sz w:val="24"/>
                <w:szCs w:val="24"/>
              </w:rPr>
              <w:t xml:space="preserve"> восстанавливаются медленнее до должного уровня, в течение 3 месяцев. Количество </w:t>
            </w:r>
            <w:proofErr w:type="gramStart"/>
            <w:r w:rsidRPr="00BB614C">
              <w:rPr>
                <w:rFonts w:ascii="Times New Roman" w:hAnsi="Times New Roman" w:cs="Times New Roman"/>
                <w:sz w:val="24"/>
                <w:szCs w:val="24"/>
              </w:rPr>
              <w:t>ВИЧ-инфицированных</w:t>
            </w:r>
            <w:proofErr w:type="gramEnd"/>
            <w:r w:rsidRPr="00BB614C">
              <w:rPr>
                <w:rFonts w:ascii="Times New Roman" w:hAnsi="Times New Roman" w:cs="Times New Roman"/>
                <w:sz w:val="24"/>
                <w:szCs w:val="24"/>
              </w:rPr>
              <w:t xml:space="preserve">, получающих </w:t>
            </w:r>
            <w:r w:rsidRPr="00BB614C">
              <w:rPr>
                <w:rFonts w:ascii="Times New Roman" w:hAnsi="Times New Roman" w:cs="Times New Roman"/>
                <w:sz w:val="24"/>
                <w:szCs w:val="24"/>
              </w:rPr>
              <w:lastRenderedPageBreak/>
              <w:t xml:space="preserve">ВААРТ в 2021 году -3883человек, что составляет 81,0% состоящих на диспансерном учете (4793чел). </w:t>
            </w:r>
          </w:p>
          <w:p w:rsidR="007D7A41" w:rsidRPr="00BB614C" w:rsidRDefault="007D7A41" w:rsidP="00BB614C">
            <w:pPr>
              <w:spacing w:after="0" w:line="240" w:lineRule="auto"/>
              <w:ind w:firstLine="394"/>
              <w:jc w:val="both"/>
              <w:rPr>
                <w:rFonts w:ascii="Times New Roman" w:hAnsi="Times New Roman" w:cs="Times New Roman"/>
                <w:sz w:val="24"/>
                <w:szCs w:val="24"/>
              </w:rPr>
            </w:pPr>
            <w:r w:rsidRPr="00BB614C">
              <w:rPr>
                <w:rFonts w:ascii="Times New Roman" w:hAnsi="Times New Roman" w:cs="Times New Roman"/>
                <w:sz w:val="24"/>
                <w:szCs w:val="24"/>
              </w:rPr>
              <w:t xml:space="preserve">За 2021 год умерло 200 ВИЧ – инфицированных. Фактический показатель общей смертности на 100 тыс. населения за 2021 год составляет 18,9, что выше показателя 2020г. на 2 % </w:t>
            </w:r>
          </w:p>
          <w:p w:rsidR="007D7A41" w:rsidRPr="00BB614C" w:rsidRDefault="007D7A41" w:rsidP="00BB614C">
            <w:pPr>
              <w:spacing w:after="0" w:line="240" w:lineRule="auto"/>
              <w:ind w:firstLine="394"/>
              <w:jc w:val="both"/>
              <w:rPr>
                <w:rFonts w:ascii="Times New Roman" w:hAnsi="Times New Roman" w:cs="Times New Roman"/>
                <w:sz w:val="24"/>
                <w:szCs w:val="24"/>
              </w:rPr>
            </w:pPr>
            <w:r w:rsidRPr="00BB614C">
              <w:rPr>
                <w:rFonts w:ascii="Times New Roman" w:hAnsi="Times New Roman" w:cs="Times New Roman"/>
                <w:sz w:val="24"/>
                <w:szCs w:val="24"/>
              </w:rPr>
              <w:t xml:space="preserve">Летальность в 2021 году составляет 5,8 , что ниже показателя летальности 2020 года  (6,3) на 8%. Из числа впервые выявленных ВИЧ (378) умерло 24 пациента. </w:t>
            </w:r>
          </w:p>
          <w:p w:rsidR="007D7A41" w:rsidRPr="00BB614C" w:rsidRDefault="007D7A41" w:rsidP="00BB614C">
            <w:pPr>
              <w:spacing w:after="0" w:line="240" w:lineRule="auto"/>
              <w:ind w:firstLine="394"/>
              <w:jc w:val="both"/>
              <w:outlineLvl w:val="0"/>
              <w:rPr>
                <w:rFonts w:ascii="Times New Roman" w:hAnsi="Times New Roman" w:cs="Times New Roman"/>
                <w:bCs/>
                <w:sz w:val="24"/>
                <w:szCs w:val="24"/>
              </w:rPr>
            </w:pPr>
            <w:r w:rsidRPr="00BB614C">
              <w:rPr>
                <w:rFonts w:ascii="Times New Roman" w:hAnsi="Times New Roman" w:cs="Times New Roman"/>
                <w:sz w:val="24"/>
                <w:szCs w:val="24"/>
              </w:rPr>
              <w:t xml:space="preserve">За 2021 год умерло 200 ВИЧ – инфицированных. </w:t>
            </w:r>
            <w:proofErr w:type="gramStart"/>
            <w:r w:rsidRPr="00BB614C">
              <w:rPr>
                <w:rFonts w:ascii="Times New Roman" w:hAnsi="Times New Roman" w:cs="Times New Roman"/>
                <w:sz w:val="24"/>
                <w:szCs w:val="24"/>
              </w:rPr>
              <w:t xml:space="preserve">Фактический показатель общей смертности на 100 тыс. населения за 2021 год составляет 18,9, что выше показателя 2020г. на 2 %. </w:t>
            </w:r>
            <w:r w:rsidRPr="00BB614C">
              <w:rPr>
                <w:rFonts w:ascii="Times New Roman" w:hAnsi="Times New Roman" w:cs="Times New Roman"/>
                <w:bCs/>
                <w:sz w:val="24"/>
                <w:szCs w:val="24"/>
              </w:rPr>
              <w:t>Наряду с этим нужно отметить, что доля умерших от СПИД составляет всего 19,5% от умерших (39 человек).</w:t>
            </w:r>
            <w:proofErr w:type="gramEnd"/>
          </w:p>
          <w:p w:rsidR="00C54CF2" w:rsidRPr="00BB614C" w:rsidRDefault="007D7A41" w:rsidP="00BB614C">
            <w:pPr>
              <w:spacing w:line="240" w:lineRule="auto"/>
              <w:ind w:firstLine="394"/>
              <w:jc w:val="both"/>
              <w:rPr>
                <w:rFonts w:ascii="Times New Roman" w:hAnsi="Times New Roman" w:cs="Times New Roman"/>
                <w:b/>
                <w:color w:val="FF0000"/>
                <w:sz w:val="24"/>
                <w:szCs w:val="24"/>
              </w:rPr>
            </w:pPr>
            <w:r w:rsidRPr="00BB614C">
              <w:rPr>
                <w:rFonts w:ascii="Times New Roman" w:hAnsi="Times New Roman" w:cs="Times New Roman"/>
                <w:sz w:val="24"/>
                <w:szCs w:val="24"/>
              </w:rPr>
              <w:t xml:space="preserve">Значительное увеличение охвата АРВТ у </w:t>
            </w:r>
            <w:proofErr w:type="gramStart"/>
            <w:r w:rsidRPr="00BB614C">
              <w:rPr>
                <w:rFonts w:ascii="Times New Roman" w:hAnsi="Times New Roman" w:cs="Times New Roman"/>
                <w:sz w:val="24"/>
                <w:szCs w:val="24"/>
              </w:rPr>
              <w:t>ВИЧ-инфицированных</w:t>
            </w:r>
            <w:proofErr w:type="gramEnd"/>
            <w:r w:rsidRPr="00BB614C">
              <w:rPr>
                <w:rFonts w:ascii="Times New Roman" w:hAnsi="Times New Roman" w:cs="Times New Roman"/>
                <w:sz w:val="24"/>
                <w:szCs w:val="24"/>
              </w:rPr>
              <w:t xml:space="preserve"> в 2021 году до 81,0 % от состоящих на диспансерном учете (в 2020 -80,0%, 2019г. -74,6%, в 2018 году 55,5%) привело к снижению смертности от заболевания</w:t>
            </w:r>
            <w:r w:rsidR="00B2228C">
              <w:rPr>
                <w:rFonts w:ascii="Times New Roman" w:hAnsi="Times New Roman" w:cs="Times New Roman"/>
                <w:sz w:val="24"/>
                <w:szCs w:val="24"/>
              </w:rPr>
              <w:t>.</w:t>
            </w:r>
          </w:p>
        </w:tc>
        <w:tc>
          <w:tcPr>
            <w:tcW w:w="0" w:type="auto"/>
            <w:vAlign w:val="center"/>
          </w:tcPr>
          <w:p w:rsidR="00C54CF2" w:rsidRPr="00AB3635" w:rsidRDefault="00C54CF2" w:rsidP="007F0B80">
            <w:pPr>
              <w:spacing w:after="0" w:line="240" w:lineRule="auto"/>
              <w:jc w:val="center"/>
              <w:rPr>
                <w:rFonts w:ascii="Times New Roman" w:hAnsi="Times New Roman" w:cs="Times New Roman"/>
                <w:b/>
                <w:sz w:val="24"/>
                <w:szCs w:val="24"/>
              </w:rPr>
            </w:pPr>
          </w:p>
        </w:tc>
      </w:tr>
      <w:tr w:rsidR="00AB3635" w:rsidRPr="00AB3635" w:rsidTr="00EF67F7">
        <w:trPr>
          <w:trHeight w:val="278"/>
        </w:trPr>
        <w:tc>
          <w:tcPr>
            <w:tcW w:w="0" w:type="auto"/>
          </w:tcPr>
          <w:p w:rsidR="00C54CF2" w:rsidRPr="00AB3635" w:rsidRDefault="00C54CF2" w:rsidP="003C00F0">
            <w:pPr>
              <w:spacing w:after="0" w:line="240" w:lineRule="auto"/>
              <w:jc w:val="center"/>
              <w:rPr>
                <w:rFonts w:ascii="Times New Roman" w:hAnsi="Times New Roman" w:cs="Times New Roman"/>
                <w:b/>
                <w:sz w:val="24"/>
                <w:szCs w:val="24"/>
              </w:rPr>
            </w:pPr>
            <w:r w:rsidRPr="00AB3635">
              <w:rPr>
                <w:rFonts w:ascii="Times New Roman" w:hAnsi="Times New Roman" w:cs="Times New Roman"/>
                <w:sz w:val="24"/>
                <w:szCs w:val="24"/>
              </w:rPr>
              <w:lastRenderedPageBreak/>
              <w:t>2.1.3</w:t>
            </w:r>
          </w:p>
        </w:tc>
        <w:tc>
          <w:tcPr>
            <w:tcW w:w="3957" w:type="dxa"/>
          </w:tcPr>
          <w:p w:rsidR="00C54CF2" w:rsidRPr="00AB3635" w:rsidRDefault="00C54CF2" w:rsidP="00E36152">
            <w:pPr>
              <w:spacing w:after="0" w:line="240" w:lineRule="auto"/>
              <w:rPr>
                <w:rFonts w:ascii="Times New Roman" w:hAnsi="Times New Roman" w:cs="Times New Roman"/>
                <w:sz w:val="24"/>
                <w:szCs w:val="24"/>
              </w:rPr>
            </w:pPr>
            <w:r w:rsidRPr="00AB3635">
              <w:rPr>
                <w:rFonts w:ascii="Times New Roman" w:hAnsi="Times New Roman" w:cs="Times New Roman"/>
                <w:sz w:val="24"/>
                <w:szCs w:val="24"/>
              </w:rPr>
              <w:t xml:space="preserve">Основное мероприятие </w:t>
            </w:r>
          </w:p>
          <w:p w:rsidR="00C54CF2" w:rsidRPr="00AB3635" w:rsidRDefault="00C54CF2" w:rsidP="00E36152">
            <w:pPr>
              <w:spacing w:after="0" w:line="240" w:lineRule="auto"/>
              <w:rPr>
                <w:rFonts w:ascii="Times New Roman" w:hAnsi="Times New Roman" w:cs="Times New Roman"/>
                <w:sz w:val="24"/>
                <w:szCs w:val="24"/>
              </w:rPr>
            </w:pPr>
            <w:r w:rsidRPr="00AB3635">
              <w:rPr>
                <w:rFonts w:ascii="Times New Roman" w:hAnsi="Times New Roman" w:cs="Times New Roman"/>
                <w:sz w:val="24"/>
                <w:szCs w:val="24"/>
              </w:rPr>
              <w:t>Совершенствование системы оказания медицинской помощи наркологическим больным</w:t>
            </w:r>
          </w:p>
        </w:tc>
        <w:tc>
          <w:tcPr>
            <w:tcW w:w="6761" w:type="dxa"/>
          </w:tcPr>
          <w:p w:rsidR="00DB4A4A" w:rsidRPr="00BB614C" w:rsidRDefault="00DB4A4A" w:rsidP="00BB614C">
            <w:pPr>
              <w:widowControl w:val="0"/>
              <w:autoSpaceDE w:val="0"/>
              <w:autoSpaceDN w:val="0"/>
              <w:adjustRightInd w:val="0"/>
              <w:spacing w:after="0" w:line="240" w:lineRule="auto"/>
              <w:ind w:firstLine="394"/>
              <w:jc w:val="both"/>
              <w:rPr>
                <w:rFonts w:ascii="Times New Roman" w:hAnsi="Times New Roman" w:cs="Times New Roman"/>
                <w:sz w:val="24"/>
                <w:szCs w:val="24"/>
              </w:rPr>
            </w:pPr>
            <w:r w:rsidRPr="00BB614C">
              <w:rPr>
                <w:rFonts w:ascii="Times New Roman" w:hAnsi="Times New Roman" w:cs="Times New Roman"/>
                <w:sz w:val="24"/>
                <w:szCs w:val="24"/>
              </w:rPr>
              <w:t xml:space="preserve">Оказание наркологической помощи населению Забайкальского края осуществляется в соответствии с </w:t>
            </w:r>
            <w:hyperlink r:id="rId9" w:anchor="l454" w:history="1">
              <w:proofErr w:type="gramStart"/>
              <w:r w:rsidRPr="00BB614C">
                <w:rPr>
                  <w:rFonts w:ascii="Times New Roman" w:hAnsi="Times New Roman" w:cs="Times New Roman"/>
                  <w:sz w:val="24"/>
                  <w:szCs w:val="24"/>
                </w:rPr>
                <w:t>Порядк</w:t>
              </w:r>
            </w:hyperlink>
            <w:r w:rsidRPr="00BB614C">
              <w:rPr>
                <w:rFonts w:ascii="Times New Roman" w:hAnsi="Times New Roman" w:cs="Times New Roman"/>
                <w:sz w:val="24"/>
                <w:szCs w:val="24"/>
              </w:rPr>
              <w:t>ом</w:t>
            </w:r>
            <w:proofErr w:type="gramEnd"/>
            <w:r w:rsidRPr="00BB614C">
              <w:rPr>
                <w:rFonts w:ascii="Times New Roman" w:hAnsi="Times New Roman" w:cs="Times New Roman"/>
                <w:sz w:val="24"/>
                <w:szCs w:val="24"/>
              </w:rPr>
              <w:t xml:space="preserve"> оказания медицинской помощи по профилю «психиатрия-наркология», утвержденным приказом Министерства здравоохранения Российской Федерации от 30 декабря 2015 года № 1034н, и стандартами медицинской помощи по профилю «психиатрия-наркология», утвержденными приказами Министерства здравоохранения Российской Федерации.</w:t>
            </w:r>
          </w:p>
          <w:p w:rsidR="00DB4A4A" w:rsidRPr="00BB614C" w:rsidRDefault="00DB4A4A" w:rsidP="00BB614C">
            <w:pPr>
              <w:pStyle w:val="af1"/>
              <w:ind w:firstLine="482"/>
              <w:rPr>
                <w:sz w:val="24"/>
                <w:szCs w:val="24"/>
              </w:rPr>
            </w:pPr>
            <w:proofErr w:type="gramStart"/>
            <w:r w:rsidRPr="00BB614C">
              <w:rPr>
                <w:sz w:val="24"/>
                <w:szCs w:val="24"/>
              </w:rPr>
              <w:t>На 01.01.2022 года на территории края развернуто 156 наркологических коек круглосуточного пребывания, из них 120 на базе ГАУЗ ЗКНД, в том числе 25 – реабилитационных наркологических и суммарно 36 коек в 4 районах края (ГАУЗ «Краевая клиническая больница № 4» - 8 коек, ГУЗ «</w:t>
            </w:r>
            <w:proofErr w:type="spellStart"/>
            <w:r w:rsidRPr="00BB614C">
              <w:rPr>
                <w:sz w:val="24"/>
                <w:szCs w:val="24"/>
              </w:rPr>
              <w:t>Балейская</w:t>
            </w:r>
            <w:proofErr w:type="spellEnd"/>
            <w:r w:rsidRPr="00BB614C">
              <w:rPr>
                <w:sz w:val="24"/>
                <w:szCs w:val="24"/>
              </w:rPr>
              <w:t xml:space="preserve"> </w:t>
            </w:r>
            <w:r w:rsidRPr="00BB614C">
              <w:rPr>
                <w:sz w:val="24"/>
                <w:szCs w:val="24"/>
              </w:rPr>
              <w:lastRenderedPageBreak/>
              <w:t>ЦРБ» - 8, ГУЗ «</w:t>
            </w:r>
            <w:proofErr w:type="spellStart"/>
            <w:r w:rsidRPr="00BB614C">
              <w:rPr>
                <w:sz w:val="24"/>
                <w:szCs w:val="24"/>
              </w:rPr>
              <w:t>Борзинская</w:t>
            </w:r>
            <w:proofErr w:type="spellEnd"/>
            <w:r w:rsidRPr="00BB614C">
              <w:rPr>
                <w:sz w:val="24"/>
                <w:szCs w:val="24"/>
              </w:rPr>
              <w:t xml:space="preserve"> ЦРБ» - 10, ГУЗ «Петровск - Забайкальская ЦРБ» - 10 коек).</w:t>
            </w:r>
            <w:proofErr w:type="gramEnd"/>
            <w:r w:rsidRPr="00BB614C">
              <w:rPr>
                <w:sz w:val="24"/>
                <w:szCs w:val="24"/>
              </w:rPr>
              <w:t xml:space="preserve"> Показатель обеспеченности населения наркологическими койками на 10 тыс. населения составил 1,48 (РФ 2020 г. - 1,28).</w:t>
            </w:r>
          </w:p>
          <w:p w:rsidR="00DB4A4A" w:rsidRPr="00BB614C" w:rsidRDefault="00DB4A4A" w:rsidP="00BB614C">
            <w:pPr>
              <w:pStyle w:val="af1"/>
              <w:ind w:firstLine="482"/>
              <w:rPr>
                <w:sz w:val="24"/>
                <w:szCs w:val="24"/>
              </w:rPr>
            </w:pPr>
            <w:r w:rsidRPr="00BB614C">
              <w:rPr>
                <w:sz w:val="24"/>
                <w:szCs w:val="24"/>
              </w:rPr>
              <w:t xml:space="preserve">Активно используются современные методы лечения наркологических расстройств, такие как </w:t>
            </w:r>
            <w:proofErr w:type="spellStart"/>
            <w:r w:rsidRPr="00BB614C">
              <w:rPr>
                <w:sz w:val="24"/>
                <w:szCs w:val="24"/>
              </w:rPr>
              <w:t>ксенонотерапия</w:t>
            </w:r>
            <w:proofErr w:type="spellEnd"/>
            <w:r w:rsidRPr="00BB614C">
              <w:rPr>
                <w:sz w:val="24"/>
                <w:szCs w:val="24"/>
              </w:rPr>
              <w:t xml:space="preserve"> (на базе отделения № 1 ГАУЗ ЗКНД), а также новые лекарственные препараты для лечения алкоголизма и наркомании.</w:t>
            </w:r>
          </w:p>
          <w:p w:rsidR="00DB4A4A" w:rsidRPr="00BB614C" w:rsidRDefault="00DB4A4A" w:rsidP="00BB614C">
            <w:pPr>
              <w:widowControl w:val="0"/>
              <w:autoSpaceDE w:val="0"/>
              <w:autoSpaceDN w:val="0"/>
              <w:adjustRightInd w:val="0"/>
              <w:spacing w:after="0" w:line="240" w:lineRule="auto"/>
              <w:ind w:firstLine="482"/>
              <w:jc w:val="both"/>
              <w:rPr>
                <w:rFonts w:ascii="Times New Roman" w:hAnsi="Times New Roman" w:cs="Times New Roman"/>
                <w:sz w:val="24"/>
                <w:szCs w:val="24"/>
              </w:rPr>
            </w:pPr>
            <w:r w:rsidRPr="00BB614C">
              <w:rPr>
                <w:rFonts w:ascii="Times New Roman" w:hAnsi="Times New Roman" w:cs="Times New Roman"/>
                <w:sz w:val="24"/>
                <w:szCs w:val="24"/>
              </w:rPr>
              <w:t>Совершенствуется медицинская реабилитация пациентов с наркологическими расстройствами в стационарных и амбулаторных условиях. В 2021 году 882 пациента с наркологическими расстройствами включены в амбулаторные программы реабилитации, что составило 5,5% от числа пациентов, состоящих под диспансерным наблюдением на конец года (РФ 2020г. – 4,7%). Успешно завершили реабилитационную программу 423 пациента или 47,9% от числа включенных (РФ 2020г. – 54,7%).</w:t>
            </w:r>
          </w:p>
          <w:p w:rsidR="00C54CF2" w:rsidRPr="00BB614C" w:rsidRDefault="00DB4A4A" w:rsidP="00BB614C">
            <w:pPr>
              <w:spacing w:after="0" w:line="240" w:lineRule="auto"/>
              <w:ind w:firstLine="482"/>
              <w:jc w:val="both"/>
              <w:rPr>
                <w:rFonts w:ascii="Times New Roman" w:hAnsi="Times New Roman" w:cs="Times New Roman"/>
                <w:b/>
                <w:color w:val="FF0000"/>
                <w:sz w:val="24"/>
                <w:szCs w:val="24"/>
              </w:rPr>
            </w:pPr>
            <w:r w:rsidRPr="00BB614C">
              <w:rPr>
                <w:rFonts w:ascii="Times New Roman" w:hAnsi="Times New Roman" w:cs="Times New Roman"/>
                <w:sz w:val="24"/>
                <w:szCs w:val="24"/>
              </w:rPr>
              <w:t xml:space="preserve">Число </w:t>
            </w:r>
            <w:proofErr w:type="gramStart"/>
            <w:r w:rsidRPr="00BB614C">
              <w:rPr>
                <w:rFonts w:ascii="Times New Roman" w:hAnsi="Times New Roman" w:cs="Times New Roman"/>
                <w:sz w:val="24"/>
                <w:szCs w:val="24"/>
              </w:rPr>
              <w:t>пациентов, проходивших стационарную реабилитационную программу в 2021 году составило</w:t>
            </w:r>
            <w:proofErr w:type="gramEnd"/>
            <w:r w:rsidRPr="00BB614C">
              <w:rPr>
                <w:rFonts w:ascii="Times New Roman" w:hAnsi="Times New Roman" w:cs="Times New Roman"/>
                <w:sz w:val="24"/>
                <w:szCs w:val="24"/>
              </w:rPr>
              <w:t xml:space="preserve"> 220 человек или 6,4% от числа проходивших стационарное лечение (РФ 2020г. – 5,4%). Успешно завершили стационарный этап реабилитации 169 человек или 76,8% от числа включенных в программу (РФ 2020г. – 85,4%).</w:t>
            </w:r>
          </w:p>
        </w:tc>
        <w:tc>
          <w:tcPr>
            <w:tcW w:w="0" w:type="auto"/>
            <w:vAlign w:val="center"/>
          </w:tcPr>
          <w:p w:rsidR="00C54CF2" w:rsidRPr="00AB3635" w:rsidRDefault="00C54CF2" w:rsidP="007F0B80">
            <w:pPr>
              <w:spacing w:after="0" w:line="240" w:lineRule="auto"/>
              <w:jc w:val="center"/>
              <w:rPr>
                <w:rFonts w:ascii="Times New Roman" w:hAnsi="Times New Roman" w:cs="Times New Roman"/>
                <w:b/>
                <w:sz w:val="24"/>
                <w:szCs w:val="24"/>
              </w:rPr>
            </w:pPr>
          </w:p>
        </w:tc>
      </w:tr>
      <w:tr w:rsidR="00AB3635" w:rsidRPr="00AB3635" w:rsidTr="00EF67F7">
        <w:trPr>
          <w:trHeight w:val="614"/>
        </w:trPr>
        <w:tc>
          <w:tcPr>
            <w:tcW w:w="0" w:type="auto"/>
          </w:tcPr>
          <w:p w:rsidR="00C54CF2" w:rsidRPr="00AB3635" w:rsidRDefault="00C54CF2" w:rsidP="003C00F0">
            <w:pPr>
              <w:spacing w:after="0" w:line="240" w:lineRule="auto"/>
              <w:jc w:val="center"/>
              <w:rPr>
                <w:rFonts w:ascii="Times New Roman" w:hAnsi="Times New Roman" w:cs="Times New Roman"/>
                <w:b/>
                <w:sz w:val="24"/>
                <w:szCs w:val="24"/>
              </w:rPr>
            </w:pPr>
            <w:r w:rsidRPr="00AB3635">
              <w:rPr>
                <w:rFonts w:ascii="Times New Roman" w:hAnsi="Times New Roman" w:cs="Times New Roman"/>
                <w:sz w:val="24"/>
                <w:szCs w:val="24"/>
              </w:rPr>
              <w:lastRenderedPageBreak/>
              <w:t>2.1.4</w:t>
            </w:r>
          </w:p>
        </w:tc>
        <w:tc>
          <w:tcPr>
            <w:tcW w:w="3957" w:type="dxa"/>
          </w:tcPr>
          <w:p w:rsidR="00C54CF2" w:rsidRPr="00AB3635" w:rsidRDefault="00C54CF2" w:rsidP="00E36152">
            <w:pPr>
              <w:spacing w:after="0" w:line="240" w:lineRule="auto"/>
              <w:rPr>
                <w:rFonts w:ascii="Times New Roman" w:hAnsi="Times New Roman" w:cs="Times New Roman"/>
                <w:sz w:val="24"/>
                <w:szCs w:val="24"/>
              </w:rPr>
            </w:pPr>
            <w:r w:rsidRPr="00AB3635">
              <w:rPr>
                <w:rFonts w:ascii="Times New Roman" w:hAnsi="Times New Roman" w:cs="Times New Roman"/>
                <w:sz w:val="24"/>
                <w:szCs w:val="24"/>
              </w:rPr>
              <w:t xml:space="preserve">Основное мероприятие </w:t>
            </w:r>
          </w:p>
          <w:p w:rsidR="00C54CF2" w:rsidRPr="00AB3635" w:rsidRDefault="00C54CF2" w:rsidP="00E36152">
            <w:pPr>
              <w:spacing w:after="0" w:line="240" w:lineRule="auto"/>
              <w:rPr>
                <w:rFonts w:ascii="Times New Roman" w:hAnsi="Times New Roman" w:cs="Times New Roman"/>
                <w:sz w:val="24"/>
                <w:szCs w:val="24"/>
              </w:rPr>
            </w:pPr>
            <w:r w:rsidRPr="00AB3635">
              <w:rPr>
                <w:rFonts w:ascii="Times New Roman" w:hAnsi="Times New Roman" w:cs="Times New Roman"/>
                <w:sz w:val="24"/>
                <w:szCs w:val="24"/>
              </w:rPr>
              <w:t>Совершенствование системы оказания медицинской помощи больным с психическими расстройствами и расстройствами поведения</w:t>
            </w:r>
          </w:p>
        </w:tc>
        <w:tc>
          <w:tcPr>
            <w:tcW w:w="6761" w:type="dxa"/>
          </w:tcPr>
          <w:p w:rsidR="00287281" w:rsidRPr="00BB614C" w:rsidRDefault="00287281" w:rsidP="00BB614C">
            <w:pPr>
              <w:spacing w:after="0" w:line="240" w:lineRule="auto"/>
              <w:ind w:firstLine="253"/>
              <w:jc w:val="both"/>
              <w:rPr>
                <w:rFonts w:ascii="Times New Roman" w:eastAsia="Times New Roman" w:hAnsi="Times New Roman" w:cs="Times New Roman"/>
                <w:sz w:val="24"/>
                <w:szCs w:val="24"/>
                <w:lang w:eastAsia="ru-RU"/>
              </w:rPr>
            </w:pPr>
            <w:r w:rsidRPr="00BB614C">
              <w:rPr>
                <w:rFonts w:ascii="Times New Roman" w:eastAsia="Times New Roman" w:hAnsi="Times New Roman" w:cs="Times New Roman"/>
                <w:noProof/>
                <w:sz w:val="24"/>
                <w:szCs w:val="24"/>
                <w:lang w:eastAsia="ru-RU"/>
              </w:rPr>
              <w:t xml:space="preserve">В 2021 г.  в связи с неблагополучной эпидемилогической обстановой  на территории Забайкальского края  было  продолжено  введение </w:t>
            </w:r>
            <w:r w:rsidRPr="00BB614C">
              <w:rPr>
                <w:rFonts w:ascii="Times New Roman" w:eastAsia="Times New Roman" w:hAnsi="Times New Roman" w:cs="Times New Roman"/>
                <w:sz w:val="24"/>
                <w:szCs w:val="24"/>
                <w:lang w:eastAsia="ru-RU"/>
              </w:rPr>
              <w:t xml:space="preserve">ограничительных мероприятий в целях предупреждения распространения новой </w:t>
            </w:r>
            <w:proofErr w:type="spellStart"/>
            <w:r w:rsidRPr="00BB614C">
              <w:rPr>
                <w:rFonts w:ascii="Times New Roman" w:eastAsia="Times New Roman" w:hAnsi="Times New Roman" w:cs="Times New Roman"/>
                <w:sz w:val="24"/>
                <w:szCs w:val="24"/>
                <w:lang w:eastAsia="ru-RU"/>
              </w:rPr>
              <w:t>коронавирусной</w:t>
            </w:r>
            <w:proofErr w:type="spellEnd"/>
            <w:r w:rsidRPr="00BB614C">
              <w:rPr>
                <w:rFonts w:ascii="Times New Roman" w:eastAsia="Times New Roman" w:hAnsi="Times New Roman" w:cs="Times New Roman"/>
                <w:sz w:val="24"/>
                <w:szCs w:val="24"/>
                <w:lang w:eastAsia="ru-RU"/>
              </w:rPr>
              <w:t xml:space="preserve"> инфекции.</w:t>
            </w:r>
          </w:p>
          <w:p w:rsidR="00287281" w:rsidRPr="00BB614C" w:rsidRDefault="00287281" w:rsidP="00BB614C">
            <w:pPr>
              <w:spacing w:after="0" w:line="240" w:lineRule="auto"/>
              <w:ind w:firstLine="394"/>
              <w:jc w:val="both"/>
              <w:rPr>
                <w:rFonts w:ascii="Times New Roman" w:eastAsia="Times New Roman" w:hAnsi="Times New Roman" w:cs="Times New Roman"/>
                <w:sz w:val="24"/>
                <w:szCs w:val="24"/>
                <w:lang w:eastAsia="ru-RU"/>
              </w:rPr>
            </w:pPr>
            <w:proofErr w:type="gramStart"/>
            <w:r w:rsidRPr="00BB614C">
              <w:rPr>
                <w:rFonts w:ascii="Times New Roman" w:eastAsia="Times New Roman" w:hAnsi="Times New Roman" w:cs="Times New Roman"/>
                <w:noProof/>
                <w:sz w:val="24"/>
                <w:szCs w:val="24"/>
                <w:lang w:eastAsia="ru-RU"/>
              </w:rPr>
              <w:t xml:space="preserve">Проведенные ограничительные мероприятия  в целях распространения новой коронавирусной инфекции, перепрофилирование части психиатрических коек круглосуточного пребывания в инфекционные  для лечения больных с </w:t>
            </w:r>
            <w:r w:rsidRPr="00BB614C">
              <w:rPr>
                <w:rFonts w:ascii="Times New Roman" w:eastAsia="Times New Roman" w:hAnsi="Times New Roman" w:cs="Times New Roman"/>
                <w:sz w:val="24"/>
                <w:szCs w:val="24"/>
                <w:lang w:val="en-US" w:eastAsia="ru-RU"/>
              </w:rPr>
              <w:t>COVID</w:t>
            </w:r>
            <w:r w:rsidRPr="00BB614C">
              <w:rPr>
                <w:rFonts w:ascii="Times New Roman" w:eastAsia="Times New Roman" w:hAnsi="Times New Roman" w:cs="Times New Roman"/>
                <w:sz w:val="24"/>
                <w:szCs w:val="24"/>
                <w:lang w:eastAsia="ru-RU"/>
              </w:rPr>
              <w:t xml:space="preserve">- 19 в ГКУЗ «Краевая клиническая </w:t>
            </w:r>
            <w:r w:rsidRPr="00BB614C">
              <w:rPr>
                <w:rFonts w:ascii="Times New Roman" w:eastAsia="Times New Roman" w:hAnsi="Times New Roman" w:cs="Times New Roman"/>
                <w:sz w:val="24"/>
                <w:szCs w:val="24"/>
                <w:lang w:eastAsia="ru-RU"/>
              </w:rPr>
              <w:lastRenderedPageBreak/>
              <w:t>психиатрическая больница им. В.Х. Кандинского» и в психиатрическом отделении ГУЗ «</w:t>
            </w:r>
            <w:proofErr w:type="spellStart"/>
            <w:r w:rsidRPr="00BB614C">
              <w:rPr>
                <w:rFonts w:ascii="Times New Roman" w:eastAsia="Times New Roman" w:hAnsi="Times New Roman" w:cs="Times New Roman"/>
                <w:sz w:val="24"/>
                <w:szCs w:val="24"/>
                <w:lang w:eastAsia="ru-RU"/>
              </w:rPr>
              <w:t>Борзинская</w:t>
            </w:r>
            <w:proofErr w:type="spellEnd"/>
            <w:r w:rsidRPr="00BB614C">
              <w:rPr>
                <w:rFonts w:ascii="Times New Roman" w:eastAsia="Times New Roman" w:hAnsi="Times New Roman" w:cs="Times New Roman"/>
                <w:sz w:val="24"/>
                <w:szCs w:val="24"/>
                <w:lang w:eastAsia="ru-RU"/>
              </w:rPr>
              <w:t xml:space="preserve"> центральная районная больница», способствовали снижению числа госпитализированных пациентов с психическими расстройствами в психиатрические стационары на 9,8% в сравнении с 2019 годом</w:t>
            </w:r>
            <w:proofErr w:type="gramEnd"/>
            <w:r w:rsidRPr="00BB614C">
              <w:rPr>
                <w:rFonts w:ascii="Times New Roman" w:eastAsia="Times New Roman" w:hAnsi="Times New Roman" w:cs="Times New Roman"/>
                <w:sz w:val="24"/>
                <w:szCs w:val="24"/>
                <w:lang w:eastAsia="ru-RU"/>
              </w:rPr>
              <w:t>. Однако, относительно 2020 года, наблюдалось увеличение числа госпитализированных больных с психическими расстройствами в психиатрические стационары на 21,9%.</w:t>
            </w:r>
          </w:p>
          <w:p w:rsidR="00287281" w:rsidRPr="00BB614C" w:rsidRDefault="00287281" w:rsidP="00BB614C">
            <w:pPr>
              <w:spacing w:after="0" w:line="240" w:lineRule="auto"/>
              <w:ind w:firstLine="253"/>
              <w:jc w:val="both"/>
              <w:rPr>
                <w:rFonts w:ascii="Times New Roman" w:eastAsia="Times New Roman" w:hAnsi="Times New Roman" w:cs="Times New Roman"/>
                <w:sz w:val="24"/>
                <w:szCs w:val="24"/>
                <w:lang w:eastAsia="ru-RU"/>
              </w:rPr>
            </w:pPr>
            <w:r w:rsidRPr="00BB614C">
              <w:rPr>
                <w:rFonts w:ascii="Times New Roman" w:eastAsia="Times New Roman" w:hAnsi="Times New Roman" w:cs="Times New Roman"/>
                <w:sz w:val="24"/>
                <w:szCs w:val="24"/>
                <w:lang w:eastAsia="ru-RU"/>
              </w:rPr>
              <w:t xml:space="preserve">В 2021 году число всех госпитализированных в психиатрические учреждения Забайкальского края на психиатрические койки круглосуточного пребывания составило </w:t>
            </w:r>
            <w:r w:rsidRPr="00BB614C">
              <w:rPr>
                <w:rFonts w:ascii="Times New Roman" w:eastAsia="Times New Roman" w:hAnsi="Times New Roman" w:cs="Times New Roman"/>
                <w:bCs/>
                <w:sz w:val="24"/>
                <w:szCs w:val="24"/>
                <w:lang w:eastAsia="ru-RU"/>
              </w:rPr>
              <w:t>3241</w:t>
            </w:r>
            <w:r w:rsidRPr="00BB614C">
              <w:rPr>
                <w:rFonts w:ascii="Times New Roman" w:eastAsia="Times New Roman" w:hAnsi="Times New Roman" w:cs="Times New Roman"/>
                <w:sz w:val="24"/>
                <w:szCs w:val="24"/>
                <w:lang w:eastAsia="ru-RU"/>
              </w:rPr>
              <w:t xml:space="preserve"> человек (2019г.-3593; 2020г.-2658), из них </w:t>
            </w:r>
            <w:r w:rsidRPr="00BB614C">
              <w:rPr>
                <w:rFonts w:ascii="Times New Roman" w:eastAsia="Times New Roman" w:hAnsi="Times New Roman" w:cs="Times New Roman"/>
                <w:bCs/>
                <w:sz w:val="24"/>
                <w:szCs w:val="24"/>
                <w:lang w:eastAsia="ru-RU"/>
              </w:rPr>
              <w:t>2934</w:t>
            </w:r>
            <w:r w:rsidRPr="00BB614C">
              <w:rPr>
                <w:rFonts w:ascii="Times New Roman" w:eastAsia="Times New Roman" w:hAnsi="Times New Roman" w:cs="Times New Roman"/>
                <w:sz w:val="24"/>
                <w:szCs w:val="24"/>
                <w:lang w:eastAsia="ru-RU"/>
              </w:rPr>
              <w:t xml:space="preserve"> составили больные с психическими расстройствами -</w:t>
            </w:r>
            <w:r w:rsidR="007422A9" w:rsidRPr="00BB614C">
              <w:rPr>
                <w:rFonts w:ascii="Times New Roman" w:eastAsia="Times New Roman" w:hAnsi="Times New Roman" w:cs="Times New Roman"/>
                <w:sz w:val="24"/>
                <w:szCs w:val="24"/>
                <w:lang w:eastAsia="ru-RU"/>
              </w:rPr>
              <w:t xml:space="preserve"> </w:t>
            </w:r>
            <w:r w:rsidRPr="00BB614C">
              <w:rPr>
                <w:rFonts w:ascii="Times New Roman" w:eastAsia="Times New Roman" w:hAnsi="Times New Roman" w:cs="Times New Roman"/>
                <w:bCs/>
                <w:sz w:val="24"/>
                <w:szCs w:val="24"/>
                <w:lang w:eastAsia="ru-RU"/>
              </w:rPr>
              <w:t>90,5%</w:t>
            </w:r>
            <w:r w:rsidRPr="00BB614C">
              <w:rPr>
                <w:rFonts w:ascii="Times New Roman" w:eastAsia="Times New Roman" w:hAnsi="Times New Roman" w:cs="Times New Roman"/>
                <w:sz w:val="24"/>
                <w:szCs w:val="24"/>
                <w:lang w:eastAsia="ru-RU"/>
              </w:rPr>
              <w:t xml:space="preserve"> (2019г.-3425 и 95,3%; 2020г.- 2415 и 90,9%), </w:t>
            </w:r>
            <w:r w:rsidRPr="00BB614C">
              <w:rPr>
                <w:rFonts w:ascii="Times New Roman" w:eastAsia="Times New Roman" w:hAnsi="Times New Roman" w:cs="Times New Roman"/>
                <w:bCs/>
                <w:sz w:val="24"/>
                <w:szCs w:val="24"/>
                <w:lang w:eastAsia="ru-RU"/>
              </w:rPr>
              <w:t>209-</w:t>
            </w:r>
            <w:r w:rsidRPr="00BB614C">
              <w:rPr>
                <w:rFonts w:ascii="Times New Roman" w:eastAsia="Times New Roman" w:hAnsi="Times New Roman" w:cs="Times New Roman"/>
                <w:sz w:val="24"/>
                <w:szCs w:val="24"/>
                <w:lang w:eastAsia="ru-RU"/>
              </w:rPr>
              <w:t xml:space="preserve"> больные с наркологическими расстройствами </w:t>
            </w:r>
            <w:r w:rsidRPr="00BB614C">
              <w:rPr>
                <w:rFonts w:ascii="Times New Roman" w:eastAsia="Times New Roman" w:hAnsi="Times New Roman" w:cs="Times New Roman"/>
                <w:bCs/>
                <w:sz w:val="24"/>
                <w:szCs w:val="24"/>
                <w:lang w:eastAsia="ru-RU"/>
              </w:rPr>
              <w:t>- 6,4%</w:t>
            </w:r>
            <w:r w:rsidRPr="00BB614C">
              <w:rPr>
                <w:rFonts w:ascii="Times New Roman" w:eastAsia="Times New Roman" w:hAnsi="Times New Roman" w:cs="Times New Roman"/>
                <w:sz w:val="24"/>
                <w:szCs w:val="24"/>
                <w:lang w:eastAsia="ru-RU"/>
              </w:rPr>
              <w:t xml:space="preserve"> (2019г.-32 и 0,9%; </w:t>
            </w:r>
            <w:proofErr w:type="gramStart"/>
            <w:r w:rsidRPr="00BB614C">
              <w:rPr>
                <w:rFonts w:ascii="Times New Roman" w:eastAsia="Times New Roman" w:hAnsi="Times New Roman" w:cs="Times New Roman"/>
                <w:sz w:val="24"/>
                <w:szCs w:val="24"/>
                <w:lang w:eastAsia="ru-RU"/>
              </w:rPr>
              <w:t xml:space="preserve">2020г.-182 чел. и 6,8%), </w:t>
            </w:r>
            <w:r w:rsidRPr="00BB614C">
              <w:rPr>
                <w:rFonts w:ascii="Times New Roman" w:eastAsia="Times New Roman" w:hAnsi="Times New Roman" w:cs="Times New Roman"/>
                <w:bCs/>
                <w:sz w:val="24"/>
                <w:szCs w:val="24"/>
                <w:lang w:eastAsia="ru-RU"/>
              </w:rPr>
              <w:t>98-</w:t>
            </w:r>
            <w:r w:rsidRPr="00BB614C">
              <w:rPr>
                <w:rFonts w:ascii="Times New Roman" w:eastAsia="Times New Roman" w:hAnsi="Times New Roman" w:cs="Times New Roman"/>
                <w:sz w:val="24"/>
                <w:szCs w:val="24"/>
                <w:lang w:eastAsia="ru-RU"/>
              </w:rPr>
              <w:t xml:space="preserve"> пациенты, признанные психически здоровыми и с другими заболеваниями, не входящими в класс психических расстройств</w:t>
            </w:r>
            <w:r w:rsidRPr="00BB614C">
              <w:rPr>
                <w:rFonts w:ascii="Times New Roman" w:eastAsia="Times New Roman" w:hAnsi="Times New Roman" w:cs="Times New Roman"/>
                <w:bCs/>
                <w:sz w:val="24"/>
                <w:szCs w:val="24"/>
                <w:lang w:eastAsia="ru-RU"/>
              </w:rPr>
              <w:t>-  3%</w:t>
            </w:r>
            <w:r w:rsidRPr="00BB614C">
              <w:rPr>
                <w:rFonts w:ascii="Times New Roman" w:eastAsia="Times New Roman" w:hAnsi="Times New Roman" w:cs="Times New Roman"/>
                <w:sz w:val="24"/>
                <w:szCs w:val="24"/>
                <w:lang w:eastAsia="ru-RU"/>
              </w:rPr>
              <w:t xml:space="preserve"> (2019г.-136 и 3,8%; 2020г.-61 и 2,3%). </w:t>
            </w:r>
            <w:proofErr w:type="gramEnd"/>
          </w:p>
          <w:p w:rsidR="00287281" w:rsidRPr="00BB614C" w:rsidRDefault="00287281" w:rsidP="00BB614C">
            <w:pPr>
              <w:spacing w:after="0" w:line="240" w:lineRule="auto"/>
              <w:ind w:firstLine="394"/>
              <w:jc w:val="both"/>
              <w:rPr>
                <w:rFonts w:ascii="Times New Roman" w:eastAsia="Times New Roman" w:hAnsi="Times New Roman" w:cs="Times New Roman"/>
                <w:sz w:val="24"/>
                <w:szCs w:val="24"/>
                <w:lang w:eastAsia="ru-RU"/>
              </w:rPr>
            </w:pPr>
            <w:r w:rsidRPr="00BB614C">
              <w:rPr>
                <w:rFonts w:ascii="Times New Roman" w:eastAsia="Times New Roman" w:hAnsi="Times New Roman" w:cs="Times New Roman"/>
                <w:sz w:val="24"/>
                <w:szCs w:val="24"/>
                <w:lang w:eastAsia="ru-RU"/>
              </w:rPr>
              <w:t>Среди общего числа госпитализированных пациентов в психиатрические стационары  на психиатрические койки круглосуточного пребывания (</w:t>
            </w:r>
            <w:r w:rsidRPr="00BB614C">
              <w:rPr>
                <w:rFonts w:ascii="Times New Roman" w:eastAsia="Times New Roman" w:hAnsi="Times New Roman" w:cs="Times New Roman"/>
                <w:bCs/>
                <w:sz w:val="24"/>
                <w:szCs w:val="24"/>
                <w:lang w:eastAsia="ru-RU"/>
              </w:rPr>
              <w:t>3241 чел.</w:t>
            </w:r>
            <w:r w:rsidR="007422A9" w:rsidRPr="00BB614C">
              <w:rPr>
                <w:rFonts w:ascii="Times New Roman" w:eastAsia="Times New Roman" w:hAnsi="Times New Roman" w:cs="Times New Roman"/>
                <w:sz w:val="24"/>
                <w:szCs w:val="24"/>
                <w:lang w:eastAsia="ru-RU"/>
              </w:rPr>
              <w:t xml:space="preserve">) </w:t>
            </w:r>
            <w:r w:rsidRPr="00BB614C">
              <w:rPr>
                <w:rFonts w:ascii="Times New Roman" w:eastAsia="Times New Roman" w:hAnsi="Times New Roman" w:cs="Times New Roman"/>
                <w:sz w:val="24"/>
                <w:szCs w:val="24"/>
                <w:lang w:eastAsia="ru-RU"/>
              </w:rPr>
              <w:t xml:space="preserve">число несовершеннолетних  составило </w:t>
            </w:r>
            <w:r w:rsidRPr="00BB614C">
              <w:rPr>
                <w:rFonts w:ascii="Times New Roman" w:eastAsia="Times New Roman" w:hAnsi="Times New Roman" w:cs="Times New Roman"/>
                <w:bCs/>
                <w:sz w:val="24"/>
                <w:szCs w:val="24"/>
                <w:lang w:eastAsia="ru-RU"/>
              </w:rPr>
              <w:t>738 чел</w:t>
            </w:r>
            <w:r w:rsidRPr="00BB614C">
              <w:rPr>
                <w:rFonts w:ascii="Times New Roman" w:eastAsia="Times New Roman" w:hAnsi="Times New Roman" w:cs="Times New Roman"/>
                <w:sz w:val="24"/>
                <w:szCs w:val="24"/>
                <w:lang w:eastAsia="ru-RU"/>
              </w:rPr>
              <w:t>.  или 22,8%, в 2020 г. таких пациентов было 2658, из них  несовершеннолетних -18,8% (500 чел.), в 2019 году -</w:t>
            </w:r>
            <w:r w:rsidR="007422A9" w:rsidRPr="00BB614C">
              <w:rPr>
                <w:rFonts w:ascii="Times New Roman" w:eastAsia="Times New Roman" w:hAnsi="Times New Roman" w:cs="Times New Roman"/>
                <w:sz w:val="24"/>
                <w:szCs w:val="24"/>
                <w:lang w:eastAsia="ru-RU"/>
              </w:rPr>
              <w:t xml:space="preserve"> 3593 чел. и  25,8% </w:t>
            </w:r>
            <w:r w:rsidRPr="00BB614C">
              <w:rPr>
                <w:rFonts w:ascii="Times New Roman" w:eastAsia="Times New Roman" w:hAnsi="Times New Roman" w:cs="Times New Roman"/>
                <w:sz w:val="24"/>
                <w:szCs w:val="24"/>
                <w:lang w:eastAsia="ru-RU"/>
              </w:rPr>
              <w:t xml:space="preserve">(927 чел.). </w:t>
            </w:r>
          </w:p>
          <w:p w:rsidR="00287281" w:rsidRPr="00BB614C" w:rsidRDefault="00287281" w:rsidP="00BB614C">
            <w:pPr>
              <w:spacing w:after="0" w:line="240" w:lineRule="auto"/>
              <w:ind w:firstLine="394"/>
              <w:jc w:val="both"/>
              <w:rPr>
                <w:rFonts w:ascii="Times New Roman" w:eastAsia="Times New Roman" w:hAnsi="Times New Roman" w:cs="Times New Roman"/>
                <w:sz w:val="24"/>
                <w:szCs w:val="24"/>
                <w:lang w:eastAsia="ru-RU"/>
              </w:rPr>
            </w:pPr>
            <w:r w:rsidRPr="00BB614C">
              <w:rPr>
                <w:rFonts w:ascii="Times New Roman" w:eastAsia="Times New Roman" w:hAnsi="Times New Roman" w:cs="Times New Roman"/>
                <w:sz w:val="24"/>
                <w:szCs w:val="24"/>
                <w:lang w:eastAsia="ru-RU"/>
              </w:rPr>
              <w:t xml:space="preserve">В 2021 году число госпитализированных больных с психическими расстройствами составило </w:t>
            </w:r>
            <w:r w:rsidRPr="00BB614C">
              <w:rPr>
                <w:rFonts w:ascii="Times New Roman" w:eastAsia="Times New Roman" w:hAnsi="Times New Roman" w:cs="Times New Roman"/>
                <w:bCs/>
                <w:sz w:val="24"/>
                <w:szCs w:val="24"/>
                <w:lang w:eastAsia="ru-RU"/>
              </w:rPr>
              <w:t>278,5</w:t>
            </w:r>
            <w:r w:rsidRPr="00BB614C">
              <w:rPr>
                <w:rFonts w:ascii="Times New Roman" w:eastAsia="Times New Roman" w:hAnsi="Times New Roman" w:cs="Times New Roman"/>
                <w:sz w:val="24"/>
                <w:szCs w:val="24"/>
                <w:lang w:eastAsia="ru-RU"/>
              </w:rPr>
              <w:t xml:space="preserve"> чел. на 100 тыс. населения (2020г.-227,9; 2019г.-321,4). Относительно 2020 года  увеличение числа госпитализированных с психическими расстройствами на 100 тыс. населения составило 22,2%. Увеличение числа госпитализированных с психическими расстройствами наблюдалось во всех крупны</w:t>
            </w:r>
            <w:r w:rsidR="007422A9" w:rsidRPr="00BB614C">
              <w:rPr>
                <w:rFonts w:ascii="Times New Roman" w:eastAsia="Times New Roman" w:hAnsi="Times New Roman" w:cs="Times New Roman"/>
                <w:sz w:val="24"/>
                <w:szCs w:val="24"/>
                <w:lang w:eastAsia="ru-RU"/>
              </w:rPr>
              <w:t xml:space="preserve">х нозологических </w:t>
            </w:r>
            <w:r w:rsidR="007422A9" w:rsidRPr="00BB614C">
              <w:rPr>
                <w:rFonts w:ascii="Times New Roman" w:eastAsia="Times New Roman" w:hAnsi="Times New Roman" w:cs="Times New Roman"/>
                <w:sz w:val="24"/>
                <w:szCs w:val="24"/>
                <w:lang w:eastAsia="ru-RU"/>
              </w:rPr>
              <w:lastRenderedPageBreak/>
              <w:t>группах:</w:t>
            </w:r>
            <w:r w:rsidRPr="00BB614C">
              <w:rPr>
                <w:rFonts w:ascii="Times New Roman" w:eastAsia="Times New Roman" w:hAnsi="Times New Roman" w:cs="Times New Roman"/>
                <w:sz w:val="24"/>
                <w:szCs w:val="24"/>
                <w:lang w:eastAsia="ru-RU"/>
              </w:rPr>
              <w:t xml:space="preserve"> в группе психозов и состояний слабоумия  на 13,8%, в группе шизофрении -</w:t>
            </w:r>
            <w:r w:rsidR="007422A9" w:rsidRPr="00BB614C">
              <w:rPr>
                <w:rFonts w:ascii="Times New Roman" w:eastAsia="Times New Roman" w:hAnsi="Times New Roman" w:cs="Times New Roman"/>
                <w:sz w:val="24"/>
                <w:szCs w:val="24"/>
                <w:lang w:eastAsia="ru-RU"/>
              </w:rPr>
              <w:t xml:space="preserve"> </w:t>
            </w:r>
            <w:r w:rsidRPr="00BB614C">
              <w:rPr>
                <w:rFonts w:ascii="Times New Roman" w:eastAsia="Times New Roman" w:hAnsi="Times New Roman" w:cs="Times New Roman"/>
                <w:sz w:val="24"/>
                <w:szCs w:val="24"/>
                <w:lang w:eastAsia="ru-RU"/>
              </w:rPr>
              <w:t xml:space="preserve">на 16,1%, в группе психических расстройств </w:t>
            </w:r>
            <w:proofErr w:type="spellStart"/>
            <w:r w:rsidRPr="00BB614C">
              <w:rPr>
                <w:rFonts w:ascii="Times New Roman" w:eastAsia="Times New Roman" w:hAnsi="Times New Roman" w:cs="Times New Roman"/>
                <w:sz w:val="24"/>
                <w:szCs w:val="24"/>
                <w:lang w:eastAsia="ru-RU"/>
              </w:rPr>
              <w:t>непсихотического</w:t>
            </w:r>
            <w:proofErr w:type="spellEnd"/>
            <w:r w:rsidRPr="00BB614C">
              <w:rPr>
                <w:rFonts w:ascii="Times New Roman" w:eastAsia="Times New Roman" w:hAnsi="Times New Roman" w:cs="Times New Roman"/>
                <w:sz w:val="24"/>
                <w:szCs w:val="24"/>
                <w:lang w:eastAsia="ru-RU"/>
              </w:rPr>
              <w:t xml:space="preserve"> характер</w:t>
            </w:r>
            <w:proofErr w:type="gramStart"/>
            <w:r w:rsidRPr="00BB614C">
              <w:rPr>
                <w:rFonts w:ascii="Times New Roman" w:eastAsia="Times New Roman" w:hAnsi="Times New Roman" w:cs="Times New Roman"/>
                <w:sz w:val="24"/>
                <w:szCs w:val="24"/>
                <w:lang w:eastAsia="ru-RU"/>
              </w:rPr>
              <w:t>а-</w:t>
            </w:r>
            <w:proofErr w:type="gramEnd"/>
            <w:r w:rsidRPr="00BB614C">
              <w:rPr>
                <w:rFonts w:ascii="Times New Roman" w:eastAsia="Times New Roman" w:hAnsi="Times New Roman" w:cs="Times New Roman"/>
                <w:sz w:val="24"/>
                <w:szCs w:val="24"/>
                <w:lang w:eastAsia="ru-RU"/>
              </w:rPr>
              <w:t xml:space="preserve"> на 31,5%, в группе умственной отсталости увеличение составило</w:t>
            </w:r>
            <w:r w:rsidR="00B2228C">
              <w:rPr>
                <w:rFonts w:ascii="Times New Roman" w:eastAsia="Times New Roman" w:hAnsi="Times New Roman" w:cs="Times New Roman"/>
                <w:sz w:val="24"/>
                <w:szCs w:val="24"/>
                <w:lang w:eastAsia="ru-RU"/>
              </w:rPr>
              <w:t xml:space="preserve"> 35%.</w:t>
            </w:r>
          </w:p>
          <w:p w:rsidR="00287281" w:rsidRPr="00BB614C" w:rsidRDefault="00287281" w:rsidP="00BB614C">
            <w:pPr>
              <w:spacing w:after="0" w:line="240" w:lineRule="auto"/>
              <w:ind w:firstLine="394"/>
              <w:jc w:val="both"/>
              <w:rPr>
                <w:rFonts w:ascii="Times New Roman" w:eastAsia="Times New Roman" w:hAnsi="Times New Roman" w:cs="Times New Roman"/>
                <w:sz w:val="24"/>
                <w:szCs w:val="24"/>
                <w:lang w:eastAsia="ru-RU"/>
              </w:rPr>
            </w:pPr>
            <w:r w:rsidRPr="00BB614C">
              <w:rPr>
                <w:rFonts w:ascii="Times New Roman" w:eastAsia="Times New Roman" w:hAnsi="Times New Roman" w:cs="Times New Roman"/>
                <w:sz w:val="24"/>
                <w:szCs w:val="24"/>
                <w:lang w:eastAsia="ru-RU"/>
              </w:rPr>
              <w:t>По-прежнему в структуре госпитализированных с психическими расстройствами в психиатрические стационары</w:t>
            </w:r>
            <w:r w:rsidRPr="00BB614C">
              <w:rPr>
                <w:rFonts w:ascii="Times New Roman" w:eastAsia="Times New Roman" w:hAnsi="Times New Roman" w:cs="Times New Roman"/>
                <w:color w:val="FF0000"/>
                <w:sz w:val="24"/>
                <w:szCs w:val="24"/>
                <w:lang w:eastAsia="ru-RU"/>
              </w:rPr>
              <w:t xml:space="preserve"> </w:t>
            </w:r>
            <w:r w:rsidRPr="00BB614C">
              <w:rPr>
                <w:rFonts w:ascii="Times New Roman" w:eastAsia="Times New Roman" w:hAnsi="Times New Roman" w:cs="Times New Roman"/>
                <w:sz w:val="24"/>
                <w:szCs w:val="24"/>
                <w:lang w:eastAsia="ru-RU"/>
              </w:rPr>
              <w:t>Забайкальского края, как и в РФ и в ДФО, преобладали больные психозами и состояниями слабоуми</w:t>
            </w:r>
            <w:proofErr w:type="gramStart"/>
            <w:r w:rsidRPr="00BB614C">
              <w:rPr>
                <w:rFonts w:ascii="Times New Roman" w:eastAsia="Times New Roman" w:hAnsi="Times New Roman" w:cs="Times New Roman"/>
                <w:sz w:val="24"/>
                <w:szCs w:val="24"/>
                <w:lang w:eastAsia="ru-RU"/>
              </w:rPr>
              <w:t>я-</w:t>
            </w:r>
            <w:proofErr w:type="gramEnd"/>
            <w:r w:rsidRPr="00BB614C">
              <w:rPr>
                <w:rFonts w:ascii="Times New Roman" w:eastAsia="Times New Roman" w:hAnsi="Times New Roman" w:cs="Times New Roman"/>
                <w:sz w:val="24"/>
                <w:szCs w:val="24"/>
                <w:lang w:eastAsia="ru-RU"/>
              </w:rPr>
              <w:t xml:space="preserve">  их доля составила 51,5% (2020г.-55,3%; 2019г.-51%; РФ-52,7%; ДФО- 52,3%). Доля </w:t>
            </w:r>
            <w:proofErr w:type="gramStart"/>
            <w:r w:rsidRPr="00BB614C">
              <w:rPr>
                <w:rFonts w:ascii="Times New Roman" w:eastAsia="Times New Roman" w:hAnsi="Times New Roman" w:cs="Times New Roman"/>
                <w:sz w:val="24"/>
                <w:szCs w:val="24"/>
                <w:lang w:eastAsia="ru-RU"/>
              </w:rPr>
              <w:t>госпитализированных</w:t>
            </w:r>
            <w:proofErr w:type="gramEnd"/>
            <w:r w:rsidRPr="00BB614C">
              <w:rPr>
                <w:rFonts w:ascii="Times New Roman" w:eastAsia="Times New Roman" w:hAnsi="Times New Roman" w:cs="Times New Roman"/>
                <w:sz w:val="24"/>
                <w:szCs w:val="24"/>
                <w:lang w:eastAsia="ru-RU"/>
              </w:rPr>
              <w:t xml:space="preserve"> в связи с </w:t>
            </w:r>
            <w:proofErr w:type="spellStart"/>
            <w:r w:rsidRPr="00BB614C">
              <w:rPr>
                <w:rFonts w:ascii="Times New Roman" w:eastAsia="Times New Roman" w:hAnsi="Times New Roman" w:cs="Times New Roman"/>
                <w:sz w:val="24"/>
                <w:szCs w:val="24"/>
                <w:lang w:eastAsia="ru-RU"/>
              </w:rPr>
              <w:t>непсихотическими</w:t>
            </w:r>
            <w:proofErr w:type="spellEnd"/>
            <w:r w:rsidRPr="00BB614C">
              <w:rPr>
                <w:rFonts w:ascii="Times New Roman" w:eastAsia="Times New Roman" w:hAnsi="Times New Roman" w:cs="Times New Roman"/>
                <w:sz w:val="24"/>
                <w:szCs w:val="24"/>
                <w:lang w:eastAsia="ru-RU"/>
              </w:rPr>
              <w:t xml:space="preserve"> расстройствами составила 35,2% (2020г.-32,7%; 2019г.-34,4%; РФ-36,6%; ДФО-33,3%). Доля больных, госпитализированных  в связи с умственной отсталостью, равнялась 13,3% (2020г.-11%; 2019г.-14,6%; РФ-10%; ДФО-14,4%).  Среди пациентов с психозами и состояниями слабоумия </w:t>
            </w:r>
            <w:r w:rsidRPr="00BB614C">
              <w:rPr>
                <w:rFonts w:ascii="Times New Roman" w:eastAsia="Times New Roman" w:hAnsi="Times New Roman" w:cs="Times New Roman"/>
                <w:bCs/>
                <w:sz w:val="24"/>
                <w:szCs w:val="24"/>
                <w:lang w:eastAsia="ru-RU"/>
              </w:rPr>
              <w:t>70,</w:t>
            </w:r>
            <w:r w:rsidRPr="00BB614C">
              <w:rPr>
                <w:rFonts w:ascii="Times New Roman" w:eastAsia="Times New Roman" w:hAnsi="Times New Roman" w:cs="Times New Roman"/>
                <w:sz w:val="24"/>
                <w:szCs w:val="24"/>
                <w:lang w:eastAsia="ru-RU"/>
              </w:rPr>
              <w:t xml:space="preserve">4% составили пациенты с шизофреническими расстройствами (2020г.-69,1%; 2019г.-66,6%; РФ-65,1%; ДФО-68,1%). Доля </w:t>
            </w:r>
            <w:proofErr w:type="gramStart"/>
            <w:r w:rsidRPr="00BB614C">
              <w:rPr>
                <w:rFonts w:ascii="Times New Roman" w:eastAsia="Times New Roman" w:hAnsi="Times New Roman" w:cs="Times New Roman"/>
                <w:sz w:val="24"/>
                <w:szCs w:val="24"/>
                <w:lang w:eastAsia="ru-RU"/>
              </w:rPr>
              <w:t>госпитализированных</w:t>
            </w:r>
            <w:proofErr w:type="gramEnd"/>
            <w:r w:rsidRPr="00BB614C">
              <w:rPr>
                <w:rFonts w:ascii="Times New Roman" w:eastAsia="Times New Roman" w:hAnsi="Times New Roman" w:cs="Times New Roman"/>
                <w:sz w:val="24"/>
                <w:szCs w:val="24"/>
                <w:lang w:eastAsia="ru-RU"/>
              </w:rPr>
              <w:t xml:space="preserve"> по поводу аутизма равнялась </w:t>
            </w:r>
            <w:r w:rsidRPr="00BB614C">
              <w:rPr>
                <w:rFonts w:ascii="Times New Roman" w:eastAsia="Times New Roman" w:hAnsi="Times New Roman" w:cs="Times New Roman"/>
                <w:bCs/>
                <w:sz w:val="24"/>
                <w:szCs w:val="24"/>
                <w:lang w:eastAsia="ru-RU"/>
              </w:rPr>
              <w:t>0,3</w:t>
            </w:r>
            <w:r w:rsidRPr="00BB614C">
              <w:rPr>
                <w:rFonts w:ascii="Times New Roman" w:eastAsia="Times New Roman" w:hAnsi="Times New Roman" w:cs="Times New Roman"/>
                <w:sz w:val="24"/>
                <w:szCs w:val="24"/>
                <w:lang w:eastAsia="ru-RU"/>
              </w:rPr>
              <w:t>% (2020г.-0,1; РФ-1,2%).</w:t>
            </w:r>
          </w:p>
          <w:p w:rsidR="00287281" w:rsidRPr="00BB614C" w:rsidRDefault="00287281" w:rsidP="00BB614C">
            <w:pPr>
              <w:spacing w:after="0" w:line="240" w:lineRule="auto"/>
              <w:ind w:firstLine="394"/>
              <w:jc w:val="both"/>
              <w:rPr>
                <w:rFonts w:ascii="Times New Roman" w:eastAsia="Times New Roman" w:hAnsi="Times New Roman" w:cs="Times New Roman"/>
                <w:sz w:val="24"/>
                <w:szCs w:val="24"/>
                <w:lang w:eastAsia="ru-RU"/>
              </w:rPr>
            </w:pPr>
            <w:r w:rsidRPr="00BB614C">
              <w:rPr>
                <w:rFonts w:ascii="Times New Roman" w:eastAsia="Times New Roman" w:hAnsi="Times New Roman" w:cs="Times New Roman"/>
                <w:sz w:val="24"/>
                <w:szCs w:val="24"/>
                <w:lang w:eastAsia="ru-RU"/>
              </w:rPr>
              <w:t xml:space="preserve">Вышесказанное указывает, что контингент госпитализированных больных с психическими расстройствами в психиатрические стационары  в 2021 году остался сложным, поскольку в его структуре 51,5% составляли пациенты  с психозами и состояниями слабоумия. </w:t>
            </w:r>
            <w:proofErr w:type="gramStart"/>
            <w:r w:rsidRPr="00BB614C">
              <w:rPr>
                <w:rFonts w:ascii="Times New Roman" w:eastAsia="Times New Roman" w:hAnsi="Times New Roman" w:cs="Times New Roman"/>
                <w:sz w:val="24"/>
                <w:szCs w:val="24"/>
                <w:lang w:eastAsia="ru-RU"/>
              </w:rPr>
              <w:t xml:space="preserve">Структура контингента госпитализированных в Забайкальском крае приближалась к таковой в РФ и в ДФО. </w:t>
            </w:r>
            <w:proofErr w:type="gramEnd"/>
          </w:p>
          <w:p w:rsidR="00287281" w:rsidRPr="00BB614C" w:rsidRDefault="00287281" w:rsidP="00BB614C">
            <w:pPr>
              <w:spacing w:after="0" w:line="240" w:lineRule="auto"/>
              <w:ind w:firstLine="394"/>
              <w:jc w:val="both"/>
              <w:rPr>
                <w:rFonts w:ascii="Times New Roman" w:eastAsia="Times New Roman" w:hAnsi="Times New Roman" w:cs="Times New Roman"/>
                <w:sz w:val="24"/>
                <w:szCs w:val="24"/>
                <w:lang w:eastAsia="ru-RU"/>
              </w:rPr>
            </w:pPr>
            <w:r w:rsidRPr="00BB614C">
              <w:rPr>
                <w:rFonts w:ascii="Times New Roman" w:eastAsia="Times New Roman" w:hAnsi="Times New Roman" w:cs="Times New Roman"/>
                <w:sz w:val="24"/>
                <w:szCs w:val="24"/>
                <w:lang w:eastAsia="ru-RU"/>
              </w:rPr>
              <w:t>При увеличении числа госпитализированных пациентов процент повторности госпитализаций (без строк № 23 и № 26</w:t>
            </w:r>
            <w:r w:rsidR="007422A9" w:rsidRPr="00BB614C">
              <w:rPr>
                <w:rFonts w:ascii="Times New Roman" w:eastAsia="Times New Roman" w:hAnsi="Times New Roman" w:cs="Times New Roman"/>
                <w:sz w:val="24"/>
                <w:szCs w:val="24"/>
                <w:lang w:eastAsia="ru-RU"/>
              </w:rPr>
              <w:t xml:space="preserve">) в психиатрические стационары в 2021 году </w:t>
            </w:r>
            <w:r w:rsidRPr="00BB614C">
              <w:rPr>
                <w:rFonts w:ascii="Times New Roman" w:eastAsia="Times New Roman" w:hAnsi="Times New Roman" w:cs="Times New Roman"/>
                <w:sz w:val="24"/>
                <w:szCs w:val="24"/>
                <w:lang w:eastAsia="ru-RU"/>
              </w:rPr>
              <w:t>составил 12,4% (202</w:t>
            </w:r>
            <w:r w:rsidR="007422A9" w:rsidRPr="00BB614C">
              <w:rPr>
                <w:rFonts w:ascii="Times New Roman" w:eastAsia="Times New Roman" w:hAnsi="Times New Roman" w:cs="Times New Roman"/>
                <w:sz w:val="24"/>
                <w:szCs w:val="24"/>
                <w:lang w:eastAsia="ru-RU"/>
              </w:rPr>
              <w:t xml:space="preserve">0г.-12,8%; 2019г. -12,9%), что </w:t>
            </w:r>
            <w:r w:rsidRPr="00BB614C">
              <w:rPr>
                <w:rFonts w:ascii="Times New Roman" w:eastAsia="Times New Roman" w:hAnsi="Times New Roman" w:cs="Times New Roman"/>
                <w:sz w:val="24"/>
                <w:szCs w:val="24"/>
                <w:lang w:eastAsia="ru-RU"/>
              </w:rPr>
              <w:t xml:space="preserve">ниже такового показателя в РФ (19,6%) на 7,2%, </w:t>
            </w:r>
            <w:r w:rsidRPr="00BB614C">
              <w:rPr>
                <w:rFonts w:ascii="Times New Roman" w:eastAsia="Times New Roman" w:hAnsi="Times New Roman" w:cs="Times New Roman"/>
                <w:bCs/>
                <w:sz w:val="24"/>
                <w:szCs w:val="24"/>
                <w:lang w:eastAsia="ru-RU"/>
              </w:rPr>
              <w:t>ниже планового показателя (</w:t>
            </w:r>
            <w:r w:rsidRPr="00BB614C">
              <w:rPr>
                <w:rFonts w:ascii="Times New Roman" w:eastAsia="Times New Roman" w:hAnsi="Times New Roman" w:cs="Times New Roman"/>
                <w:sz w:val="24"/>
                <w:szCs w:val="24"/>
                <w:lang w:eastAsia="ru-RU"/>
              </w:rPr>
              <w:t>16,5%</w:t>
            </w:r>
            <w:r w:rsidRPr="00BB614C">
              <w:rPr>
                <w:rFonts w:ascii="Times New Roman" w:eastAsia="Times New Roman" w:hAnsi="Times New Roman" w:cs="Times New Roman"/>
                <w:bCs/>
                <w:sz w:val="24"/>
                <w:szCs w:val="24"/>
                <w:lang w:eastAsia="ru-RU"/>
              </w:rPr>
              <w:t xml:space="preserve">) </w:t>
            </w:r>
            <w:r w:rsidRPr="00BB614C">
              <w:rPr>
                <w:rFonts w:ascii="Times New Roman" w:eastAsia="Times New Roman" w:hAnsi="Times New Roman" w:cs="Times New Roman"/>
                <w:sz w:val="24"/>
                <w:szCs w:val="24"/>
                <w:lang w:eastAsia="ru-RU"/>
              </w:rPr>
              <w:t>на 4,1%.</w:t>
            </w:r>
          </w:p>
          <w:p w:rsidR="00287281" w:rsidRPr="00BB614C" w:rsidRDefault="00287281" w:rsidP="00BB614C">
            <w:pPr>
              <w:spacing w:after="0" w:line="240" w:lineRule="auto"/>
              <w:ind w:firstLine="394"/>
              <w:jc w:val="both"/>
              <w:rPr>
                <w:rFonts w:ascii="Times New Roman" w:hAnsi="Times New Roman" w:cs="Times New Roman"/>
                <w:sz w:val="24"/>
                <w:szCs w:val="24"/>
              </w:rPr>
            </w:pPr>
            <w:proofErr w:type="gramStart"/>
            <w:r w:rsidRPr="00BB614C">
              <w:rPr>
                <w:rFonts w:ascii="Times New Roman" w:eastAsia="Times New Roman" w:hAnsi="Times New Roman" w:cs="Times New Roman"/>
                <w:sz w:val="24"/>
                <w:szCs w:val="24"/>
                <w:lang w:eastAsia="ru-RU"/>
              </w:rPr>
              <w:t xml:space="preserve">Это стало возможным благодаря тому, что </w:t>
            </w:r>
            <w:r w:rsidRPr="00BB614C">
              <w:rPr>
                <w:rFonts w:ascii="Times New Roman" w:hAnsi="Times New Roman" w:cs="Times New Roman"/>
                <w:sz w:val="24"/>
                <w:szCs w:val="24"/>
              </w:rPr>
              <w:t xml:space="preserve">в 2021 году в </w:t>
            </w:r>
            <w:r w:rsidRPr="00BB614C">
              <w:rPr>
                <w:rFonts w:ascii="Times New Roman" w:hAnsi="Times New Roman" w:cs="Times New Roman"/>
                <w:sz w:val="24"/>
                <w:szCs w:val="24"/>
              </w:rPr>
              <w:lastRenderedPageBreak/>
              <w:t>психиатрической службе Забайкальского края для оказания медицинской помощи лицам с психическим расстройствами в амбулаторных условиях продолжалось применение но</w:t>
            </w:r>
            <w:r w:rsidR="00B2228C">
              <w:rPr>
                <w:rFonts w:ascii="Times New Roman" w:hAnsi="Times New Roman" w:cs="Times New Roman"/>
                <w:sz w:val="24"/>
                <w:szCs w:val="24"/>
              </w:rPr>
              <w:t xml:space="preserve">вых форм внебольничной помощи, </w:t>
            </w:r>
            <w:r w:rsidRPr="00BB614C">
              <w:rPr>
                <w:rFonts w:ascii="Times New Roman" w:hAnsi="Times New Roman" w:cs="Times New Roman"/>
                <w:sz w:val="24"/>
                <w:szCs w:val="24"/>
              </w:rPr>
              <w:t>современных лечебно-диа</w:t>
            </w:r>
            <w:r w:rsidR="00B2228C">
              <w:rPr>
                <w:rFonts w:ascii="Times New Roman" w:hAnsi="Times New Roman" w:cs="Times New Roman"/>
                <w:sz w:val="24"/>
                <w:szCs w:val="24"/>
              </w:rPr>
              <w:t xml:space="preserve">гностических, реабилитационных </w:t>
            </w:r>
            <w:r w:rsidRPr="00BB614C">
              <w:rPr>
                <w:rFonts w:ascii="Times New Roman" w:hAnsi="Times New Roman" w:cs="Times New Roman"/>
                <w:sz w:val="24"/>
                <w:szCs w:val="24"/>
              </w:rPr>
              <w:t>методик в подразделениях  ГКУЗ «Краевая клиническая психиатрическая больница».</w:t>
            </w:r>
            <w:proofErr w:type="gramEnd"/>
            <w:r w:rsidRPr="00BB614C">
              <w:rPr>
                <w:rFonts w:ascii="Times New Roman" w:hAnsi="Times New Roman" w:cs="Times New Roman"/>
                <w:sz w:val="24"/>
                <w:szCs w:val="24"/>
              </w:rPr>
              <w:t xml:space="preserve"> Число </w:t>
            </w:r>
            <w:r w:rsidRPr="00BB614C">
              <w:rPr>
                <w:rFonts w:ascii="Times New Roman" w:eastAsia="Times New Roman" w:hAnsi="Times New Roman" w:cs="Times New Roman"/>
                <w:sz w:val="24"/>
                <w:szCs w:val="24"/>
                <w:lang w:eastAsia="ru-RU"/>
              </w:rPr>
              <w:t>больных, задействованных в оказании им бригадной формы помощи,  увеличилось на 173% относительно 2020г. (3881чел. -</w:t>
            </w:r>
            <w:r w:rsidR="007422A9" w:rsidRPr="00BB614C">
              <w:rPr>
                <w:rFonts w:ascii="Times New Roman" w:eastAsia="Times New Roman" w:hAnsi="Times New Roman" w:cs="Times New Roman"/>
                <w:sz w:val="24"/>
                <w:szCs w:val="24"/>
                <w:lang w:eastAsia="ru-RU"/>
              </w:rPr>
              <w:t xml:space="preserve"> 2021г.; 1421чел. - 2020 г.; 4864 чел. </w:t>
            </w:r>
            <w:r w:rsidRPr="00BB614C">
              <w:rPr>
                <w:rFonts w:ascii="Times New Roman" w:eastAsia="Times New Roman" w:hAnsi="Times New Roman" w:cs="Times New Roman"/>
                <w:sz w:val="24"/>
                <w:szCs w:val="24"/>
                <w:lang w:eastAsia="ru-RU"/>
              </w:rPr>
              <w:t>-</w:t>
            </w:r>
            <w:r w:rsidR="007422A9" w:rsidRPr="00BB614C">
              <w:rPr>
                <w:rFonts w:ascii="Times New Roman" w:eastAsia="Times New Roman" w:hAnsi="Times New Roman" w:cs="Times New Roman"/>
                <w:sz w:val="24"/>
                <w:szCs w:val="24"/>
                <w:lang w:eastAsia="ru-RU"/>
              </w:rPr>
              <w:t xml:space="preserve"> </w:t>
            </w:r>
            <w:r w:rsidRPr="00BB614C">
              <w:rPr>
                <w:rFonts w:ascii="Times New Roman" w:eastAsia="Times New Roman" w:hAnsi="Times New Roman" w:cs="Times New Roman"/>
                <w:sz w:val="24"/>
                <w:szCs w:val="24"/>
                <w:lang w:eastAsia="ru-RU"/>
              </w:rPr>
              <w:t xml:space="preserve">2019 г.).  При этом лечебно-реабилитационная помощь в большей степени была перенесена на работу отделений внебольничной помощи при поликлиническом звене, чему способствовало увеличение числа физических лиц врачей-психиатров амбулаторной помощи на </w:t>
            </w:r>
            <w:r w:rsidRPr="00BB614C">
              <w:rPr>
                <w:rFonts w:ascii="Times New Roman" w:eastAsia="Times New Roman" w:hAnsi="Times New Roman" w:cs="Times New Roman"/>
                <w:bCs/>
                <w:sz w:val="24"/>
                <w:szCs w:val="24"/>
                <w:lang w:eastAsia="ru-RU"/>
              </w:rPr>
              <w:t>3,7</w:t>
            </w:r>
            <w:r w:rsidRPr="00BB614C">
              <w:rPr>
                <w:rFonts w:ascii="Times New Roman" w:eastAsia="Times New Roman" w:hAnsi="Times New Roman" w:cs="Times New Roman"/>
                <w:sz w:val="24"/>
                <w:szCs w:val="24"/>
                <w:lang w:eastAsia="ru-RU"/>
              </w:rPr>
              <w:t xml:space="preserve">% (с 54 до 56 чел.), а также увеличение процента укомплектованности врачами </w:t>
            </w:r>
            <w:proofErr w:type="gramStart"/>
            <w:r w:rsidRPr="00BB614C">
              <w:rPr>
                <w:rFonts w:ascii="Times New Roman" w:eastAsia="Times New Roman" w:hAnsi="Times New Roman" w:cs="Times New Roman"/>
                <w:sz w:val="24"/>
                <w:szCs w:val="24"/>
                <w:lang w:eastAsia="ru-RU"/>
              </w:rPr>
              <w:t>–п</w:t>
            </w:r>
            <w:proofErr w:type="gramEnd"/>
            <w:r w:rsidRPr="00BB614C">
              <w:rPr>
                <w:rFonts w:ascii="Times New Roman" w:eastAsia="Times New Roman" w:hAnsi="Times New Roman" w:cs="Times New Roman"/>
                <w:sz w:val="24"/>
                <w:szCs w:val="24"/>
                <w:lang w:eastAsia="ru-RU"/>
              </w:rPr>
              <w:t>сихиатрами</w:t>
            </w:r>
            <w:r w:rsidRPr="00BB614C">
              <w:rPr>
                <w:rFonts w:ascii="Times New Roman" w:eastAsia="Times New Roman" w:hAnsi="Times New Roman" w:cs="Times New Roman"/>
                <w:i/>
                <w:sz w:val="24"/>
                <w:szCs w:val="24"/>
                <w:lang w:eastAsia="ru-RU"/>
              </w:rPr>
              <w:t xml:space="preserve"> </w:t>
            </w:r>
            <w:r w:rsidRPr="00BB614C">
              <w:rPr>
                <w:rFonts w:ascii="Times New Roman" w:eastAsia="Times New Roman" w:hAnsi="Times New Roman" w:cs="Times New Roman"/>
                <w:sz w:val="24"/>
                <w:szCs w:val="24"/>
                <w:lang w:eastAsia="ru-RU"/>
              </w:rPr>
              <w:t>в подразделениях, оказывающих медицинскую помощь в амбулаторных условиях (с 61,5 до 62,3%). Благодаря наличию развитой структуры внебольничной помощи в Забайкальском крае стала возможной реализация полной преемственности стационарного и амбулаторного звеньев при оказании медицинской помощи лицам с психическими расстройствами и расстройствами пов</w:t>
            </w:r>
            <w:r w:rsidR="00B2228C">
              <w:rPr>
                <w:rFonts w:ascii="Times New Roman" w:eastAsia="Times New Roman" w:hAnsi="Times New Roman" w:cs="Times New Roman"/>
                <w:sz w:val="24"/>
                <w:szCs w:val="24"/>
                <w:lang w:eastAsia="ru-RU"/>
              </w:rPr>
              <w:t xml:space="preserve">едения. </w:t>
            </w:r>
            <w:proofErr w:type="gramStart"/>
            <w:r w:rsidR="00B2228C">
              <w:rPr>
                <w:rFonts w:ascii="Times New Roman" w:eastAsia="Times New Roman" w:hAnsi="Times New Roman" w:cs="Times New Roman"/>
                <w:sz w:val="24"/>
                <w:szCs w:val="24"/>
                <w:lang w:eastAsia="ru-RU"/>
              </w:rPr>
              <w:t xml:space="preserve">Помимо этого, с учетом </w:t>
            </w:r>
            <w:r w:rsidRPr="00BB614C">
              <w:rPr>
                <w:rFonts w:ascii="Times New Roman" w:eastAsia="Times New Roman" w:hAnsi="Times New Roman" w:cs="Times New Roman"/>
                <w:sz w:val="24"/>
                <w:szCs w:val="24"/>
                <w:lang w:eastAsia="ru-RU"/>
              </w:rPr>
              <w:t>накопления в психиатрическом стационаре и под амбулаторным наблюдением пациентов, страдающих психическими расстройствами, утративших возможность самостоятельного проживания в социуме и нуждающихся в оформлении в учреждения социального обеспечения,  продолжалась работа  по оформлению данной категории  больных в психоневрологические дома-интернаты в систематическом, регулярном порядке (2018г.-</w:t>
            </w:r>
            <w:r w:rsidR="007422A9" w:rsidRPr="00BB614C">
              <w:rPr>
                <w:rFonts w:ascii="Times New Roman" w:eastAsia="Times New Roman" w:hAnsi="Times New Roman" w:cs="Times New Roman"/>
                <w:sz w:val="24"/>
                <w:szCs w:val="24"/>
                <w:lang w:eastAsia="ru-RU"/>
              </w:rPr>
              <w:t xml:space="preserve"> </w:t>
            </w:r>
            <w:r w:rsidRPr="00BB614C">
              <w:rPr>
                <w:rFonts w:ascii="Times New Roman" w:eastAsia="Times New Roman" w:hAnsi="Times New Roman" w:cs="Times New Roman"/>
                <w:sz w:val="24"/>
                <w:szCs w:val="24"/>
                <w:lang w:eastAsia="ru-RU"/>
              </w:rPr>
              <w:t>47 чел.; 2019г.-65 чел.; 2020г.-</w:t>
            </w:r>
            <w:r w:rsidR="007422A9" w:rsidRPr="00BB614C">
              <w:rPr>
                <w:rFonts w:ascii="Times New Roman" w:eastAsia="Times New Roman" w:hAnsi="Times New Roman" w:cs="Times New Roman"/>
                <w:sz w:val="24"/>
                <w:szCs w:val="24"/>
                <w:lang w:eastAsia="ru-RU"/>
              </w:rPr>
              <w:t xml:space="preserve"> </w:t>
            </w:r>
            <w:r w:rsidRPr="00BB614C">
              <w:rPr>
                <w:rFonts w:ascii="Times New Roman" w:eastAsia="Times New Roman" w:hAnsi="Times New Roman" w:cs="Times New Roman"/>
                <w:sz w:val="24"/>
                <w:szCs w:val="24"/>
                <w:lang w:eastAsia="ru-RU"/>
              </w:rPr>
              <w:t>64;</w:t>
            </w:r>
            <w:proofErr w:type="gramEnd"/>
            <w:r w:rsidRPr="00BB614C">
              <w:rPr>
                <w:rFonts w:ascii="Times New Roman" w:eastAsia="Times New Roman" w:hAnsi="Times New Roman" w:cs="Times New Roman"/>
                <w:sz w:val="24"/>
                <w:szCs w:val="24"/>
                <w:lang w:eastAsia="ru-RU"/>
              </w:rPr>
              <w:t xml:space="preserve"> </w:t>
            </w:r>
            <w:proofErr w:type="gramStart"/>
            <w:r w:rsidRPr="00BB614C">
              <w:rPr>
                <w:rFonts w:ascii="Times New Roman" w:eastAsia="Times New Roman" w:hAnsi="Times New Roman" w:cs="Times New Roman"/>
                <w:sz w:val="24"/>
                <w:szCs w:val="24"/>
                <w:lang w:eastAsia="ru-RU"/>
              </w:rPr>
              <w:t>2021г.-</w:t>
            </w:r>
            <w:r w:rsidR="007422A9" w:rsidRPr="00BB614C">
              <w:rPr>
                <w:rFonts w:ascii="Times New Roman" w:eastAsia="Times New Roman" w:hAnsi="Times New Roman" w:cs="Times New Roman"/>
                <w:sz w:val="24"/>
                <w:szCs w:val="24"/>
                <w:lang w:eastAsia="ru-RU"/>
              </w:rPr>
              <w:t xml:space="preserve"> </w:t>
            </w:r>
            <w:r w:rsidRPr="00BB614C">
              <w:rPr>
                <w:rFonts w:ascii="Times New Roman" w:eastAsia="Times New Roman" w:hAnsi="Times New Roman" w:cs="Times New Roman"/>
                <w:sz w:val="24"/>
                <w:szCs w:val="24"/>
                <w:lang w:eastAsia="ru-RU"/>
              </w:rPr>
              <w:t>112 чел.).</w:t>
            </w:r>
            <w:proofErr w:type="gramEnd"/>
          </w:p>
          <w:p w:rsidR="00C54CF2" w:rsidRPr="00BB614C" w:rsidRDefault="00287281" w:rsidP="00BB614C">
            <w:pPr>
              <w:spacing w:after="0" w:line="240" w:lineRule="auto"/>
              <w:ind w:firstLine="394"/>
              <w:jc w:val="both"/>
              <w:rPr>
                <w:rFonts w:ascii="Times New Roman" w:hAnsi="Times New Roman" w:cs="Times New Roman"/>
                <w:sz w:val="24"/>
                <w:szCs w:val="24"/>
              </w:rPr>
            </w:pPr>
            <w:proofErr w:type="gramStart"/>
            <w:r w:rsidRPr="00BB614C">
              <w:rPr>
                <w:rFonts w:ascii="Times New Roman" w:hAnsi="Times New Roman" w:cs="Times New Roman"/>
                <w:bCs/>
                <w:sz w:val="24"/>
                <w:szCs w:val="24"/>
              </w:rPr>
              <w:t>Таким образом,</w:t>
            </w:r>
            <w:r w:rsidRPr="00BB614C">
              <w:rPr>
                <w:rFonts w:ascii="Times New Roman" w:hAnsi="Times New Roman" w:cs="Times New Roman"/>
                <w:sz w:val="24"/>
                <w:szCs w:val="24"/>
              </w:rPr>
              <w:t xml:space="preserve"> слаженная работа всех подразделений психиатрической службы Забайкальского края  в 2021 год, не </w:t>
            </w:r>
            <w:r w:rsidRPr="00BB614C">
              <w:rPr>
                <w:rFonts w:ascii="Times New Roman" w:hAnsi="Times New Roman" w:cs="Times New Roman"/>
                <w:sz w:val="24"/>
                <w:szCs w:val="24"/>
              </w:rPr>
              <w:lastRenderedPageBreak/>
              <w:t xml:space="preserve">смотря на сложную ситуацию с введением ограничительных мероприятий  </w:t>
            </w:r>
            <w:r w:rsidRPr="00BB614C">
              <w:rPr>
                <w:rFonts w:ascii="Times New Roman" w:eastAsia="Times New Roman" w:hAnsi="Times New Roman" w:cs="Times New Roman"/>
                <w:sz w:val="24"/>
                <w:szCs w:val="24"/>
                <w:lang w:eastAsia="ru-RU"/>
              </w:rPr>
              <w:t xml:space="preserve">в целях предупреждения распространения новой </w:t>
            </w:r>
            <w:proofErr w:type="spellStart"/>
            <w:r w:rsidRPr="00BB614C">
              <w:rPr>
                <w:rFonts w:ascii="Times New Roman" w:eastAsia="Times New Roman" w:hAnsi="Times New Roman" w:cs="Times New Roman"/>
                <w:sz w:val="24"/>
                <w:szCs w:val="24"/>
                <w:lang w:eastAsia="ru-RU"/>
              </w:rPr>
              <w:t>коронавирусной</w:t>
            </w:r>
            <w:proofErr w:type="spellEnd"/>
            <w:r w:rsidRPr="00BB614C">
              <w:rPr>
                <w:rFonts w:ascii="Times New Roman" w:eastAsia="Times New Roman" w:hAnsi="Times New Roman" w:cs="Times New Roman"/>
                <w:sz w:val="24"/>
                <w:szCs w:val="24"/>
                <w:lang w:eastAsia="ru-RU"/>
              </w:rPr>
              <w:t xml:space="preserve"> инфекции на территории Забайкальского края,  </w:t>
            </w:r>
            <w:r w:rsidRPr="00BB614C">
              <w:rPr>
                <w:rFonts w:ascii="Times New Roman" w:hAnsi="Times New Roman" w:cs="Times New Roman"/>
                <w:sz w:val="24"/>
                <w:szCs w:val="24"/>
              </w:rPr>
              <w:t xml:space="preserve"> позволила  сделать более доступной стационарную помощь,  увеличив количество госпитализаций лиц с психическими расстройствами в психиатрические стационары круглосуточного пребывания медицинских организаций, подведомственных Министерству здравоохранени</w:t>
            </w:r>
            <w:r w:rsidR="007422A9" w:rsidRPr="00BB614C">
              <w:rPr>
                <w:rFonts w:ascii="Times New Roman" w:hAnsi="Times New Roman" w:cs="Times New Roman"/>
                <w:sz w:val="24"/>
                <w:szCs w:val="24"/>
              </w:rPr>
              <w:t>я Забайкальского края на 21,5</w:t>
            </w:r>
            <w:proofErr w:type="gramEnd"/>
            <w:r w:rsidR="007422A9" w:rsidRPr="00BB614C">
              <w:rPr>
                <w:rFonts w:ascii="Times New Roman" w:hAnsi="Times New Roman" w:cs="Times New Roman"/>
                <w:sz w:val="24"/>
                <w:szCs w:val="24"/>
              </w:rPr>
              <w:t xml:space="preserve">% </w:t>
            </w:r>
            <w:r w:rsidRPr="00BB614C">
              <w:rPr>
                <w:rFonts w:ascii="Times New Roman" w:hAnsi="Times New Roman" w:cs="Times New Roman"/>
                <w:sz w:val="24"/>
                <w:szCs w:val="24"/>
              </w:rPr>
              <w:t>(2934 чел -2021г.; 2415 чел. -</w:t>
            </w:r>
            <w:r w:rsidR="007422A9" w:rsidRPr="00BB614C">
              <w:rPr>
                <w:rFonts w:ascii="Times New Roman" w:hAnsi="Times New Roman" w:cs="Times New Roman"/>
                <w:sz w:val="24"/>
                <w:szCs w:val="24"/>
              </w:rPr>
              <w:t xml:space="preserve"> </w:t>
            </w:r>
            <w:r w:rsidRPr="00BB614C">
              <w:rPr>
                <w:rFonts w:ascii="Times New Roman" w:hAnsi="Times New Roman" w:cs="Times New Roman"/>
                <w:sz w:val="24"/>
                <w:szCs w:val="24"/>
              </w:rPr>
              <w:t>2020 г.; 3425 чел</w:t>
            </w:r>
            <w:r w:rsidR="007422A9" w:rsidRPr="00BB614C">
              <w:rPr>
                <w:rFonts w:ascii="Times New Roman" w:hAnsi="Times New Roman" w:cs="Times New Roman"/>
                <w:sz w:val="24"/>
                <w:szCs w:val="24"/>
              </w:rPr>
              <w:t xml:space="preserve">. - 2019 г.), сохранив при этом </w:t>
            </w:r>
            <w:r w:rsidRPr="00BB614C">
              <w:rPr>
                <w:rFonts w:ascii="Times New Roman" w:hAnsi="Times New Roman" w:cs="Times New Roman"/>
                <w:sz w:val="24"/>
                <w:szCs w:val="24"/>
              </w:rPr>
              <w:t>с</w:t>
            </w:r>
            <w:r w:rsidRPr="00BB614C">
              <w:rPr>
                <w:rFonts w:ascii="Times New Roman" w:eastAsia="Times New Roman" w:hAnsi="Times New Roman" w:cs="Times New Roman"/>
                <w:sz w:val="24"/>
                <w:szCs w:val="24"/>
                <w:lang w:eastAsia="ru-RU"/>
              </w:rPr>
              <w:t>редние сроки лечения в психиатрическом круглосуточном стационаре выбывших больных в связи с психическими расстройствами на уровне российских (</w:t>
            </w:r>
            <w:proofErr w:type="spellStart"/>
            <w:r w:rsidRPr="00BB614C">
              <w:rPr>
                <w:rFonts w:ascii="Times New Roman" w:eastAsia="Times New Roman" w:hAnsi="Times New Roman" w:cs="Times New Roman"/>
                <w:sz w:val="24"/>
                <w:szCs w:val="24"/>
                <w:lang w:eastAsia="ru-RU"/>
              </w:rPr>
              <w:t>Заб</w:t>
            </w:r>
            <w:proofErr w:type="spellEnd"/>
            <w:r w:rsidRPr="00BB614C">
              <w:rPr>
                <w:rFonts w:ascii="Times New Roman" w:eastAsia="Times New Roman" w:hAnsi="Times New Roman" w:cs="Times New Roman"/>
                <w:sz w:val="24"/>
                <w:szCs w:val="24"/>
                <w:lang w:eastAsia="ru-RU"/>
              </w:rPr>
              <w:t>. край</w:t>
            </w:r>
            <w:r w:rsidR="007422A9" w:rsidRPr="00BB614C">
              <w:rPr>
                <w:rFonts w:ascii="Times New Roman" w:eastAsia="Times New Roman" w:hAnsi="Times New Roman" w:cs="Times New Roman"/>
                <w:sz w:val="24"/>
                <w:szCs w:val="24"/>
                <w:lang w:eastAsia="ru-RU"/>
              </w:rPr>
              <w:t xml:space="preserve"> </w:t>
            </w:r>
            <w:r w:rsidRPr="00BB614C">
              <w:rPr>
                <w:rFonts w:ascii="Times New Roman" w:eastAsia="Times New Roman" w:hAnsi="Times New Roman" w:cs="Times New Roman"/>
                <w:sz w:val="24"/>
                <w:szCs w:val="24"/>
                <w:lang w:eastAsia="ru-RU"/>
              </w:rPr>
              <w:t xml:space="preserve">- 69,9 к\д; РФ - 68,8), и </w:t>
            </w:r>
            <w:r w:rsidRPr="00BB614C">
              <w:rPr>
                <w:rFonts w:ascii="Times New Roman" w:hAnsi="Times New Roman" w:cs="Times New Roman"/>
                <w:bCs/>
                <w:sz w:val="24"/>
                <w:szCs w:val="24"/>
              </w:rPr>
              <w:t xml:space="preserve">уменьшить долю больных психическими расстройствами, повторно госпитализированных в течение 2021 года в психиатрические стационары Забайкальского края, до 12,4 %  при плановой -16,5%. </w:t>
            </w:r>
          </w:p>
        </w:tc>
        <w:tc>
          <w:tcPr>
            <w:tcW w:w="0" w:type="auto"/>
            <w:vAlign w:val="center"/>
          </w:tcPr>
          <w:p w:rsidR="00C54CF2" w:rsidRPr="00AB3635" w:rsidRDefault="00C54CF2" w:rsidP="007F0B80">
            <w:pPr>
              <w:spacing w:after="0" w:line="240" w:lineRule="auto"/>
              <w:jc w:val="center"/>
              <w:rPr>
                <w:rFonts w:ascii="Times New Roman" w:hAnsi="Times New Roman" w:cs="Times New Roman"/>
                <w:b/>
                <w:sz w:val="24"/>
                <w:szCs w:val="24"/>
              </w:rPr>
            </w:pPr>
          </w:p>
        </w:tc>
      </w:tr>
      <w:tr w:rsidR="00AB3635" w:rsidRPr="00AB3635" w:rsidTr="00EF67F7">
        <w:trPr>
          <w:trHeight w:val="614"/>
        </w:trPr>
        <w:tc>
          <w:tcPr>
            <w:tcW w:w="0" w:type="auto"/>
          </w:tcPr>
          <w:p w:rsidR="00C54CF2" w:rsidRPr="00AB3635" w:rsidRDefault="00C54CF2" w:rsidP="00246553">
            <w:pPr>
              <w:spacing w:after="0" w:line="240" w:lineRule="auto"/>
              <w:jc w:val="both"/>
              <w:rPr>
                <w:rFonts w:ascii="Times New Roman" w:hAnsi="Times New Roman" w:cs="Times New Roman"/>
                <w:b/>
                <w:sz w:val="24"/>
                <w:szCs w:val="24"/>
              </w:rPr>
            </w:pPr>
            <w:r w:rsidRPr="00AB3635">
              <w:rPr>
                <w:rFonts w:ascii="Times New Roman" w:hAnsi="Times New Roman" w:cs="Times New Roman"/>
                <w:sz w:val="24"/>
                <w:szCs w:val="24"/>
              </w:rPr>
              <w:lastRenderedPageBreak/>
              <w:t>2.1.5</w:t>
            </w:r>
          </w:p>
        </w:tc>
        <w:tc>
          <w:tcPr>
            <w:tcW w:w="3957" w:type="dxa"/>
          </w:tcPr>
          <w:p w:rsidR="00C54CF2" w:rsidRPr="00AB3635" w:rsidRDefault="00C54CF2" w:rsidP="00246553">
            <w:pPr>
              <w:spacing w:after="0" w:line="240" w:lineRule="auto"/>
              <w:jc w:val="both"/>
              <w:rPr>
                <w:rFonts w:ascii="Times New Roman" w:hAnsi="Times New Roman" w:cs="Times New Roman"/>
                <w:sz w:val="24"/>
                <w:szCs w:val="24"/>
              </w:rPr>
            </w:pPr>
            <w:r w:rsidRPr="00AB3635">
              <w:rPr>
                <w:rFonts w:ascii="Times New Roman" w:hAnsi="Times New Roman" w:cs="Times New Roman"/>
                <w:sz w:val="24"/>
                <w:szCs w:val="24"/>
              </w:rPr>
              <w:t xml:space="preserve">Основное мероприятие </w:t>
            </w:r>
          </w:p>
          <w:p w:rsidR="00C54CF2" w:rsidRPr="00AB3635" w:rsidRDefault="00C54CF2" w:rsidP="00246553">
            <w:pPr>
              <w:spacing w:after="0" w:line="240" w:lineRule="auto"/>
              <w:jc w:val="both"/>
              <w:rPr>
                <w:rFonts w:ascii="Times New Roman" w:hAnsi="Times New Roman" w:cs="Times New Roman"/>
                <w:sz w:val="24"/>
                <w:szCs w:val="24"/>
                <w:highlight w:val="yellow"/>
              </w:rPr>
            </w:pPr>
            <w:r w:rsidRPr="00AB3635">
              <w:rPr>
                <w:rFonts w:ascii="Times New Roman" w:hAnsi="Times New Roman" w:cs="Times New Roman"/>
                <w:sz w:val="24"/>
                <w:szCs w:val="24"/>
              </w:rPr>
              <w:t>Совершенствование системы оказания медицинской помощи больным сосудистыми заболеваниями</w:t>
            </w:r>
          </w:p>
        </w:tc>
        <w:tc>
          <w:tcPr>
            <w:tcW w:w="6761" w:type="dxa"/>
          </w:tcPr>
          <w:p w:rsidR="00D576DF" w:rsidRPr="00BB614C" w:rsidRDefault="00D576DF" w:rsidP="00BB614C">
            <w:pPr>
              <w:tabs>
                <w:tab w:val="left" w:pos="709"/>
                <w:tab w:val="left" w:pos="6549"/>
              </w:tabs>
              <w:spacing w:after="0" w:line="240" w:lineRule="auto"/>
              <w:ind w:firstLine="253"/>
              <w:jc w:val="both"/>
              <w:rPr>
                <w:rFonts w:ascii="Times New Roman" w:eastAsia="Times New Roman" w:hAnsi="Times New Roman" w:cs="Times New Roman"/>
                <w:sz w:val="24"/>
                <w:szCs w:val="24"/>
              </w:rPr>
            </w:pPr>
            <w:r w:rsidRPr="00BB614C">
              <w:rPr>
                <w:rFonts w:ascii="Times New Roman" w:eastAsia="Times New Roman" w:hAnsi="Times New Roman" w:cs="Times New Roman"/>
                <w:sz w:val="24"/>
                <w:szCs w:val="24"/>
              </w:rPr>
              <w:t xml:space="preserve">Показатель </w:t>
            </w:r>
            <w:r w:rsidR="007422A9" w:rsidRPr="00BB614C">
              <w:rPr>
                <w:rFonts w:ascii="Times New Roman" w:eastAsia="Times New Roman" w:hAnsi="Times New Roman" w:cs="Times New Roman"/>
                <w:sz w:val="24"/>
                <w:szCs w:val="24"/>
              </w:rPr>
              <w:t>«</w:t>
            </w:r>
            <w:r w:rsidRPr="00BB614C">
              <w:rPr>
                <w:rFonts w:ascii="Times New Roman" w:eastAsia="Times New Roman" w:hAnsi="Times New Roman" w:cs="Times New Roman"/>
                <w:sz w:val="24"/>
                <w:szCs w:val="24"/>
              </w:rPr>
              <w:t>Смертность от болезней системы кровообращения</w:t>
            </w:r>
            <w:r w:rsidR="007422A9" w:rsidRPr="00BB614C">
              <w:rPr>
                <w:rFonts w:ascii="Times New Roman" w:eastAsia="Times New Roman" w:hAnsi="Times New Roman" w:cs="Times New Roman"/>
                <w:sz w:val="24"/>
                <w:szCs w:val="24"/>
              </w:rPr>
              <w:t>»</w:t>
            </w:r>
            <w:r w:rsidRPr="00BB614C">
              <w:rPr>
                <w:rFonts w:ascii="Times New Roman" w:eastAsia="Times New Roman" w:hAnsi="Times New Roman" w:cs="Times New Roman"/>
                <w:sz w:val="24"/>
                <w:szCs w:val="24"/>
              </w:rPr>
              <w:t xml:space="preserve"> в 2021 году составил 592,4 на 100 тыс. населения, что на 7% выше, чем в 2020 году (предварительные данные).</w:t>
            </w:r>
          </w:p>
          <w:p w:rsidR="00D576DF" w:rsidRPr="00BB614C" w:rsidRDefault="00D576DF" w:rsidP="00BB614C">
            <w:pPr>
              <w:tabs>
                <w:tab w:val="left" w:pos="709"/>
                <w:tab w:val="left" w:pos="6549"/>
              </w:tabs>
              <w:spacing w:after="0" w:line="240" w:lineRule="auto"/>
              <w:ind w:firstLine="253"/>
              <w:jc w:val="both"/>
              <w:rPr>
                <w:rFonts w:ascii="Times New Roman" w:hAnsi="Times New Roman" w:cs="Times New Roman"/>
                <w:sz w:val="24"/>
                <w:szCs w:val="24"/>
              </w:rPr>
            </w:pPr>
            <w:r w:rsidRPr="00BB614C">
              <w:rPr>
                <w:rFonts w:ascii="Times New Roman" w:hAnsi="Times New Roman" w:cs="Times New Roman"/>
                <w:sz w:val="24"/>
                <w:szCs w:val="24"/>
              </w:rPr>
              <w:t xml:space="preserve">С целью снижения смертности, предотвращения </w:t>
            </w:r>
            <w:proofErr w:type="spellStart"/>
            <w:r w:rsidRPr="00BB614C">
              <w:rPr>
                <w:rFonts w:ascii="Times New Roman" w:hAnsi="Times New Roman" w:cs="Times New Roman"/>
                <w:sz w:val="24"/>
                <w:szCs w:val="24"/>
              </w:rPr>
              <w:t>недостижения</w:t>
            </w:r>
            <w:proofErr w:type="spellEnd"/>
            <w:r w:rsidRPr="00BB614C">
              <w:rPr>
                <w:rFonts w:ascii="Times New Roman" w:hAnsi="Times New Roman" w:cs="Times New Roman"/>
                <w:sz w:val="24"/>
                <w:szCs w:val="24"/>
              </w:rPr>
              <w:t xml:space="preserve"> целевых показателей  Национального проекта «Здравоохранение» в Забайкальском крае совершенствуется организация оказания медицинской помощи больным с </w:t>
            </w:r>
            <w:proofErr w:type="gramStart"/>
            <w:r w:rsidRPr="00BB614C">
              <w:rPr>
                <w:rFonts w:ascii="Times New Roman" w:hAnsi="Times New Roman" w:cs="Times New Roman"/>
                <w:sz w:val="24"/>
                <w:szCs w:val="24"/>
              </w:rPr>
              <w:t>сердечно-сосудистыми</w:t>
            </w:r>
            <w:proofErr w:type="gramEnd"/>
            <w:r w:rsidRPr="00BB614C">
              <w:rPr>
                <w:rFonts w:ascii="Times New Roman" w:hAnsi="Times New Roman" w:cs="Times New Roman"/>
                <w:sz w:val="24"/>
                <w:szCs w:val="24"/>
              </w:rPr>
              <w:t xml:space="preserve"> заболеваниями путём актуализации схем маршрутизации пациентов с острым коронарным синдромом. В рамках актуализированных схем ужесточается контроль соблюдения маршрутизации в ПСО, своевременности медицинской эвакуации в РСЦ, неукоснительности соблюдения клинического протокола ведения больных с ОКС.</w:t>
            </w:r>
          </w:p>
          <w:p w:rsidR="00D576DF" w:rsidRPr="00BB614C" w:rsidRDefault="00D576DF" w:rsidP="00BB614C">
            <w:pPr>
              <w:tabs>
                <w:tab w:val="left" w:pos="709"/>
                <w:tab w:val="left" w:pos="6549"/>
              </w:tabs>
              <w:spacing w:after="0" w:line="240" w:lineRule="auto"/>
              <w:ind w:firstLine="394"/>
              <w:jc w:val="both"/>
              <w:rPr>
                <w:rFonts w:ascii="Times New Roman" w:hAnsi="Times New Roman" w:cs="Times New Roman"/>
                <w:sz w:val="24"/>
                <w:szCs w:val="24"/>
              </w:rPr>
            </w:pPr>
            <w:r w:rsidRPr="00BB614C">
              <w:rPr>
                <w:rFonts w:ascii="Times New Roman" w:hAnsi="Times New Roman" w:cs="Times New Roman"/>
                <w:sz w:val="24"/>
                <w:szCs w:val="24"/>
              </w:rPr>
              <w:t xml:space="preserve">Кроме того внедряется ряд </w:t>
            </w:r>
            <w:proofErr w:type="gramStart"/>
            <w:r w:rsidRPr="00BB614C">
              <w:rPr>
                <w:rFonts w:ascii="Times New Roman" w:hAnsi="Times New Roman" w:cs="Times New Roman"/>
                <w:sz w:val="24"/>
                <w:szCs w:val="24"/>
              </w:rPr>
              <w:t>чек-листов</w:t>
            </w:r>
            <w:proofErr w:type="gramEnd"/>
            <w:r w:rsidRPr="00BB614C">
              <w:rPr>
                <w:rFonts w:ascii="Times New Roman" w:hAnsi="Times New Roman" w:cs="Times New Roman"/>
                <w:sz w:val="24"/>
                <w:szCs w:val="24"/>
              </w:rPr>
              <w:t xml:space="preserve"> для </w:t>
            </w:r>
            <w:proofErr w:type="spellStart"/>
            <w:r w:rsidRPr="00BB614C">
              <w:rPr>
                <w:rFonts w:ascii="Times New Roman" w:hAnsi="Times New Roman" w:cs="Times New Roman"/>
                <w:sz w:val="24"/>
                <w:szCs w:val="24"/>
              </w:rPr>
              <w:t>догоспитального</w:t>
            </w:r>
            <w:proofErr w:type="spellEnd"/>
            <w:r w:rsidRPr="00BB614C">
              <w:rPr>
                <w:rFonts w:ascii="Times New Roman" w:hAnsi="Times New Roman" w:cs="Times New Roman"/>
                <w:sz w:val="24"/>
                <w:szCs w:val="24"/>
              </w:rPr>
              <w:t xml:space="preserve">, госпитального этапов, обязательность </w:t>
            </w:r>
            <w:r w:rsidRPr="00BB614C">
              <w:rPr>
                <w:rFonts w:ascii="Times New Roman" w:hAnsi="Times New Roman" w:cs="Times New Roman"/>
                <w:sz w:val="24"/>
                <w:szCs w:val="24"/>
              </w:rPr>
              <w:lastRenderedPageBreak/>
              <w:t xml:space="preserve">непрерывного обучения на </w:t>
            </w:r>
            <w:proofErr w:type="spellStart"/>
            <w:r w:rsidRPr="00BB614C">
              <w:rPr>
                <w:rFonts w:ascii="Times New Roman" w:hAnsi="Times New Roman" w:cs="Times New Roman"/>
                <w:sz w:val="24"/>
                <w:szCs w:val="24"/>
              </w:rPr>
              <w:t>симуляционно-тренинговом</w:t>
            </w:r>
            <w:proofErr w:type="spellEnd"/>
            <w:r w:rsidRPr="00BB614C">
              <w:rPr>
                <w:rFonts w:ascii="Times New Roman" w:hAnsi="Times New Roman" w:cs="Times New Roman"/>
                <w:sz w:val="24"/>
                <w:szCs w:val="24"/>
              </w:rPr>
              <w:t xml:space="preserve"> цикле по ОКС, проведению </w:t>
            </w:r>
            <w:proofErr w:type="spellStart"/>
            <w:r w:rsidRPr="00BB614C">
              <w:rPr>
                <w:rFonts w:ascii="Times New Roman" w:hAnsi="Times New Roman" w:cs="Times New Roman"/>
                <w:sz w:val="24"/>
                <w:szCs w:val="24"/>
              </w:rPr>
              <w:t>догоспитального</w:t>
            </w:r>
            <w:proofErr w:type="spellEnd"/>
            <w:r w:rsidRPr="00BB614C">
              <w:rPr>
                <w:rFonts w:ascii="Times New Roman" w:hAnsi="Times New Roman" w:cs="Times New Roman"/>
                <w:sz w:val="24"/>
                <w:szCs w:val="24"/>
              </w:rPr>
              <w:t xml:space="preserve"> </w:t>
            </w:r>
            <w:proofErr w:type="spellStart"/>
            <w:r w:rsidRPr="00BB614C">
              <w:rPr>
                <w:rFonts w:ascii="Times New Roman" w:hAnsi="Times New Roman" w:cs="Times New Roman"/>
                <w:sz w:val="24"/>
                <w:szCs w:val="24"/>
              </w:rPr>
              <w:t>тромболизиса</w:t>
            </w:r>
            <w:proofErr w:type="spellEnd"/>
            <w:r w:rsidRPr="00BB614C">
              <w:rPr>
                <w:rFonts w:ascii="Times New Roman" w:hAnsi="Times New Roman" w:cs="Times New Roman"/>
                <w:sz w:val="24"/>
                <w:szCs w:val="24"/>
              </w:rPr>
              <w:t xml:space="preserve"> не менее 75% от всех случаев.</w:t>
            </w:r>
          </w:p>
          <w:p w:rsidR="00D576DF" w:rsidRPr="00BB614C" w:rsidRDefault="00D576DF" w:rsidP="00BB614C">
            <w:pPr>
              <w:tabs>
                <w:tab w:val="left" w:pos="709"/>
                <w:tab w:val="left" w:pos="6549"/>
              </w:tabs>
              <w:spacing w:after="0" w:line="240" w:lineRule="auto"/>
              <w:ind w:firstLine="394"/>
              <w:jc w:val="both"/>
              <w:rPr>
                <w:rFonts w:ascii="Times New Roman" w:hAnsi="Times New Roman" w:cs="Times New Roman"/>
                <w:sz w:val="24"/>
                <w:szCs w:val="24"/>
              </w:rPr>
            </w:pPr>
            <w:r w:rsidRPr="00BB614C">
              <w:rPr>
                <w:rFonts w:ascii="Times New Roman" w:hAnsi="Times New Roman" w:cs="Times New Roman"/>
                <w:sz w:val="24"/>
                <w:szCs w:val="24"/>
              </w:rPr>
              <w:t xml:space="preserve">В Забайкальском крае в рамках реализации региональной программы «Борьба с </w:t>
            </w:r>
            <w:proofErr w:type="gramStart"/>
            <w:r w:rsidRPr="00BB614C">
              <w:rPr>
                <w:rFonts w:ascii="Times New Roman" w:hAnsi="Times New Roman" w:cs="Times New Roman"/>
                <w:sz w:val="24"/>
                <w:szCs w:val="24"/>
              </w:rPr>
              <w:t>сердечно-сосудистыми</w:t>
            </w:r>
            <w:proofErr w:type="gramEnd"/>
            <w:r w:rsidRPr="00BB614C">
              <w:rPr>
                <w:rFonts w:ascii="Times New Roman" w:hAnsi="Times New Roman" w:cs="Times New Roman"/>
                <w:sz w:val="24"/>
                <w:szCs w:val="24"/>
              </w:rPr>
              <w:t xml:space="preserve"> заболеваниями» силами Министерства здравоохранения Забайкальского края осуществляется ежедневный мониторинг маршрутизации, времени госпитализации больных с острым коронарным синдромом, проведение </w:t>
            </w:r>
            <w:proofErr w:type="spellStart"/>
            <w:r w:rsidRPr="00BB614C">
              <w:rPr>
                <w:rFonts w:ascii="Times New Roman" w:hAnsi="Times New Roman" w:cs="Times New Roman"/>
                <w:sz w:val="24"/>
                <w:szCs w:val="24"/>
              </w:rPr>
              <w:t>тромболитической</w:t>
            </w:r>
            <w:proofErr w:type="spellEnd"/>
            <w:r w:rsidRPr="00BB614C">
              <w:rPr>
                <w:rFonts w:ascii="Times New Roman" w:hAnsi="Times New Roman" w:cs="Times New Roman"/>
                <w:sz w:val="24"/>
                <w:szCs w:val="24"/>
              </w:rPr>
              <w:t xml:space="preserve"> терапии, </w:t>
            </w:r>
            <w:proofErr w:type="spellStart"/>
            <w:r w:rsidRPr="00BB614C">
              <w:rPr>
                <w:rFonts w:ascii="Times New Roman" w:hAnsi="Times New Roman" w:cs="Times New Roman"/>
                <w:sz w:val="24"/>
                <w:szCs w:val="24"/>
              </w:rPr>
              <w:t>ангиопластики</w:t>
            </w:r>
            <w:proofErr w:type="spellEnd"/>
            <w:r w:rsidRPr="00BB614C">
              <w:rPr>
                <w:rFonts w:ascii="Times New Roman" w:hAnsi="Times New Roman" w:cs="Times New Roman"/>
                <w:sz w:val="24"/>
                <w:szCs w:val="24"/>
              </w:rPr>
              <w:t xml:space="preserve"> больным с острым коронарным синдромом; реализуется маршрутизация пациентов с болезнями системы кровообращения по диспансерному наблюдению в кардиологическом диспансере. На базе кардиологического диспансера внедрен федеральный регистр больных ОКС.</w:t>
            </w:r>
          </w:p>
          <w:p w:rsidR="00D576DF" w:rsidRPr="00BB614C" w:rsidRDefault="00D576DF" w:rsidP="00BB614C">
            <w:pPr>
              <w:tabs>
                <w:tab w:val="left" w:pos="709"/>
                <w:tab w:val="left" w:pos="6549"/>
              </w:tabs>
              <w:spacing w:after="0" w:line="240" w:lineRule="auto"/>
              <w:ind w:firstLine="394"/>
              <w:jc w:val="both"/>
              <w:rPr>
                <w:rFonts w:ascii="Times New Roman" w:hAnsi="Times New Roman" w:cs="Times New Roman"/>
                <w:sz w:val="24"/>
                <w:szCs w:val="24"/>
              </w:rPr>
            </w:pPr>
            <w:r w:rsidRPr="00BB614C">
              <w:rPr>
                <w:rFonts w:ascii="Times New Roman" w:hAnsi="Times New Roman" w:cs="Times New Roman"/>
                <w:sz w:val="24"/>
                <w:szCs w:val="24"/>
              </w:rPr>
              <w:t>Совместно с профессиональным сообществом на базе кардиологического диспансера ведутся регистры: ОКС, артериальной гипертензии, ИБС, хронической сердечной недостаточности, курируемые ФГБУ «Национальный медицинский исследовательский центр кардиологии» Минздрава России.</w:t>
            </w:r>
          </w:p>
          <w:p w:rsidR="00D576DF" w:rsidRPr="00BB614C" w:rsidRDefault="00D576DF" w:rsidP="00BB614C">
            <w:pPr>
              <w:tabs>
                <w:tab w:val="left" w:pos="709"/>
                <w:tab w:val="left" w:pos="6549"/>
              </w:tabs>
              <w:spacing w:after="0" w:line="240" w:lineRule="auto"/>
              <w:ind w:firstLine="394"/>
              <w:jc w:val="both"/>
              <w:rPr>
                <w:rFonts w:ascii="Times New Roman" w:hAnsi="Times New Roman" w:cs="Times New Roman"/>
                <w:sz w:val="24"/>
                <w:szCs w:val="24"/>
              </w:rPr>
            </w:pPr>
            <w:r w:rsidRPr="00BB614C">
              <w:rPr>
                <w:rFonts w:ascii="Times New Roman" w:hAnsi="Times New Roman" w:cs="Times New Roman"/>
                <w:sz w:val="24"/>
                <w:szCs w:val="24"/>
              </w:rPr>
              <w:t xml:space="preserve">Министерством здравоохранения Забайкальского края совместно с главными внештатными специалистами разработаны принципиально новые схемы маршрутизации пациентов с сосудистыми катастрофами, которые регулярно корректируются по мере введения новых лечебных учреждений в состав </w:t>
            </w:r>
            <w:proofErr w:type="spellStart"/>
            <w:r w:rsidRPr="00BB614C">
              <w:rPr>
                <w:rFonts w:ascii="Times New Roman" w:hAnsi="Times New Roman" w:cs="Times New Roman"/>
                <w:sz w:val="24"/>
                <w:szCs w:val="24"/>
              </w:rPr>
              <w:t>моногоспиталей</w:t>
            </w:r>
            <w:proofErr w:type="spellEnd"/>
            <w:r w:rsidRPr="00BB614C">
              <w:rPr>
                <w:rFonts w:ascii="Times New Roman" w:hAnsi="Times New Roman" w:cs="Times New Roman"/>
                <w:sz w:val="24"/>
                <w:szCs w:val="24"/>
              </w:rPr>
              <w:t xml:space="preserve"> для лечения пациентов с новой </w:t>
            </w:r>
            <w:proofErr w:type="spellStart"/>
            <w:r w:rsidRPr="00BB614C">
              <w:rPr>
                <w:rFonts w:ascii="Times New Roman" w:hAnsi="Times New Roman" w:cs="Times New Roman"/>
                <w:sz w:val="24"/>
                <w:szCs w:val="24"/>
              </w:rPr>
              <w:t>коронавирусной</w:t>
            </w:r>
            <w:proofErr w:type="spellEnd"/>
            <w:r w:rsidRPr="00BB614C">
              <w:rPr>
                <w:rFonts w:ascii="Times New Roman" w:hAnsi="Times New Roman" w:cs="Times New Roman"/>
                <w:sz w:val="24"/>
                <w:szCs w:val="24"/>
              </w:rPr>
              <w:t xml:space="preserve"> инфекцией </w:t>
            </w:r>
            <w:r w:rsidRPr="00BB614C">
              <w:rPr>
                <w:rFonts w:ascii="Times New Roman" w:hAnsi="Times New Roman" w:cs="Times New Roman"/>
                <w:sz w:val="24"/>
                <w:szCs w:val="24"/>
                <w:lang w:val="en-US"/>
              </w:rPr>
              <w:t>COVID</w:t>
            </w:r>
            <w:r w:rsidRPr="00BB614C">
              <w:rPr>
                <w:rFonts w:ascii="Times New Roman" w:hAnsi="Times New Roman" w:cs="Times New Roman"/>
                <w:sz w:val="24"/>
                <w:szCs w:val="24"/>
              </w:rPr>
              <w:t xml:space="preserve"> -19.</w:t>
            </w:r>
          </w:p>
          <w:p w:rsidR="00D576DF" w:rsidRPr="00BB614C" w:rsidRDefault="00D576DF" w:rsidP="00BB614C">
            <w:pPr>
              <w:tabs>
                <w:tab w:val="left" w:pos="709"/>
                <w:tab w:val="left" w:pos="6549"/>
              </w:tabs>
              <w:spacing w:after="0" w:line="240" w:lineRule="auto"/>
              <w:ind w:firstLine="394"/>
              <w:jc w:val="both"/>
              <w:rPr>
                <w:rFonts w:ascii="Times New Roman" w:hAnsi="Times New Roman" w:cs="Times New Roman"/>
                <w:sz w:val="24"/>
                <w:szCs w:val="24"/>
              </w:rPr>
            </w:pPr>
            <w:r w:rsidRPr="00BB614C">
              <w:rPr>
                <w:rFonts w:ascii="Times New Roman" w:hAnsi="Times New Roman" w:cs="Times New Roman"/>
                <w:sz w:val="24"/>
                <w:szCs w:val="24"/>
              </w:rPr>
              <w:t xml:space="preserve">В ГУЗ «Краевая клиническая больница» г. Чита пациентам с ОКС оказывается высокотехнологичная медицинская помощь - проведение </w:t>
            </w:r>
            <w:proofErr w:type="spellStart"/>
            <w:r w:rsidRPr="00BB614C">
              <w:rPr>
                <w:rFonts w:ascii="Times New Roman" w:hAnsi="Times New Roman" w:cs="Times New Roman"/>
                <w:sz w:val="24"/>
                <w:szCs w:val="24"/>
              </w:rPr>
              <w:t>транслюминальной</w:t>
            </w:r>
            <w:proofErr w:type="spellEnd"/>
            <w:r w:rsidRPr="00BB614C">
              <w:rPr>
                <w:rFonts w:ascii="Times New Roman" w:hAnsi="Times New Roman" w:cs="Times New Roman"/>
                <w:sz w:val="24"/>
                <w:szCs w:val="24"/>
              </w:rPr>
              <w:t xml:space="preserve"> коронарной </w:t>
            </w:r>
            <w:proofErr w:type="spellStart"/>
            <w:r w:rsidRPr="00BB614C">
              <w:rPr>
                <w:rFonts w:ascii="Times New Roman" w:hAnsi="Times New Roman" w:cs="Times New Roman"/>
                <w:sz w:val="24"/>
                <w:szCs w:val="24"/>
              </w:rPr>
              <w:t>ангиопластики</w:t>
            </w:r>
            <w:proofErr w:type="spellEnd"/>
            <w:r w:rsidRPr="00BB614C">
              <w:rPr>
                <w:rFonts w:ascii="Times New Roman" w:hAnsi="Times New Roman" w:cs="Times New Roman"/>
                <w:sz w:val="24"/>
                <w:szCs w:val="24"/>
              </w:rPr>
              <w:t xml:space="preserve">. Отдел телеинформационных технологий ГУЗ «ККБ» проводит ежедневный мониторинг маршрутизации больных с острым нарушением мозгового кровообращения и ОКС в режиме ВКС </w:t>
            </w:r>
          </w:p>
          <w:p w:rsidR="00D576DF" w:rsidRPr="00BB614C" w:rsidRDefault="00D576DF" w:rsidP="00BB614C">
            <w:pPr>
              <w:tabs>
                <w:tab w:val="left" w:pos="709"/>
                <w:tab w:val="left" w:pos="6549"/>
              </w:tabs>
              <w:spacing w:after="0" w:line="240" w:lineRule="auto"/>
              <w:ind w:firstLine="394"/>
              <w:jc w:val="both"/>
              <w:rPr>
                <w:rFonts w:ascii="Times New Roman" w:hAnsi="Times New Roman" w:cs="Times New Roman"/>
                <w:sz w:val="24"/>
                <w:szCs w:val="24"/>
              </w:rPr>
            </w:pPr>
            <w:r w:rsidRPr="00BB614C">
              <w:rPr>
                <w:rFonts w:ascii="Times New Roman" w:hAnsi="Times New Roman" w:cs="Times New Roman"/>
                <w:sz w:val="24"/>
                <w:szCs w:val="24"/>
              </w:rPr>
              <w:lastRenderedPageBreak/>
              <w:t xml:space="preserve">Так же увеличивается объём дистанционных методов исследований, дистанционных консультаций. Для дистанционной передачи ЭКГ и проведения теле-консультаций на </w:t>
            </w:r>
            <w:proofErr w:type="spellStart"/>
            <w:r w:rsidRPr="00BB614C">
              <w:rPr>
                <w:rFonts w:ascii="Times New Roman" w:hAnsi="Times New Roman" w:cs="Times New Roman"/>
                <w:sz w:val="24"/>
                <w:szCs w:val="24"/>
              </w:rPr>
              <w:t>ФАПах</w:t>
            </w:r>
            <w:proofErr w:type="spellEnd"/>
            <w:r w:rsidRPr="00BB614C">
              <w:rPr>
                <w:rFonts w:ascii="Times New Roman" w:hAnsi="Times New Roman" w:cs="Times New Roman"/>
                <w:sz w:val="24"/>
                <w:szCs w:val="24"/>
              </w:rPr>
              <w:t xml:space="preserve">, СВА, в участковых больницах и отделениях скорой медицинской помощи центральными районными больницами приобретены планшеты и усилители </w:t>
            </w:r>
            <w:proofErr w:type="spellStart"/>
            <w:r w:rsidRPr="00BB614C">
              <w:rPr>
                <w:rFonts w:ascii="Times New Roman" w:hAnsi="Times New Roman" w:cs="Times New Roman"/>
                <w:sz w:val="24"/>
                <w:szCs w:val="24"/>
              </w:rPr>
              <w:t>биосигналов</w:t>
            </w:r>
            <w:proofErr w:type="spellEnd"/>
            <w:r w:rsidRPr="00BB614C">
              <w:rPr>
                <w:rFonts w:ascii="Times New Roman" w:hAnsi="Times New Roman" w:cs="Times New Roman"/>
                <w:sz w:val="24"/>
                <w:szCs w:val="24"/>
              </w:rPr>
              <w:t xml:space="preserve"> теле-ЭКГ, установлены комплекты систем спутниковой связи в обособленных подразделениях, на </w:t>
            </w:r>
            <w:proofErr w:type="gramStart"/>
            <w:r w:rsidRPr="00BB614C">
              <w:rPr>
                <w:rFonts w:ascii="Times New Roman" w:hAnsi="Times New Roman" w:cs="Times New Roman"/>
                <w:sz w:val="24"/>
                <w:szCs w:val="24"/>
              </w:rPr>
              <w:t>территории</w:t>
            </w:r>
            <w:proofErr w:type="gramEnd"/>
            <w:r w:rsidRPr="00BB614C">
              <w:rPr>
                <w:rFonts w:ascii="Times New Roman" w:hAnsi="Times New Roman" w:cs="Times New Roman"/>
                <w:sz w:val="24"/>
                <w:szCs w:val="24"/>
              </w:rPr>
              <w:t xml:space="preserve"> расположения которых отсутствует мобильная связь и интернет.</w:t>
            </w:r>
          </w:p>
          <w:p w:rsidR="00D576DF" w:rsidRPr="00BB614C" w:rsidRDefault="00D576DF" w:rsidP="00BB614C">
            <w:pPr>
              <w:tabs>
                <w:tab w:val="left" w:pos="709"/>
                <w:tab w:val="left" w:pos="6549"/>
              </w:tabs>
              <w:spacing w:after="0" w:line="240" w:lineRule="auto"/>
              <w:ind w:firstLine="394"/>
              <w:jc w:val="both"/>
              <w:rPr>
                <w:rFonts w:ascii="Times New Roman" w:hAnsi="Times New Roman" w:cs="Times New Roman"/>
                <w:sz w:val="24"/>
                <w:szCs w:val="24"/>
              </w:rPr>
            </w:pPr>
            <w:r w:rsidRPr="00BB614C">
              <w:rPr>
                <w:rFonts w:ascii="Times New Roman" w:hAnsi="Times New Roman" w:cs="Times New Roman"/>
                <w:sz w:val="24"/>
                <w:szCs w:val="24"/>
              </w:rPr>
              <w:t xml:space="preserve">На уровне Министерства здравоохранения Забайкальского края организован отдел </w:t>
            </w:r>
            <w:proofErr w:type="gramStart"/>
            <w:r w:rsidRPr="00BB614C">
              <w:rPr>
                <w:rFonts w:ascii="Times New Roman" w:hAnsi="Times New Roman" w:cs="Times New Roman"/>
                <w:sz w:val="24"/>
                <w:szCs w:val="24"/>
              </w:rPr>
              <w:t>мониторинга-контроля правильности кодирования первоначальной причины смертности</w:t>
            </w:r>
            <w:proofErr w:type="gramEnd"/>
            <w:r w:rsidRPr="00BB614C">
              <w:rPr>
                <w:rFonts w:ascii="Times New Roman" w:hAnsi="Times New Roman" w:cs="Times New Roman"/>
                <w:sz w:val="24"/>
                <w:szCs w:val="24"/>
              </w:rPr>
              <w:t>. Внедрено электронное свидетельство о смерти.</w:t>
            </w:r>
          </w:p>
          <w:p w:rsidR="00D576DF" w:rsidRPr="00BB614C" w:rsidRDefault="00D576DF" w:rsidP="00BB614C">
            <w:pPr>
              <w:tabs>
                <w:tab w:val="left" w:pos="709"/>
                <w:tab w:val="left" w:pos="6549"/>
              </w:tabs>
              <w:spacing w:after="0" w:line="240" w:lineRule="auto"/>
              <w:ind w:firstLine="394"/>
              <w:jc w:val="both"/>
              <w:rPr>
                <w:rFonts w:ascii="Times New Roman" w:hAnsi="Times New Roman" w:cs="Times New Roman"/>
                <w:sz w:val="24"/>
                <w:szCs w:val="24"/>
              </w:rPr>
            </w:pPr>
            <w:r w:rsidRPr="00BB614C">
              <w:rPr>
                <w:rFonts w:ascii="Times New Roman" w:hAnsi="Times New Roman" w:cs="Times New Roman"/>
                <w:sz w:val="24"/>
                <w:szCs w:val="24"/>
              </w:rPr>
              <w:t xml:space="preserve">В ежемесячном режиме проводятся ВКС по вопросам кодирования, маршрутизации, проведения </w:t>
            </w:r>
            <w:proofErr w:type="spellStart"/>
            <w:r w:rsidRPr="00BB614C">
              <w:rPr>
                <w:rFonts w:ascii="Times New Roman" w:hAnsi="Times New Roman" w:cs="Times New Roman"/>
                <w:sz w:val="24"/>
                <w:szCs w:val="24"/>
              </w:rPr>
              <w:t>догоспитального</w:t>
            </w:r>
            <w:proofErr w:type="spellEnd"/>
            <w:r w:rsidRPr="00BB614C">
              <w:rPr>
                <w:rFonts w:ascii="Times New Roman" w:hAnsi="Times New Roman" w:cs="Times New Roman"/>
                <w:sz w:val="24"/>
                <w:szCs w:val="24"/>
              </w:rPr>
              <w:t xml:space="preserve"> </w:t>
            </w:r>
            <w:proofErr w:type="spellStart"/>
            <w:r w:rsidRPr="00BB614C">
              <w:rPr>
                <w:rFonts w:ascii="Times New Roman" w:hAnsi="Times New Roman" w:cs="Times New Roman"/>
                <w:sz w:val="24"/>
                <w:szCs w:val="24"/>
              </w:rPr>
              <w:t>тромболизиса</w:t>
            </w:r>
            <w:proofErr w:type="spellEnd"/>
            <w:r w:rsidRPr="00BB614C">
              <w:rPr>
                <w:rFonts w:ascii="Times New Roman" w:hAnsi="Times New Roman" w:cs="Times New Roman"/>
                <w:sz w:val="24"/>
                <w:szCs w:val="24"/>
              </w:rPr>
              <w:t>.</w:t>
            </w:r>
          </w:p>
          <w:p w:rsidR="00D576DF" w:rsidRPr="00BB614C" w:rsidRDefault="00D576DF" w:rsidP="00BB614C">
            <w:pPr>
              <w:tabs>
                <w:tab w:val="left" w:pos="709"/>
                <w:tab w:val="left" w:pos="6549"/>
              </w:tabs>
              <w:spacing w:after="0" w:line="240" w:lineRule="auto"/>
              <w:ind w:firstLine="394"/>
              <w:jc w:val="both"/>
              <w:rPr>
                <w:rFonts w:ascii="Times New Roman" w:hAnsi="Times New Roman" w:cs="Times New Roman"/>
                <w:sz w:val="24"/>
                <w:szCs w:val="24"/>
              </w:rPr>
            </w:pPr>
            <w:r w:rsidRPr="00BB614C">
              <w:rPr>
                <w:rFonts w:ascii="Times New Roman" w:hAnsi="Times New Roman" w:cs="Times New Roman"/>
                <w:sz w:val="24"/>
                <w:szCs w:val="24"/>
              </w:rPr>
              <w:t>Разрабатываются мероприятия, направленные на повышение компетенции врачей в части организации и проведения диспансерного наблюдения. Увеличивается охват диспансерного наблюдения граждан с сердечно – сосудистой патологией.</w:t>
            </w:r>
          </w:p>
          <w:p w:rsidR="00D576DF" w:rsidRPr="00BB614C" w:rsidRDefault="00D576DF" w:rsidP="00BB614C">
            <w:pPr>
              <w:tabs>
                <w:tab w:val="left" w:pos="709"/>
                <w:tab w:val="left" w:pos="6549"/>
              </w:tabs>
              <w:spacing w:after="0" w:line="240" w:lineRule="auto"/>
              <w:ind w:firstLine="394"/>
              <w:jc w:val="both"/>
              <w:rPr>
                <w:rFonts w:ascii="Times New Roman" w:hAnsi="Times New Roman" w:cs="Times New Roman"/>
                <w:sz w:val="24"/>
                <w:szCs w:val="24"/>
              </w:rPr>
            </w:pPr>
            <w:r w:rsidRPr="00BB614C">
              <w:rPr>
                <w:rFonts w:ascii="Times New Roman" w:hAnsi="Times New Roman" w:cs="Times New Roman"/>
                <w:sz w:val="24"/>
                <w:szCs w:val="24"/>
              </w:rPr>
              <w:t>Проводится работа по повышению информированности населения о факторах риска, симптомах хронических неинфекционных заболеваний, необходимости своевременного обращения к врачу при их возникновении.</w:t>
            </w:r>
          </w:p>
          <w:p w:rsidR="00D576DF" w:rsidRPr="00BB614C" w:rsidRDefault="00D576DF" w:rsidP="00BB614C">
            <w:pPr>
              <w:tabs>
                <w:tab w:val="left" w:pos="709"/>
                <w:tab w:val="left" w:pos="6549"/>
              </w:tabs>
              <w:spacing w:after="0" w:line="240" w:lineRule="auto"/>
              <w:ind w:firstLine="394"/>
              <w:jc w:val="both"/>
              <w:rPr>
                <w:rFonts w:ascii="Times New Roman" w:hAnsi="Times New Roman" w:cs="Times New Roman"/>
                <w:sz w:val="24"/>
                <w:szCs w:val="24"/>
              </w:rPr>
            </w:pPr>
            <w:proofErr w:type="gramStart"/>
            <w:r w:rsidRPr="00BB614C">
              <w:rPr>
                <w:rFonts w:ascii="Times New Roman" w:hAnsi="Times New Roman" w:cs="Times New Roman"/>
                <w:sz w:val="24"/>
                <w:szCs w:val="24"/>
              </w:rPr>
              <w:t xml:space="preserve">Приказ о маршрутизации больных с острым коронарным синдромом впервые включает чек листы для </w:t>
            </w:r>
            <w:proofErr w:type="spellStart"/>
            <w:r w:rsidRPr="00BB614C">
              <w:rPr>
                <w:rFonts w:ascii="Times New Roman" w:hAnsi="Times New Roman" w:cs="Times New Roman"/>
                <w:sz w:val="24"/>
                <w:szCs w:val="24"/>
              </w:rPr>
              <w:t>догоспитального</w:t>
            </w:r>
            <w:proofErr w:type="spellEnd"/>
            <w:r w:rsidRPr="00BB614C">
              <w:rPr>
                <w:rFonts w:ascii="Times New Roman" w:hAnsi="Times New Roman" w:cs="Times New Roman"/>
                <w:sz w:val="24"/>
                <w:szCs w:val="24"/>
              </w:rPr>
              <w:t xml:space="preserve"> этапа оказания помощи при ОКС, унифицированный переводной эпикриз при переводе в ПСО, РСЦ, </w:t>
            </w:r>
            <w:proofErr w:type="spellStart"/>
            <w:r w:rsidRPr="00BB614C">
              <w:rPr>
                <w:rFonts w:ascii="Times New Roman" w:hAnsi="Times New Roman" w:cs="Times New Roman"/>
                <w:sz w:val="24"/>
                <w:szCs w:val="24"/>
              </w:rPr>
              <w:t>квалиграммы</w:t>
            </w:r>
            <w:proofErr w:type="spellEnd"/>
            <w:r w:rsidRPr="00BB614C">
              <w:rPr>
                <w:rFonts w:ascii="Times New Roman" w:hAnsi="Times New Roman" w:cs="Times New Roman"/>
                <w:sz w:val="24"/>
                <w:szCs w:val="24"/>
              </w:rPr>
              <w:t xml:space="preserve"> для РСЦ и ПСО, обязательное оснащение укладки СМП для оказания помощи при ОКС, клинический протокол ведения больных с ОКС, алгоритм оказания медицинской помощи на этапе скорой медицинской помощи и при выявлении ОКС</w:t>
            </w:r>
            <w:proofErr w:type="gramEnd"/>
            <w:r w:rsidRPr="00BB614C">
              <w:rPr>
                <w:rFonts w:ascii="Times New Roman" w:hAnsi="Times New Roman" w:cs="Times New Roman"/>
                <w:sz w:val="24"/>
                <w:szCs w:val="24"/>
              </w:rPr>
              <w:t xml:space="preserve"> в </w:t>
            </w:r>
            <w:r w:rsidRPr="00BB614C">
              <w:rPr>
                <w:rFonts w:ascii="Times New Roman" w:hAnsi="Times New Roman" w:cs="Times New Roman"/>
                <w:sz w:val="24"/>
                <w:szCs w:val="24"/>
              </w:rPr>
              <w:lastRenderedPageBreak/>
              <w:t xml:space="preserve">поликлинике. В приказ включены целевые показатели для всех видов </w:t>
            </w:r>
            <w:proofErr w:type="spellStart"/>
            <w:r w:rsidRPr="00BB614C">
              <w:rPr>
                <w:rFonts w:ascii="Times New Roman" w:hAnsi="Times New Roman" w:cs="Times New Roman"/>
                <w:sz w:val="24"/>
                <w:szCs w:val="24"/>
              </w:rPr>
              <w:t>мед</w:t>
            </w:r>
            <w:proofErr w:type="gramStart"/>
            <w:r w:rsidRPr="00BB614C">
              <w:rPr>
                <w:rFonts w:ascii="Times New Roman" w:hAnsi="Times New Roman" w:cs="Times New Roman"/>
                <w:sz w:val="24"/>
                <w:szCs w:val="24"/>
              </w:rPr>
              <w:t>.п</w:t>
            </w:r>
            <w:proofErr w:type="gramEnd"/>
            <w:r w:rsidRPr="00BB614C">
              <w:rPr>
                <w:rFonts w:ascii="Times New Roman" w:hAnsi="Times New Roman" w:cs="Times New Roman"/>
                <w:sz w:val="24"/>
                <w:szCs w:val="24"/>
              </w:rPr>
              <w:t>омощи</w:t>
            </w:r>
            <w:proofErr w:type="spellEnd"/>
            <w:r w:rsidRPr="00BB614C">
              <w:rPr>
                <w:rFonts w:ascii="Times New Roman" w:hAnsi="Times New Roman" w:cs="Times New Roman"/>
                <w:sz w:val="24"/>
                <w:szCs w:val="24"/>
              </w:rPr>
              <w:t xml:space="preserve">: скорой, специализированной, высокотехнологичной. Также обозначено несколько уровней контроля: ежедневный мониторинг (персонифицированный) в виде устного доклада и в отчетной форме, два ежемесячных отчета (по </w:t>
            </w:r>
            <w:proofErr w:type="spellStart"/>
            <w:r w:rsidRPr="00BB614C">
              <w:rPr>
                <w:rFonts w:ascii="Times New Roman" w:hAnsi="Times New Roman" w:cs="Times New Roman"/>
                <w:sz w:val="24"/>
                <w:szCs w:val="24"/>
              </w:rPr>
              <w:t>тромболитической</w:t>
            </w:r>
            <w:proofErr w:type="spellEnd"/>
            <w:r w:rsidRPr="00BB614C">
              <w:rPr>
                <w:rFonts w:ascii="Times New Roman" w:hAnsi="Times New Roman" w:cs="Times New Roman"/>
                <w:sz w:val="24"/>
                <w:szCs w:val="24"/>
              </w:rPr>
              <w:t xml:space="preserve"> терапии и госпитальной летальности), ведение регистра ОКС.</w:t>
            </w:r>
          </w:p>
          <w:p w:rsidR="00D576DF" w:rsidRPr="00BB614C" w:rsidRDefault="00D576DF" w:rsidP="00BB614C">
            <w:pPr>
              <w:tabs>
                <w:tab w:val="left" w:pos="709"/>
                <w:tab w:val="left" w:pos="6549"/>
              </w:tabs>
              <w:spacing w:after="0" w:line="240" w:lineRule="auto"/>
              <w:ind w:firstLine="394"/>
              <w:jc w:val="both"/>
              <w:rPr>
                <w:rFonts w:ascii="Times New Roman" w:hAnsi="Times New Roman" w:cs="Times New Roman"/>
                <w:sz w:val="24"/>
                <w:szCs w:val="24"/>
              </w:rPr>
            </w:pPr>
            <w:r w:rsidRPr="00BB614C">
              <w:rPr>
                <w:rFonts w:ascii="Times New Roman" w:hAnsi="Times New Roman" w:cs="Times New Roman"/>
                <w:sz w:val="24"/>
                <w:szCs w:val="24"/>
              </w:rPr>
              <w:t>Реализуются мероприятия по формированию статистики хронической сердечной недостаточности – осуществляется кодирование стационарных случаев ХСН, завершено планирование создания трехуровневой системы оказания помощи при ХСН, нарушениях ритма сердца: краевого центра ХСН, десяти межрайонных центров, кабинетов ХСН. Планируется внедрение регионального регистра ХСН в МО, имеющих на своей базе межрайонные центры.</w:t>
            </w:r>
          </w:p>
          <w:p w:rsidR="00D576DF" w:rsidRPr="00BB614C" w:rsidRDefault="00D576DF" w:rsidP="00BB614C">
            <w:pPr>
              <w:tabs>
                <w:tab w:val="left" w:pos="709"/>
                <w:tab w:val="left" w:pos="6549"/>
              </w:tabs>
              <w:spacing w:after="0" w:line="240" w:lineRule="auto"/>
              <w:ind w:firstLine="394"/>
              <w:jc w:val="both"/>
              <w:rPr>
                <w:rFonts w:ascii="Times New Roman" w:hAnsi="Times New Roman" w:cs="Times New Roman"/>
                <w:sz w:val="24"/>
                <w:szCs w:val="24"/>
              </w:rPr>
            </w:pPr>
            <w:r w:rsidRPr="00BB614C">
              <w:rPr>
                <w:rFonts w:ascii="Times New Roman" w:hAnsi="Times New Roman" w:cs="Times New Roman"/>
                <w:sz w:val="24"/>
                <w:szCs w:val="24"/>
              </w:rPr>
              <w:t xml:space="preserve">Реализуются мероприятия по обучению врачей на циклах тематического усовершенствования (проводятся на базе НМИЦ кардиологии </w:t>
            </w:r>
            <w:proofErr w:type="spellStart"/>
            <w:r w:rsidRPr="00BB614C">
              <w:rPr>
                <w:rFonts w:ascii="Times New Roman" w:hAnsi="Times New Roman" w:cs="Times New Roman"/>
                <w:sz w:val="24"/>
                <w:szCs w:val="24"/>
              </w:rPr>
              <w:t>г</w:t>
            </w:r>
            <w:proofErr w:type="gramStart"/>
            <w:r w:rsidRPr="00BB614C">
              <w:rPr>
                <w:rFonts w:ascii="Times New Roman" w:hAnsi="Times New Roman" w:cs="Times New Roman"/>
                <w:sz w:val="24"/>
                <w:szCs w:val="24"/>
              </w:rPr>
              <w:t>.М</w:t>
            </w:r>
            <w:proofErr w:type="gramEnd"/>
            <w:r w:rsidRPr="00BB614C">
              <w:rPr>
                <w:rFonts w:ascii="Times New Roman" w:hAnsi="Times New Roman" w:cs="Times New Roman"/>
                <w:sz w:val="24"/>
                <w:szCs w:val="24"/>
              </w:rPr>
              <w:t>осква</w:t>
            </w:r>
            <w:proofErr w:type="spellEnd"/>
            <w:r w:rsidRPr="00BB614C">
              <w:rPr>
                <w:rFonts w:ascii="Times New Roman" w:hAnsi="Times New Roman" w:cs="Times New Roman"/>
                <w:sz w:val="24"/>
                <w:szCs w:val="24"/>
              </w:rPr>
              <w:t xml:space="preserve">), врачей и фельдшеров на </w:t>
            </w:r>
            <w:proofErr w:type="spellStart"/>
            <w:r w:rsidRPr="00BB614C">
              <w:rPr>
                <w:rFonts w:ascii="Times New Roman" w:hAnsi="Times New Roman" w:cs="Times New Roman"/>
                <w:sz w:val="24"/>
                <w:szCs w:val="24"/>
              </w:rPr>
              <w:t>симуляционно-тренинговом</w:t>
            </w:r>
            <w:proofErr w:type="spellEnd"/>
            <w:r w:rsidRPr="00BB614C">
              <w:rPr>
                <w:rFonts w:ascii="Times New Roman" w:hAnsi="Times New Roman" w:cs="Times New Roman"/>
                <w:sz w:val="24"/>
                <w:szCs w:val="24"/>
              </w:rPr>
              <w:t xml:space="preserve"> цикле по ОКС на базе ГБОУ ВО Читинская государственная медицинская академия. Планируется создание образовательного цикла по ХСН, нарушениям ритма сердца, «ЭКГ для каждого».</w:t>
            </w:r>
          </w:p>
          <w:p w:rsidR="00D576DF" w:rsidRPr="00BB614C" w:rsidRDefault="00D576DF" w:rsidP="00BB614C">
            <w:pPr>
              <w:tabs>
                <w:tab w:val="left" w:pos="709"/>
                <w:tab w:val="left" w:pos="6549"/>
              </w:tabs>
              <w:spacing w:after="0" w:line="240" w:lineRule="auto"/>
              <w:ind w:firstLine="394"/>
              <w:jc w:val="both"/>
              <w:rPr>
                <w:rFonts w:ascii="Times New Roman" w:hAnsi="Times New Roman" w:cs="Times New Roman"/>
                <w:sz w:val="24"/>
                <w:szCs w:val="24"/>
              </w:rPr>
            </w:pPr>
            <w:r w:rsidRPr="00BB614C">
              <w:rPr>
                <w:rFonts w:ascii="Times New Roman" w:hAnsi="Times New Roman" w:cs="Times New Roman"/>
                <w:sz w:val="24"/>
                <w:szCs w:val="24"/>
              </w:rPr>
              <w:t xml:space="preserve">Реализуются мероприятия по внедрению клинических рекомендаций: для врачей терапевтов, кардиологов, </w:t>
            </w:r>
            <w:proofErr w:type="gramStart"/>
            <w:r w:rsidRPr="00BB614C">
              <w:rPr>
                <w:rFonts w:ascii="Times New Roman" w:hAnsi="Times New Roman" w:cs="Times New Roman"/>
                <w:sz w:val="24"/>
                <w:szCs w:val="24"/>
              </w:rPr>
              <w:t>неврологов</w:t>
            </w:r>
            <w:proofErr w:type="gramEnd"/>
            <w:r w:rsidRPr="00BB614C">
              <w:rPr>
                <w:rFonts w:ascii="Times New Roman" w:hAnsi="Times New Roman" w:cs="Times New Roman"/>
                <w:sz w:val="24"/>
                <w:szCs w:val="24"/>
              </w:rPr>
              <w:t xml:space="preserve"> в том числе выездные циклы в ПСО.</w:t>
            </w:r>
          </w:p>
          <w:p w:rsidR="00C54CF2" w:rsidRPr="00BB614C" w:rsidRDefault="00D576DF" w:rsidP="00BB614C">
            <w:pPr>
              <w:tabs>
                <w:tab w:val="left" w:pos="709"/>
                <w:tab w:val="left" w:pos="6549"/>
              </w:tabs>
              <w:spacing w:after="0" w:line="240" w:lineRule="auto"/>
              <w:ind w:firstLine="253"/>
              <w:jc w:val="both"/>
              <w:rPr>
                <w:rFonts w:ascii="Times New Roman" w:eastAsia="Calibri" w:hAnsi="Times New Roman" w:cs="Times New Roman"/>
                <w:sz w:val="24"/>
                <w:szCs w:val="24"/>
              </w:rPr>
            </w:pPr>
            <w:proofErr w:type="gramStart"/>
            <w:r w:rsidRPr="00BB614C">
              <w:rPr>
                <w:rFonts w:ascii="Times New Roman" w:eastAsia="Calibri" w:hAnsi="Times New Roman" w:cs="Times New Roman"/>
                <w:sz w:val="24"/>
                <w:szCs w:val="24"/>
              </w:rPr>
              <w:t xml:space="preserve">В настоящее время с целью реализации мероприятий по снижению риска распространения новой </w:t>
            </w:r>
            <w:proofErr w:type="spellStart"/>
            <w:r w:rsidRPr="00BB614C">
              <w:rPr>
                <w:rFonts w:ascii="Times New Roman" w:eastAsia="Calibri" w:hAnsi="Times New Roman" w:cs="Times New Roman"/>
                <w:sz w:val="24"/>
                <w:szCs w:val="24"/>
              </w:rPr>
              <w:t>коронавирусной</w:t>
            </w:r>
            <w:proofErr w:type="spellEnd"/>
            <w:r w:rsidRPr="00BB614C">
              <w:rPr>
                <w:rFonts w:ascii="Times New Roman" w:eastAsia="Calibri" w:hAnsi="Times New Roman" w:cs="Times New Roman"/>
                <w:sz w:val="24"/>
                <w:szCs w:val="24"/>
              </w:rPr>
              <w:t xml:space="preserve"> инфекции COVID-19 на территории Забайкальского края, на основании клинических рекомендаций по диагностике и лечению болезней системы кровообращения от 31 января </w:t>
            </w:r>
            <w:r w:rsidR="009E75B5" w:rsidRPr="00BB614C">
              <w:rPr>
                <w:rFonts w:ascii="Times New Roman" w:eastAsia="Calibri" w:hAnsi="Times New Roman" w:cs="Times New Roman"/>
                <w:sz w:val="24"/>
                <w:szCs w:val="24"/>
              </w:rPr>
              <w:br/>
            </w:r>
            <w:r w:rsidRPr="00BB614C">
              <w:rPr>
                <w:rFonts w:ascii="Times New Roman" w:eastAsia="Calibri" w:hAnsi="Times New Roman" w:cs="Times New Roman"/>
                <w:sz w:val="24"/>
                <w:szCs w:val="24"/>
              </w:rPr>
              <w:t xml:space="preserve">2020 года «Руководство по диагностике и лечению болезней системы кровообращения в контексте пандемии COVID-19» оказание специализированной медицинской помощи пациентам </w:t>
            </w:r>
            <w:r w:rsidRPr="00BB614C">
              <w:rPr>
                <w:rFonts w:ascii="Times New Roman" w:eastAsia="Calibri" w:hAnsi="Times New Roman" w:cs="Times New Roman"/>
                <w:sz w:val="24"/>
                <w:szCs w:val="24"/>
              </w:rPr>
              <w:lastRenderedPageBreak/>
              <w:t>с острым коронарным синдромом в период пандемии COVID-19</w:t>
            </w:r>
            <w:proofErr w:type="gramEnd"/>
            <w:r w:rsidRPr="00BB614C">
              <w:rPr>
                <w:rFonts w:ascii="Times New Roman" w:eastAsia="Calibri" w:hAnsi="Times New Roman" w:cs="Times New Roman"/>
                <w:sz w:val="24"/>
                <w:szCs w:val="24"/>
              </w:rPr>
              <w:t xml:space="preserve"> проводится в ЧКВ-центре на базе ГУЗ «Краевая клиническая больница» согласно Порядку оказания медицинской помощи больным с острым коронарным синдромом с подтвержденной новой </w:t>
            </w:r>
            <w:proofErr w:type="spellStart"/>
            <w:r w:rsidRPr="00BB614C">
              <w:rPr>
                <w:rFonts w:ascii="Times New Roman" w:eastAsia="Calibri" w:hAnsi="Times New Roman" w:cs="Times New Roman"/>
                <w:sz w:val="24"/>
                <w:szCs w:val="24"/>
              </w:rPr>
              <w:t>коронавирусной</w:t>
            </w:r>
            <w:proofErr w:type="spellEnd"/>
            <w:r w:rsidRPr="00BB614C">
              <w:rPr>
                <w:rFonts w:ascii="Times New Roman" w:eastAsia="Calibri" w:hAnsi="Times New Roman" w:cs="Times New Roman"/>
                <w:sz w:val="24"/>
                <w:szCs w:val="24"/>
              </w:rPr>
              <w:t xml:space="preserve"> инфекцией.</w:t>
            </w:r>
          </w:p>
        </w:tc>
        <w:tc>
          <w:tcPr>
            <w:tcW w:w="0" w:type="auto"/>
            <w:vAlign w:val="center"/>
          </w:tcPr>
          <w:p w:rsidR="00C54CF2" w:rsidRPr="00AB3635" w:rsidRDefault="00C54CF2" w:rsidP="007F0B80">
            <w:pPr>
              <w:spacing w:after="0" w:line="240" w:lineRule="auto"/>
              <w:jc w:val="center"/>
              <w:rPr>
                <w:rFonts w:ascii="Times New Roman" w:hAnsi="Times New Roman" w:cs="Times New Roman"/>
                <w:b/>
                <w:sz w:val="24"/>
                <w:szCs w:val="24"/>
              </w:rPr>
            </w:pPr>
          </w:p>
        </w:tc>
      </w:tr>
      <w:tr w:rsidR="00AB3635" w:rsidRPr="00AB3635" w:rsidTr="00EF67F7">
        <w:trPr>
          <w:trHeight w:val="2829"/>
        </w:trPr>
        <w:tc>
          <w:tcPr>
            <w:tcW w:w="0" w:type="auto"/>
          </w:tcPr>
          <w:p w:rsidR="00C54CF2" w:rsidRPr="00AB3635" w:rsidRDefault="00C54CF2" w:rsidP="003C00F0">
            <w:pPr>
              <w:spacing w:after="0" w:line="240" w:lineRule="auto"/>
              <w:jc w:val="center"/>
              <w:rPr>
                <w:rFonts w:ascii="Times New Roman" w:hAnsi="Times New Roman" w:cs="Times New Roman"/>
                <w:b/>
                <w:sz w:val="24"/>
                <w:szCs w:val="24"/>
              </w:rPr>
            </w:pPr>
            <w:r w:rsidRPr="00AB3635">
              <w:rPr>
                <w:rFonts w:ascii="Times New Roman" w:hAnsi="Times New Roman" w:cs="Times New Roman"/>
                <w:sz w:val="24"/>
                <w:szCs w:val="24"/>
              </w:rPr>
              <w:lastRenderedPageBreak/>
              <w:t>2.1.6</w:t>
            </w:r>
          </w:p>
        </w:tc>
        <w:tc>
          <w:tcPr>
            <w:tcW w:w="3957" w:type="dxa"/>
          </w:tcPr>
          <w:p w:rsidR="00C54CF2" w:rsidRPr="00AB3635" w:rsidRDefault="00C54CF2" w:rsidP="00E36152">
            <w:pPr>
              <w:spacing w:after="0" w:line="240" w:lineRule="auto"/>
              <w:rPr>
                <w:rFonts w:ascii="Times New Roman" w:hAnsi="Times New Roman" w:cs="Times New Roman"/>
                <w:sz w:val="24"/>
                <w:szCs w:val="24"/>
              </w:rPr>
            </w:pPr>
            <w:r w:rsidRPr="00AB3635">
              <w:rPr>
                <w:rFonts w:ascii="Times New Roman" w:hAnsi="Times New Roman" w:cs="Times New Roman"/>
                <w:sz w:val="24"/>
                <w:szCs w:val="24"/>
              </w:rPr>
              <w:t xml:space="preserve">Основное мероприятие </w:t>
            </w:r>
          </w:p>
          <w:p w:rsidR="00C54CF2" w:rsidRPr="00AB3635" w:rsidRDefault="00C54CF2" w:rsidP="00E36152">
            <w:pPr>
              <w:spacing w:after="0" w:line="240" w:lineRule="auto"/>
              <w:rPr>
                <w:rFonts w:ascii="Times New Roman" w:hAnsi="Times New Roman" w:cs="Times New Roman"/>
                <w:sz w:val="24"/>
                <w:szCs w:val="24"/>
                <w:highlight w:val="yellow"/>
              </w:rPr>
            </w:pPr>
            <w:r w:rsidRPr="00AB3635">
              <w:rPr>
                <w:rFonts w:ascii="Times New Roman" w:hAnsi="Times New Roman" w:cs="Times New Roman"/>
                <w:sz w:val="24"/>
                <w:szCs w:val="24"/>
              </w:rPr>
              <w:t>Совершенствование системы оказания медицинской помощи больным онкологическими заболеваниями</w:t>
            </w:r>
          </w:p>
        </w:tc>
        <w:tc>
          <w:tcPr>
            <w:tcW w:w="6761" w:type="dxa"/>
          </w:tcPr>
          <w:p w:rsidR="00DB4A4A" w:rsidRPr="00BB614C" w:rsidRDefault="00DB4A4A" w:rsidP="00BB614C">
            <w:pPr>
              <w:spacing w:after="0" w:line="240" w:lineRule="auto"/>
              <w:ind w:firstLine="482"/>
              <w:jc w:val="both"/>
              <w:rPr>
                <w:rFonts w:ascii="Times New Roman" w:hAnsi="Times New Roman" w:cs="Times New Roman"/>
                <w:sz w:val="24"/>
                <w:szCs w:val="24"/>
              </w:rPr>
            </w:pPr>
            <w:r w:rsidRPr="00BB614C">
              <w:rPr>
                <w:rFonts w:ascii="Times New Roman" w:hAnsi="Times New Roman" w:cs="Times New Roman"/>
                <w:sz w:val="24"/>
                <w:szCs w:val="24"/>
              </w:rPr>
              <w:t>За 2021 год от новообразований умерло 1849 чел., что на 7,2 % меньше, чем в аналогичном периоде 2020 года (1993 чел.), в том числе от злокачественных новообразований 1781 чел., что на 6,9 % больше значения 2020 года (1914 чел.).</w:t>
            </w:r>
          </w:p>
          <w:p w:rsidR="00DB4A4A" w:rsidRPr="00BB614C" w:rsidRDefault="00DB4A4A" w:rsidP="00BB614C">
            <w:pPr>
              <w:spacing w:after="0" w:line="240" w:lineRule="auto"/>
              <w:ind w:firstLine="482"/>
              <w:jc w:val="both"/>
              <w:rPr>
                <w:rFonts w:ascii="Times New Roman" w:hAnsi="Times New Roman" w:cs="Times New Roman"/>
                <w:sz w:val="24"/>
                <w:szCs w:val="24"/>
              </w:rPr>
            </w:pPr>
            <w:r w:rsidRPr="00BB614C">
              <w:rPr>
                <w:rFonts w:ascii="Times New Roman" w:hAnsi="Times New Roman" w:cs="Times New Roman"/>
                <w:sz w:val="24"/>
                <w:szCs w:val="24"/>
              </w:rPr>
              <w:t>В Забайкальском крае оказание медицинской помощи населению по профилю «онкология» осуществляется согласно Порядку оказания медицинской помощи взрослому населению по профилю «онкология», утвержденному приказом Минздрава России от 15.11.2012 года № 915н «Об утверждении Порядка оказания медицинской помощи населению по профилю «онкология».</w:t>
            </w:r>
          </w:p>
          <w:p w:rsidR="00DB4A4A" w:rsidRPr="00BB614C" w:rsidRDefault="00DB4A4A" w:rsidP="00BB614C">
            <w:pPr>
              <w:spacing w:after="0" w:line="240" w:lineRule="auto"/>
              <w:ind w:firstLine="482"/>
              <w:jc w:val="both"/>
              <w:rPr>
                <w:rFonts w:ascii="Times New Roman" w:hAnsi="Times New Roman" w:cs="Times New Roman"/>
                <w:sz w:val="24"/>
                <w:szCs w:val="24"/>
              </w:rPr>
            </w:pPr>
            <w:r w:rsidRPr="00BB614C">
              <w:rPr>
                <w:rFonts w:ascii="Times New Roman" w:hAnsi="Times New Roman" w:cs="Times New Roman"/>
                <w:sz w:val="24"/>
                <w:szCs w:val="24"/>
              </w:rPr>
              <w:t>Для качественного оказания медицинской помощи по профилю «онкология» издано распоряжение Министерства здравоохранения Забайкальского края</w:t>
            </w:r>
            <w:r w:rsidRPr="00BB614C">
              <w:rPr>
                <w:rFonts w:ascii="Times New Roman" w:hAnsi="Times New Roman" w:cs="Times New Roman"/>
                <w:color w:val="FF0000"/>
                <w:sz w:val="24"/>
                <w:szCs w:val="24"/>
              </w:rPr>
              <w:t xml:space="preserve"> </w:t>
            </w:r>
            <w:r w:rsidRPr="00BB614C">
              <w:rPr>
                <w:rFonts w:ascii="Times New Roman" w:hAnsi="Times New Roman" w:cs="Times New Roman"/>
                <w:sz w:val="24"/>
                <w:szCs w:val="24"/>
              </w:rPr>
              <w:t>от 2 июня 2021 года №608/</w:t>
            </w:r>
            <w:proofErr w:type="gramStart"/>
            <w:r w:rsidRPr="00BB614C">
              <w:rPr>
                <w:rFonts w:ascii="Times New Roman" w:hAnsi="Times New Roman" w:cs="Times New Roman"/>
                <w:sz w:val="24"/>
                <w:szCs w:val="24"/>
              </w:rPr>
              <w:t>р</w:t>
            </w:r>
            <w:proofErr w:type="gramEnd"/>
            <w:r w:rsidRPr="00BB614C">
              <w:rPr>
                <w:rFonts w:ascii="Times New Roman" w:hAnsi="Times New Roman" w:cs="Times New Roman"/>
                <w:sz w:val="24"/>
                <w:szCs w:val="24"/>
              </w:rPr>
              <w:t xml:space="preserve"> «О совершенствовании организации оказания онкологической помощи пациентам с подозрением на злокачественное новообразование» о трехуровневой системе оказания онкологической помощи в Забайкальском крае, которая предусматривает </w:t>
            </w:r>
            <w:proofErr w:type="spellStart"/>
            <w:r w:rsidRPr="00BB614C">
              <w:rPr>
                <w:rFonts w:ascii="Times New Roman" w:hAnsi="Times New Roman" w:cs="Times New Roman"/>
                <w:sz w:val="24"/>
                <w:szCs w:val="24"/>
              </w:rPr>
              <w:t>этапность</w:t>
            </w:r>
            <w:proofErr w:type="spellEnd"/>
            <w:r w:rsidRPr="00BB614C">
              <w:rPr>
                <w:rFonts w:ascii="Times New Roman" w:hAnsi="Times New Roman" w:cs="Times New Roman"/>
                <w:sz w:val="24"/>
                <w:szCs w:val="24"/>
              </w:rPr>
              <w:t xml:space="preserve"> оказания медицинской помощи по профилю «онкология», принципы территориальности и профилактической направленности, а также позволяет компенсировать неравномерность развития амбулаторной и стационарной медицинской помощи. </w:t>
            </w:r>
          </w:p>
          <w:p w:rsidR="00DB4A4A" w:rsidRPr="00BB614C" w:rsidRDefault="00DB4A4A" w:rsidP="00BB614C">
            <w:pPr>
              <w:spacing w:after="0" w:line="240" w:lineRule="auto"/>
              <w:ind w:firstLine="482"/>
              <w:jc w:val="both"/>
              <w:rPr>
                <w:rFonts w:ascii="Times New Roman" w:hAnsi="Times New Roman" w:cs="Times New Roman"/>
                <w:sz w:val="24"/>
                <w:szCs w:val="24"/>
              </w:rPr>
            </w:pPr>
            <w:r w:rsidRPr="00BB614C">
              <w:rPr>
                <w:rFonts w:ascii="Times New Roman" w:hAnsi="Times New Roman" w:cs="Times New Roman"/>
                <w:sz w:val="24"/>
                <w:szCs w:val="24"/>
              </w:rPr>
              <w:t>Ключевым моментом раннего выявления злокачественных новообразований является работа врачей первичного звена, в том числе работа смотровых кабинетов.</w:t>
            </w:r>
          </w:p>
          <w:p w:rsidR="00DB4A4A" w:rsidRPr="00BB614C" w:rsidRDefault="00DB4A4A" w:rsidP="00BB614C">
            <w:pPr>
              <w:spacing w:after="0" w:line="240" w:lineRule="auto"/>
              <w:ind w:firstLine="482"/>
              <w:jc w:val="both"/>
              <w:rPr>
                <w:rFonts w:ascii="Times New Roman" w:hAnsi="Times New Roman" w:cs="Times New Roman"/>
                <w:sz w:val="24"/>
                <w:szCs w:val="24"/>
              </w:rPr>
            </w:pPr>
            <w:r w:rsidRPr="00BB614C">
              <w:rPr>
                <w:rFonts w:ascii="Times New Roman" w:hAnsi="Times New Roman" w:cs="Times New Roman"/>
                <w:sz w:val="24"/>
                <w:szCs w:val="24"/>
              </w:rPr>
              <w:t xml:space="preserve">Утвержден нормативно-правовой документ о диспансерном наблюдении пациентов со злокачественными </w:t>
            </w:r>
            <w:r w:rsidRPr="00BB614C">
              <w:rPr>
                <w:rFonts w:ascii="Times New Roman" w:hAnsi="Times New Roman" w:cs="Times New Roman"/>
                <w:sz w:val="24"/>
                <w:szCs w:val="24"/>
              </w:rPr>
              <w:lastRenderedPageBreak/>
              <w:t>новообразованиями – распоряжение Министерства здравоохранения Забайкальского края от 2 июня 2021г. №607/</w:t>
            </w:r>
            <w:proofErr w:type="gramStart"/>
            <w:r w:rsidRPr="00BB614C">
              <w:rPr>
                <w:rFonts w:ascii="Times New Roman" w:hAnsi="Times New Roman" w:cs="Times New Roman"/>
                <w:sz w:val="24"/>
                <w:szCs w:val="24"/>
              </w:rPr>
              <w:t>р</w:t>
            </w:r>
            <w:proofErr w:type="gramEnd"/>
            <w:r w:rsidRPr="00BB614C">
              <w:rPr>
                <w:rFonts w:ascii="Times New Roman" w:hAnsi="Times New Roman" w:cs="Times New Roman"/>
                <w:sz w:val="24"/>
                <w:szCs w:val="24"/>
              </w:rPr>
              <w:t xml:space="preserve"> «О диспансерном наблюдении за взрослыми с онкологическими заболеваниями в медицинских организациях Забайкальского края».</w:t>
            </w:r>
          </w:p>
          <w:p w:rsidR="00DB4A4A" w:rsidRPr="00BB614C" w:rsidRDefault="00DB4A4A" w:rsidP="00BB614C">
            <w:pPr>
              <w:spacing w:after="0" w:line="240" w:lineRule="auto"/>
              <w:ind w:firstLine="482"/>
              <w:jc w:val="both"/>
              <w:rPr>
                <w:rFonts w:ascii="Times New Roman" w:hAnsi="Times New Roman" w:cs="Times New Roman"/>
                <w:sz w:val="24"/>
                <w:szCs w:val="24"/>
              </w:rPr>
            </w:pPr>
            <w:r w:rsidRPr="00BB614C">
              <w:rPr>
                <w:rFonts w:ascii="Times New Roman" w:hAnsi="Times New Roman" w:cs="Times New Roman"/>
                <w:sz w:val="24"/>
                <w:szCs w:val="24"/>
              </w:rPr>
              <w:t xml:space="preserve">В настоящее время имеется дефицит кадров по профилям: </w:t>
            </w:r>
            <w:proofErr w:type="spellStart"/>
            <w:r w:rsidRPr="00BB614C">
              <w:rPr>
                <w:rFonts w:ascii="Times New Roman" w:hAnsi="Times New Roman" w:cs="Times New Roman"/>
                <w:sz w:val="24"/>
                <w:szCs w:val="24"/>
              </w:rPr>
              <w:t>эндоскописты</w:t>
            </w:r>
            <w:proofErr w:type="spellEnd"/>
            <w:r w:rsidRPr="00BB614C">
              <w:rPr>
                <w:rFonts w:ascii="Times New Roman" w:hAnsi="Times New Roman" w:cs="Times New Roman"/>
                <w:sz w:val="24"/>
                <w:szCs w:val="24"/>
              </w:rPr>
              <w:t xml:space="preserve">, рентгенологи, терапевты, хирурги, урологи, акушеры-гинекологи. </w:t>
            </w:r>
          </w:p>
          <w:p w:rsidR="00DB4A4A" w:rsidRPr="00BB614C" w:rsidRDefault="00DB4A4A" w:rsidP="00BB614C">
            <w:pPr>
              <w:spacing w:after="0" w:line="240" w:lineRule="auto"/>
              <w:ind w:firstLine="482"/>
              <w:jc w:val="both"/>
              <w:rPr>
                <w:rFonts w:ascii="Times New Roman" w:hAnsi="Times New Roman" w:cs="Times New Roman"/>
                <w:sz w:val="24"/>
                <w:szCs w:val="24"/>
              </w:rPr>
            </w:pPr>
            <w:r w:rsidRPr="00BB614C">
              <w:rPr>
                <w:rFonts w:ascii="Times New Roman" w:hAnsi="Times New Roman" w:cs="Times New Roman"/>
                <w:sz w:val="24"/>
                <w:szCs w:val="24"/>
              </w:rPr>
              <w:t xml:space="preserve">В крае развернуто 39 первичных онкологических кабинетов, в 33 из них работают врачи-онкологи, имеющие сертификат по профилю «онкология», в том числе в НУЗ «Дорожная клиническая больница» ОАО «РЖД». </w:t>
            </w:r>
          </w:p>
          <w:p w:rsidR="00A20B14" w:rsidRPr="00BB614C" w:rsidRDefault="00DB4A4A" w:rsidP="00BB614C">
            <w:pPr>
              <w:spacing w:after="0" w:line="240" w:lineRule="auto"/>
              <w:ind w:firstLine="482"/>
              <w:jc w:val="both"/>
              <w:rPr>
                <w:rFonts w:ascii="Times New Roman" w:hAnsi="Times New Roman" w:cs="Times New Roman"/>
                <w:sz w:val="24"/>
                <w:szCs w:val="24"/>
              </w:rPr>
            </w:pPr>
            <w:r w:rsidRPr="00BB614C">
              <w:rPr>
                <w:rFonts w:ascii="Times New Roman" w:hAnsi="Times New Roman" w:cs="Times New Roman"/>
                <w:sz w:val="24"/>
                <w:szCs w:val="24"/>
              </w:rPr>
              <w:t>Согласно актуализированной региональной программе «Борьба с онкологическими заболеваниями на территории Забайкальского края на 2019-2024 годы» утвержденной постановлением Правительства Забайкальского края от 30 июня 2021 года №220 на территории Забайкальского края планируется открытие 6 Центров амбулаторной онкологической помощи к 2024 году.</w:t>
            </w:r>
          </w:p>
          <w:p w:rsidR="00A20B14" w:rsidRPr="00BB614C" w:rsidRDefault="00DB4A4A" w:rsidP="00BB614C">
            <w:pPr>
              <w:spacing w:after="0" w:line="240" w:lineRule="auto"/>
              <w:ind w:firstLine="482"/>
              <w:jc w:val="both"/>
              <w:rPr>
                <w:rFonts w:ascii="Times New Roman" w:hAnsi="Times New Roman" w:cs="Times New Roman"/>
                <w:sz w:val="24"/>
                <w:szCs w:val="24"/>
              </w:rPr>
            </w:pPr>
            <w:r w:rsidRPr="00BB614C">
              <w:rPr>
                <w:rFonts w:ascii="Times New Roman" w:hAnsi="Times New Roman" w:cs="Times New Roman"/>
                <w:sz w:val="24"/>
                <w:szCs w:val="24"/>
              </w:rPr>
              <w:t>Специализированная, в том числе высокотехнологичная, медицинская помощь по профилю «онкология» на территории края оказывается ГУЗ «Забайкальский краевой онкологический диспансер», кроме хирургического лечения опухолей центральной нервной системы, которое оказывается на базе ГУЗ «Краевая клиническая больница».</w:t>
            </w:r>
          </w:p>
          <w:p w:rsidR="00A20B14" w:rsidRPr="00BB614C" w:rsidRDefault="00DB4A4A" w:rsidP="00BB614C">
            <w:pPr>
              <w:spacing w:after="0" w:line="240" w:lineRule="auto"/>
              <w:ind w:firstLine="482"/>
              <w:jc w:val="both"/>
              <w:rPr>
                <w:rFonts w:ascii="Times New Roman" w:hAnsi="Times New Roman" w:cs="Times New Roman"/>
                <w:sz w:val="24"/>
                <w:szCs w:val="24"/>
              </w:rPr>
            </w:pPr>
            <w:r w:rsidRPr="00BB614C">
              <w:rPr>
                <w:rFonts w:ascii="Times New Roman" w:hAnsi="Times New Roman" w:cs="Times New Roman"/>
                <w:sz w:val="24"/>
                <w:szCs w:val="24"/>
              </w:rPr>
              <w:t xml:space="preserve">Дети от 0 до 18 лет с подозрением на ЗНО из детских поликлиник и детских больниц Забайкальского края направляются на прием к врачу детскому онкологу и гематологу ГУЗ «Забайкальский краевой онкологический диспансер». Для определения тактики лечения детям проводится консилиум с участием </w:t>
            </w:r>
            <w:proofErr w:type="gramStart"/>
            <w:r w:rsidRPr="00BB614C">
              <w:rPr>
                <w:rFonts w:ascii="Times New Roman" w:hAnsi="Times New Roman" w:cs="Times New Roman"/>
                <w:sz w:val="24"/>
                <w:szCs w:val="24"/>
              </w:rPr>
              <w:t>врачей-специалистов</w:t>
            </w:r>
            <w:proofErr w:type="gramEnd"/>
            <w:r w:rsidRPr="00BB614C">
              <w:rPr>
                <w:rFonts w:ascii="Times New Roman" w:hAnsi="Times New Roman" w:cs="Times New Roman"/>
                <w:sz w:val="24"/>
                <w:szCs w:val="24"/>
              </w:rPr>
              <w:t xml:space="preserve"> и определяются виды противоопухолевого лечения (хирургического, лекарственного, радиотерапевтического), </w:t>
            </w:r>
            <w:r w:rsidRPr="00BB614C">
              <w:rPr>
                <w:rFonts w:ascii="Times New Roman" w:hAnsi="Times New Roman" w:cs="Times New Roman"/>
                <w:sz w:val="24"/>
                <w:szCs w:val="24"/>
              </w:rPr>
              <w:lastRenderedPageBreak/>
              <w:t>также осуществляется телемедицинск</w:t>
            </w:r>
            <w:r w:rsidR="00A20B14" w:rsidRPr="00BB614C">
              <w:rPr>
                <w:rFonts w:ascii="Times New Roman" w:hAnsi="Times New Roman" w:cs="Times New Roman"/>
                <w:sz w:val="24"/>
                <w:szCs w:val="24"/>
              </w:rPr>
              <w:t>ие</w:t>
            </w:r>
            <w:r w:rsidRPr="00BB614C">
              <w:rPr>
                <w:rFonts w:ascii="Times New Roman" w:hAnsi="Times New Roman" w:cs="Times New Roman"/>
                <w:sz w:val="24"/>
                <w:szCs w:val="24"/>
              </w:rPr>
              <w:t xml:space="preserve"> консультаци</w:t>
            </w:r>
            <w:r w:rsidR="00A20B14" w:rsidRPr="00BB614C">
              <w:rPr>
                <w:rFonts w:ascii="Times New Roman" w:hAnsi="Times New Roman" w:cs="Times New Roman"/>
                <w:sz w:val="24"/>
                <w:szCs w:val="24"/>
              </w:rPr>
              <w:t>и</w:t>
            </w:r>
            <w:r w:rsidRPr="00BB614C">
              <w:rPr>
                <w:rFonts w:ascii="Times New Roman" w:hAnsi="Times New Roman" w:cs="Times New Roman"/>
                <w:sz w:val="24"/>
                <w:szCs w:val="24"/>
              </w:rPr>
              <w:t xml:space="preserve"> с ведущими онкологическими диспансерами РФ: НМИЦ ДГЩИ им. Дмитрия Рогачева, ФГБУ «НМИЦ онкологии им. </w:t>
            </w:r>
            <w:proofErr w:type="spellStart"/>
            <w:r w:rsidRPr="00BB614C">
              <w:rPr>
                <w:rFonts w:ascii="Times New Roman" w:hAnsi="Times New Roman" w:cs="Times New Roman"/>
                <w:sz w:val="24"/>
                <w:szCs w:val="24"/>
              </w:rPr>
              <w:t>Н.Н.Блохина</w:t>
            </w:r>
            <w:proofErr w:type="spellEnd"/>
            <w:r w:rsidRPr="00BB614C">
              <w:rPr>
                <w:rFonts w:ascii="Times New Roman" w:hAnsi="Times New Roman" w:cs="Times New Roman"/>
                <w:sz w:val="24"/>
                <w:szCs w:val="24"/>
              </w:rPr>
              <w:t xml:space="preserve">», ФГБУ «НМИЦ им. </w:t>
            </w:r>
            <w:proofErr w:type="spellStart"/>
            <w:r w:rsidRPr="00BB614C">
              <w:rPr>
                <w:rFonts w:ascii="Times New Roman" w:hAnsi="Times New Roman" w:cs="Times New Roman"/>
                <w:sz w:val="24"/>
                <w:szCs w:val="24"/>
              </w:rPr>
              <w:t>В.А.Алмазова</w:t>
            </w:r>
            <w:proofErr w:type="spellEnd"/>
            <w:r w:rsidRPr="00BB614C">
              <w:rPr>
                <w:rFonts w:ascii="Times New Roman" w:hAnsi="Times New Roman" w:cs="Times New Roman"/>
                <w:sz w:val="24"/>
                <w:szCs w:val="24"/>
              </w:rPr>
              <w:t xml:space="preserve">», институт детской онкологии, гематологии и трансплантологии им. </w:t>
            </w:r>
            <w:proofErr w:type="spellStart"/>
            <w:r w:rsidRPr="00BB614C">
              <w:rPr>
                <w:rFonts w:ascii="Times New Roman" w:hAnsi="Times New Roman" w:cs="Times New Roman"/>
                <w:sz w:val="24"/>
                <w:szCs w:val="24"/>
              </w:rPr>
              <w:t>Р.Горбачевой</w:t>
            </w:r>
            <w:proofErr w:type="spellEnd"/>
            <w:r w:rsidRPr="00BB614C">
              <w:rPr>
                <w:rFonts w:ascii="Times New Roman" w:hAnsi="Times New Roman" w:cs="Times New Roman"/>
                <w:sz w:val="24"/>
                <w:szCs w:val="24"/>
              </w:rPr>
              <w:t xml:space="preserve">. </w:t>
            </w:r>
          </w:p>
          <w:p w:rsidR="00A20B14" w:rsidRPr="00BB614C" w:rsidRDefault="00DB4A4A" w:rsidP="00BB614C">
            <w:pPr>
              <w:spacing w:after="0" w:line="240" w:lineRule="auto"/>
              <w:ind w:firstLine="482"/>
              <w:jc w:val="both"/>
              <w:rPr>
                <w:rFonts w:ascii="Times New Roman" w:hAnsi="Times New Roman" w:cs="Times New Roman"/>
                <w:sz w:val="24"/>
                <w:szCs w:val="24"/>
              </w:rPr>
            </w:pPr>
            <w:proofErr w:type="gramStart"/>
            <w:r w:rsidRPr="00BB614C">
              <w:rPr>
                <w:rFonts w:ascii="Times New Roman" w:hAnsi="Times New Roman" w:cs="Times New Roman"/>
                <w:sz w:val="24"/>
                <w:szCs w:val="24"/>
              </w:rPr>
              <w:t>Каждому пациенту с установленным диагнозом ЗНО до начала специального лечения консилиумом врачей с участием врачей-специалистов вырабатывается индивидуальный план лечения по проведению различных видов противоопухолевого лечения (хирургического, лекарственного и радиотерапевтического), также проводятся телемедицинские консультации с ведущими научно медицинскими центрами по профилю «онкология» Минздрава России за</w:t>
            </w:r>
            <w:r w:rsidRPr="00BB614C">
              <w:rPr>
                <w:rFonts w:ascii="Times New Roman" w:hAnsi="Times New Roman" w:cs="Times New Roman"/>
                <w:color w:val="FF0000"/>
                <w:sz w:val="24"/>
                <w:szCs w:val="24"/>
              </w:rPr>
              <w:t xml:space="preserve"> </w:t>
            </w:r>
            <w:r w:rsidRPr="00BB614C">
              <w:rPr>
                <w:rFonts w:ascii="Times New Roman" w:hAnsi="Times New Roman" w:cs="Times New Roman"/>
                <w:sz w:val="24"/>
                <w:szCs w:val="24"/>
              </w:rPr>
              <w:t>2021 г. проведено – 454 телемедицинские консультации, с медицинскими организациями Забайкальского края и специалистами ГУЗ «Забайкальский краевой</w:t>
            </w:r>
            <w:proofErr w:type="gramEnd"/>
            <w:r w:rsidRPr="00BB614C">
              <w:rPr>
                <w:rFonts w:ascii="Times New Roman" w:hAnsi="Times New Roman" w:cs="Times New Roman"/>
                <w:sz w:val="24"/>
                <w:szCs w:val="24"/>
              </w:rPr>
              <w:t xml:space="preserve"> онкологический диспансер» - 180 телемедицинские консультации.</w:t>
            </w:r>
          </w:p>
          <w:p w:rsidR="00A20B14" w:rsidRPr="00BB614C" w:rsidRDefault="00DB4A4A" w:rsidP="00BB614C">
            <w:pPr>
              <w:spacing w:after="0" w:line="240" w:lineRule="auto"/>
              <w:ind w:firstLine="482"/>
              <w:jc w:val="both"/>
              <w:rPr>
                <w:rFonts w:ascii="Times New Roman" w:hAnsi="Times New Roman" w:cs="Times New Roman"/>
                <w:sz w:val="24"/>
                <w:szCs w:val="24"/>
              </w:rPr>
            </w:pPr>
            <w:r w:rsidRPr="00BB614C">
              <w:rPr>
                <w:rFonts w:ascii="Times New Roman" w:hAnsi="Times New Roman" w:cs="Times New Roman"/>
                <w:sz w:val="24"/>
                <w:szCs w:val="24"/>
              </w:rPr>
              <w:t>Также консультирование пациентов с подозрением или имеющимся злокачественным новообразованием проводится по защищенному каналу связи.</w:t>
            </w:r>
          </w:p>
          <w:p w:rsidR="00A20B14" w:rsidRPr="00BB614C" w:rsidRDefault="00DB4A4A" w:rsidP="00BB614C">
            <w:pPr>
              <w:spacing w:after="0" w:line="240" w:lineRule="auto"/>
              <w:ind w:firstLine="482"/>
              <w:jc w:val="both"/>
              <w:rPr>
                <w:rFonts w:ascii="Times New Roman" w:hAnsi="Times New Roman" w:cs="Times New Roman"/>
                <w:sz w:val="24"/>
                <w:szCs w:val="24"/>
              </w:rPr>
            </w:pPr>
            <w:r w:rsidRPr="00BB614C">
              <w:rPr>
                <w:rFonts w:ascii="Times New Roman" w:hAnsi="Times New Roman" w:cs="Times New Roman"/>
                <w:sz w:val="24"/>
                <w:szCs w:val="24"/>
              </w:rPr>
              <w:t>В ГУЗ «ГУЗ «Забайкальский краевой онкологический диспансер» ежедневно осуществляются телемедицинские консультации со всеми медицинскими организациями. В круг обсуждаемых вопросов включаются соблюдение объемов обследования, срочного приема, направления на госпитализацию в ГУЗ «Забайкальский краевой онкологический диспансер», осуществляются ежемесячные сверки с первичными онкологическими кабинетами.</w:t>
            </w:r>
          </w:p>
          <w:p w:rsidR="00A20B14" w:rsidRPr="00BB614C" w:rsidRDefault="00DB4A4A" w:rsidP="00BB614C">
            <w:pPr>
              <w:spacing w:after="0" w:line="240" w:lineRule="auto"/>
              <w:ind w:firstLine="482"/>
              <w:jc w:val="both"/>
              <w:rPr>
                <w:rFonts w:ascii="Times New Roman" w:hAnsi="Times New Roman" w:cs="Times New Roman"/>
                <w:sz w:val="24"/>
                <w:szCs w:val="24"/>
              </w:rPr>
            </w:pPr>
            <w:r w:rsidRPr="00BB614C">
              <w:rPr>
                <w:rFonts w:ascii="Times New Roman" w:hAnsi="Times New Roman" w:cs="Times New Roman"/>
                <w:sz w:val="24"/>
                <w:szCs w:val="24"/>
              </w:rPr>
              <w:t xml:space="preserve">При наличии у пациента медицинских показаний к высокотехнологичным методам лечения высокотехнологичная медицинская помощь оказывается в соответствии с установленным порядком оказания высокотехнологичной </w:t>
            </w:r>
            <w:r w:rsidRPr="00BB614C">
              <w:rPr>
                <w:rFonts w:ascii="Times New Roman" w:hAnsi="Times New Roman" w:cs="Times New Roman"/>
                <w:sz w:val="24"/>
                <w:szCs w:val="24"/>
              </w:rPr>
              <w:lastRenderedPageBreak/>
              <w:t>медицинской помощи.</w:t>
            </w:r>
          </w:p>
          <w:p w:rsidR="00DB4A4A" w:rsidRPr="00BB614C" w:rsidRDefault="00DB4A4A" w:rsidP="00BB614C">
            <w:pPr>
              <w:spacing w:after="0" w:line="240" w:lineRule="auto"/>
              <w:ind w:firstLine="482"/>
              <w:jc w:val="both"/>
              <w:rPr>
                <w:rFonts w:ascii="Times New Roman" w:hAnsi="Times New Roman" w:cs="Times New Roman"/>
                <w:sz w:val="24"/>
                <w:szCs w:val="24"/>
              </w:rPr>
            </w:pPr>
            <w:r w:rsidRPr="00BB614C">
              <w:rPr>
                <w:rFonts w:ascii="Times New Roman" w:hAnsi="Times New Roman" w:cs="Times New Roman"/>
                <w:sz w:val="24"/>
                <w:szCs w:val="24"/>
              </w:rPr>
              <w:t>При необходимости для уточнения диагноза и оказания консультативной помощи пациенты могут быть направлены в федеральные клинические центры по решению врачебной комиссии.</w:t>
            </w:r>
          </w:p>
          <w:p w:rsidR="00A20B14" w:rsidRPr="00BB614C" w:rsidRDefault="00DB4A4A" w:rsidP="00BB614C">
            <w:pPr>
              <w:spacing w:after="0" w:line="240" w:lineRule="auto"/>
              <w:ind w:firstLine="253"/>
              <w:jc w:val="both"/>
              <w:rPr>
                <w:rFonts w:ascii="Times New Roman" w:hAnsi="Times New Roman" w:cs="Times New Roman"/>
                <w:sz w:val="24"/>
                <w:szCs w:val="24"/>
              </w:rPr>
            </w:pPr>
            <w:proofErr w:type="gramStart"/>
            <w:r w:rsidRPr="00BB614C">
              <w:rPr>
                <w:rFonts w:ascii="Times New Roman" w:hAnsi="Times New Roman" w:cs="Times New Roman"/>
                <w:sz w:val="24"/>
                <w:szCs w:val="24"/>
              </w:rPr>
              <w:t xml:space="preserve">Пациентам со злокачественным новообразование проводятся </w:t>
            </w:r>
            <w:proofErr w:type="spellStart"/>
            <w:r w:rsidRPr="00BB614C">
              <w:rPr>
                <w:rFonts w:ascii="Times New Roman" w:hAnsi="Times New Roman" w:cs="Times New Roman"/>
                <w:sz w:val="24"/>
                <w:szCs w:val="24"/>
              </w:rPr>
              <w:t>молекулярно</w:t>
            </w:r>
            <w:proofErr w:type="spellEnd"/>
            <w:r w:rsidRPr="00BB614C">
              <w:rPr>
                <w:rFonts w:ascii="Times New Roman" w:hAnsi="Times New Roman" w:cs="Times New Roman"/>
                <w:sz w:val="24"/>
                <w:szCs w:val="24"/>
              </w:rPr>
              <w:t xml:space="preserve"> – генетическое исследование в 2021г. расширены базы для проведения данного вида исследования, а так же часть </w:t>
            </w:r>
            <w:proofErr w:type="spellStart"/>
            <w:r w:rsidRPr="00BB614C">
              <w:rPr>
                <w:rFonts w:ascii="Times New Roman" w:hAnsi="Times New Roman" w:cs="Times New Roman"/>
                <w:sz w:val="24"/>
                <w:szCs w:val="24"/>
              </w:rPr>
              <w:t>молекулярно</w:t>
            </w:r>
            <w:proofErr w:type="spellEnd"/>
            <w:r w:rsidRPr="00BB614C">
              <w:rPr>
                <w:rFonts w:ascii="Times New Roman" w:hAnsi="Times New Roman" w:cs="Times New Roman"/>
                <w:sz w:val="24"/>
                <w:szCs w:val="24"/>
              </w:rPr>
              <w:t xml:space="preserve"> – генетических исследований освоены в 2021г. на базе ГУЗ «Забайкальский краевой онкологический диспансер».</w:t>
            </w:r>
            <w:proofErr w:type="gramEnd"/>
          </w:p>
          <w:p w:rsidR="00C54CF2" w:rsidRPr="00BB614C" w:rsidRDefault="00DB4A4A" w:rsidP="00BB614C">
            <w:pPr>
              <w:spacing w:line="240" w:lineRule="auto"/>
              <w:ind w:firstLine="253"/>
              <w:jc w:val="both"/>
              <w:rPr>
                <w:rFonts w:ascii="Times New Roman" w:hAnsi="Times New Roman" w:cs="Times New Roman"/>
                <w:sz w:val="24"/>
                <w:szCs w:val="24"/>
              </w:rPr>
            </w:pPr>
            <w:r w:rsidRPr="00BB614C">
              <w:rPr>
                <w:rFonts w:ascii="Times New Roman" w:hAnsi="Times New Roman" w:cs="Times New Roman"/>
                <w:sz w:val="24"/>
                <w:szCs w:val="24"/>
              </w:rPr>
              <w:t>Пациенты с запущенными формами ЗНО, а также имеющие противопоказания или отказавшиеся от специального лечения, направляются в медицинские организации по месту жительства или в отделения паллиативной помощи.</w:t>
            </w:r>
          </w:p>
        </w:tc>
        <w:tc>
          <w:tcPr>
            <w:tcW w:w="0" w:type="auto"/>
            <w:vAlign w:val="center"/>
          </w:tcPr>
          <w:p w:rsidR="00C54CF2" w:rsidRPr="00AB3635" w:rsidRDefault="00C54CF2" w:rsidP="007F0B80">
            <w:pPr>
              <w:spacing w:after="0" w:line="240" w:lineRule="auto"/>
              <w:jc w:val="center"/>
              <w:rPr>
                <w:rFonts w:ascii="Times New Roman" w:hAnsi="Times New Roman" w:cs="Times New Roman"/>
                <w:b/>
                <w:sz w:val="24"/>
                <w:szCs w:val="24"/>
              </w:rPr>
            </w:pPr>
          </w:p>
        </w:tc>
      </w:tr>
      <w:tr w:rsidR="00AB3635" w:rsidRPr="00AB3635" w:rsidTr="00EF67F7">
        <w:trPr>
          <w:trHeight w:val="614"/>
        </w:trPr>
        <w:tc>
          <w:tcPr>
            <w:tcW w:w="0" w:type="auto"/>
          </w:tcPr>
          <w:p w:rsidR="00C54CF2" w:rsidRPr="00AB3635" w:rsidRDefault="00C54CF2" w:rsidP="003C00F0">
            <w:pPr>
              <w:spacing w:after="0" w:line="240" w:lineRule="auto"/>
              <w:jc w:val="center"/>
              <w:rPr>
                <w:rFonts w:ascii="Times New Roman" w:hAnsi="Times New Roman" w:cs="Times New Roman"/>
                <w:b/>
                <w:sz w:val="24"/>
                <w:szCs w:val="24"/>
              </w:rPr>
            </w:pPr>
            <w:r w:rsidRPr="00AB3635">
              <w:rPr>
                <w:rFonts w:ascii="Times New Roman" w:hAnsi="Times New Roman" w:cs="Times New Roman"/>
                <w:sz w:val="24"/>
                <w:szCs w:val="24"/>
              </w:rPr>
              <w:lastRenderedPageBreak/>
              <w:t>2.1.7</w:t>
            </w:r>
          </w:p>
        </w:tc>
        <w:tc>
          <w:tcPr>
            <w:tcW w:w="3957" w:type="dxa"/>
          </w:tcPr>
          <w:p w:rsidR="00C54CF2" w:rsidRPr="00AB3635" w:rsidRDefault="00C54CF2" w:rsidP="00E36152">
            <w:pPr>
              <w:spacing w:after="0" w:line="240" w:lineRule="auto"/>
              <w:rPr>
                <w:rFonts w:ascii="Times New Roman" w:hAnsi="Times New Roman" w:cs="Times New Roman"/>
                <w:sz w:val="24"/>
                <w:szCs w:val="24"/>
              </w:rPr>
            </w:pPr>
            <w:r w:rsidRPr="00AB3635">
              <w:rPr>
                <w:rFonts w:ascii="Times New Roman" w:hAnsi="Times New Roman" w:cs="Times New Roman"/>
                <w:sz w:val="24"/>
                <w:szCs w:val="24"/>
              </w:rPr>
              <w:t xml:space="preserve">Основное мероприятие </w:t>
            </w:r>
          </w:p>
          <w:p w:rsidR="00C54CF2" w:rsidRPr="00AB3635" w:rsidRDefault="00C54CF2" w:rsidP="00E36152">
            <w:pPr>
              <w:spacing w:after="0" w:line="240" w:lineRule="auto"/>
              <w:rPr>
                <w:rFonts w:ascii="Times New Roman" w:hAnsi="Times New Roman" w:cs="Times New Roman"/>
                <w:sz w:val="24"/>
                <w:szCs w:val="24"/>
              </w:rPr>
            </w:pPr>
            <w:r w:rsidRPr="00AB3635">
              <w:rPr>
                <w:rFonts w:ascii="Times New Roman" w:hAnsi="Times New Roman" w:cs="Times New Roman"/>
                <w:sz w:val="24"/>
                <w:szCs w:val="24"/>
              </w:rPr>
              <w:t>Совершенствование оказания скорой, в том числе скорой специализированной, медицинской помощи, медицинской эвакуации</w:t>
            </w:r>
          </w:p>
        </w:tc>
        <w:tc>
          <w:tcPr>
            <w:tcW w:w="6761" w:type="dxa"/>
          </w:tcPr>
          <w:p w:rsidR="003A3DF9" w:rsidRPr="00BB614C" w:rsidRDefault="003A3DF9" w:rsidP="00BB614C">
            <w:pPr>
              <w:spacing w:after="0" w:line="240" w:lineRule="auto"/>
              <w:ind w:firstLine="253"/>
              <w:jc w:val="both"/>
              <w:rPr>
                <w:rFonts w:ascii="Times New Roman" w:hAnsi="Times New Roman" w:cs="Times New Roman"/>
                <w:sz w:val="24"/>
                <w:szCs w:val="24"/>
              </w:rPr>
            </w:pPr>
            <w:proofErr w:type="gramStart"/>
            <w:r w:rsidRPr="00BB614C">
              <w:rPr>
                <w:rFonts w:ascii="Times New Roman" w:hAnsi="Times New Roman" w:cs="Times New Roman"/>
                <w:sz w:val="24"/>
                <w:szCs w:val="24"/>
              </w:rPr>
              <w:t>Создан</w:t>
            </w:r>
            <w:proofErr w:type="gramEnd"/>
            <w:r w:rsidRPr="00BB614C">
              <w:rPr>
                <w:rFonts w:ascii="Times New Roman" w:hAnsi="Times New Roman" w:cs="Times New Roman"/>
                <w:sz w:val="24"/>
                <w:szCs w:val="24"/>
              </w:rPr>
              <w:t xml:space="preserve"> Читинский МДЦ путем объединения 3-х районов – Читинского, </w:t>
            </w:r>
            <w:proofErr w:type="spellStart"/>
            <w:r w:rsidRPr="00BB614C">
              <w:rPr>
                <w:rFonts w:ascii="Times New Roman" w:hAnsi="Times New Roman" w:cs="Times New Roman"/>
                <w:sz w:val="24"/>
                <w:szCs w:val="24"/>
              </w:rPr>
              <w:t>Улетовского</w:t>
            </w:r>
            <w:proofErr w:type="spellEnd"/>
            <w:r w:rsidRPr="00BB614C">
              <w:rPr>
                <w:rFonts w:ascii="Times New Roman" w:hAnsi="Times New Roman" w:cs="Times New Roman"/>
                <w:sz w:val="24"/>
                <w:szCs w:val="24"/>
              </w:rPr>
              <w:t xml:space="preserve">, </w:t>
            </w:r>
            <w:proofErr w:type="spellStart"/>
            <w:r w:rsidRPr="00BB614C">
              <w:rPr>
                <w:rFonts w:ascii="Times New Roman" w:hAnsi="Times New Roman" w:cs="Times New Roman"/>
                <w:sz w:val="24"/>
                <w:szCs w:val="24"/>
              </w:rPr>
              <w:t>Карымского</w:t>
            </w:r>
            <w:proofErr w:type="spellEnd"/>
            <w:r w:rsidRPr="00BB614C">
              <w:rPr>
                <w:rFonts w:ascii="Times New Roman" w:hAnsi="Times New Roman" w:cs="Times New Roman"/>
                <w:sz w:val="24"/>
                <w:szCs w:val="24"/>
              </w:rPr>
              <w:t>.</w:t>
            </w:r>
            <w:r w:rsidR="00C90F43" w:rsidRPr="00BB614C">
              <w:rPr>
                <w:rFonts w:ascii="Times New Roman" w:hAnsi="Times New Roman" w:cs="Times New Roman"/>
                <w:sz w:val="24"/>
                <w:szCs w:val="24"/>
              </w:rPr>
              <w:t xml:space="preserve"> </w:t>
            </w:r>
          </w:p>
          <w:p w:rsidR="00C54CF2" w:rsidRPr="00BB614C" w:rsidRDefault="003A3DF9" w:rsidP="00BB614C">
            <w:pPr>
              <w:spacing w:after="0" w:line="240" w:lineRule="auto"/>
              <w:jc w:val="both"/>
              <w:rPr>
                <w:rFonts w:ascii="Times New Roman" w:hAnsi="Times New Roman" w:cs="Times New Roman"/>
                <w:sz w:val="24"/>
                <w:szCs w:val="24"/>
              </w:rPr>
            </w:pPr>
            <w:r w:rsidRPr="00BB614C">
              <w:rPr>
                <w:rFonts w:ascii="Times New Roman" w:hAnsi="Times New Roman" w:cs="Times New Roman"/>
                <w:sz w:val="24"/>
                <w:szCs w:val="24"/>
              </w:rPr>
              <w:t>- дальнейшее внедрение телемедицины</w:t>
            </w:r>
            <w:r w:rsidR="00C90F43" w:rsidRPr="00BB614C">
              <w:rPr>
                <w:rFonts w:ascii="Times New Roman" w:hAnsi="Times New Roman" w:cs="Times New Roman"/>
                <w:sz w:val="24"/>
                <w:szCs w:val="24"/>
              </w:rPr>
              <w:t>.</w:t>
            </w:r>
          </w:p>
        </w:tc>
        <w:tc>
          <w:tcPr>
            <w:tcW w:w="0" w:type="auto"/>
            <w:vAlign w:val="center"/>
          </w:tcPr>
          <w:p w:rsidR="00C54CF2" w:rsidRPr="00AB3635" w:rsidRDefault="00C54CF2" w:rsidP="007F0B80">
            <w:pPr>
              <w:spacing w:after="0" w:line="240" w:lineRule="auto"/>
              <w:jc w:val="center"/>
              <w:rPr>
                <w:rFonts w:ascii="Times New Roman" w:hAnsi="Times New Roman" w:cs="Times New Roman"/>
                <w:b/>
                <w:sz w:val="24"/>
                <w:szCs w:val="24"/>
              </w:rPr>
            </w:pPr>
          </w:p>
        </w:tc>
      </w:tr>
      <w:tr w:rsidR="00EA0145" w:rsidRPr="00AB3635" w:rsidTr="00EF67F7">
        <w:trPr>
          <w:trHeight w:val="614"/>
        </w:trPr>
        <w:tc>
          <w:tcPr>
            <w:tcW w:w="0" w:type="auto"/>
          </w:tcPr>
          <w:p w:rsidR="00EA0145" w:rsidRPr="00AB3635" w:rsidRDefault="00EA0145" w:rsidP="003C00F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2.1.8</w:t>
            </w:r>
          </w:p>
        </w:tc>
        <w:tc>
          <w:tcPr>
            <w:tcW w:w="3957" w:type="dxa"/>
          </w:tcPr>
          <w:p w:rsidR="00EA0145" w:rsidRPr="00AB3635" w:rsidRDefault="00EA0145" w:rsidP="00E36152">
            <w:pPr>
              <w:spacing w:after="0" w:line="240" w:lineRule="auto"/>
              <w:rPr>
                <w:rFonts w:ascii="Times New Roman" w:hAnsi="Times New Roman" w:cs="Times New Roman"/>
                <w:sz w:val="24"/>
                <w:szCs w:val="24"/>
              </w:rPr>
            </w:pPr>
            <w:r>
              <w:rPr>
                <w:rFonts w:ascii="Times New Roman" w:hAnsi="Times New Roman" w:cs="Times New Roman"/>
                <w:sz w:val="24"/>
                <w:szCs w:val="24"/>
              </w:rPr>
              <w:t>Основное мероприятие Совершенствование оказания медицинской помощи пострадавшим при дорожно-транспортных происшествиях</w:t>
            </w:r>
          </w:p>
        </w:tc>
        <w:tc>
          <w:tcPr>
            <w:tcW w:w="6761" w:type="dxa"/>
          </w:tcPr>
          <w:p w:rsidR="00EA0145" w:rsidRPr="00BB614C" w:rsidRDefault="00EA0145" w:rsidP="00BB614C">
            <w:pPr>
              <w:spacing w:after="0" w:line="240" w:lineRule="auto"/>
              <w:ind w:firstLine="253"/>
              <w:jc w:val="both"/>
              <w:rPr>
                <w:rFonts w:ascii="Times New Roman" w:hAnsi="Times New Roman" w:cs="Times New Roman"/>
                <w:sz w:val="24"/>
                <w:szCs w:val="24"/>
              </w:rPr>
            </w:pPr>
            <w:r w:rsidRPr="00BB614C">
              <w:rPr>
                <w:rFonts w:ascii="Times New Roman" w:hAnsi="Times New Roman" w:cs="Times New Roman"/>
                <w:sz w:val="24"/>
                <w:szCs w:val="24"/>
              </w:rPr>
              <w:t xml:space="preserve">В Забайкальском крае организована работа 18 </w:t>
            </w:r>
            <w:proofErr w:type="spellStart"/>
            <w:r w:rsidRPr="00BB614C">
              <w:rPr>
                <w:rFonts w:ascii="Times New Roman" w:hAnsi="Times New Roman" w:cs="Times New Roman"/>
                <w:sz w:val="24"/>
                <w:szCs w:val="24"/>
              </w:rPr>
              <w:t>травмоцентров</w:t>
            </w:r>
            <w:proofErr w:type="spellEnd"/>
            <w:r w:rsidRPr="00BB614C">
              <w:rPr>
                <w:rFonts w:ascii="Times New Roman" w:hAnsi="Times New Roman" w:cs="Times New Roman"/>
                <w:sz w:val="24"/>
                <w:szCs w:val="24"/>
              </w:rPr>
              <w:t>:</w:t>
            </w:r>
          </w:p>
          <w:p w:rsidR="00EA0145" w:rsidRPr="00BB614C" w:rsidRDefault="00EA0145" w:rsidP="00BB614C">
            <w:pPr>
              <w:spacing w:after="0" w:line="240" w:lineRule="auto"/>
              <w:ind w:firstLine="253"/>
              <w:jc w:val="both"/>
              <w:rPr>
                <w:rFonts w:ascii="Times New Roman" w:hAnsi="Times New Roman" w:cs="Times New Roman"/>
                <w:sz w:val="24"/>
                <w:szCs w:val="24"/>
              </w:rPr>
            </w:pPr>
            <w:r w:rsidRPr="00BB614C">
              <w:rPr>
                <w:rFonts w:ascii="Times New Roman" w:hAnsi="Times New Roman" w:cs="Times New Roman"/>
                <w:sz w:val="24"/>
                <w:szCs w:val="24"/>
              </w:rPr>
              <w:t xml:space="preserve">2 </w:t>
            </w:r>
            <w:proofErr w:type="spellStart"/>
            <w:r w:rsidRPr="00BB614C">
              <w:rPr>
                <w:rFonts w:ascii="Times New Roman" w:hAnsi="Times New Roman" w:cs="Times New Roman"/>
                <w:sz w:val="24"/>
                <w:szCs w:val="24"/>
              </w:rPr>
              <w:t>травмоцентров</w:t>
            </w:r>
            <w:proofErr w:type="spellEnd"/>
            <w:r w:rsidRPr="00BB614C">
              <w:rPr>
                <w:rFonts w:ascii="Times New Roman" w:hAnsi="Times New Roman" w:cs="Times New Roman"/>
                <w:sz w:val="24"/>
                <w:szCs w:val="24"/>
              </w:rPr>
              <w:t xml:space="preserve"> первого уровня (ГУЗ «Краевая клиническая больница» и ГУЗ «Краевая детская клиническая больница»); </w:t>
            </w:r>
          </w:p>
          <w:p w:rsidR="00EA0145" w:rsidRPr="00BB614C" w:rsidRDefault="00EA0145" w:rsidP="00BB614C">
            <w:pPr>
              <w:spacing w:after="0" w:line="240" w:lineRule="auto"/>
              <w:ind w:firstLine="253"/>
              <w:jc w:val="both"/>
              <w:rPr>
                <w:rFonts w:ascii="Times New Roman" w:hAnsi="Times New Roman" w:cs="Times New Roman"/>
                <w:sz w:val="24"/>
                <w:szCs w:val="24"/>
              </w:rPr>
            </w:pPr>
            <w:r w:rsidRPr="00BB614C">
              <w:rPr>
                <w:rFonts w:ascii="Times New Roman" w:hAnsi="Times New Roman" w:cs="Times New Roman"/>
                <w:sz w:val="24"/>
                <w:szCs w:val="24"/>
              </w:rPr>
              <w:t xml:space="preserve">7 </w:t>
            </w:r>
            <w:proofErr w:type="spellStart"/>
            <w:r w:rsidRPr="00BB614C">
              <w:rPr>
                <w:rFonts w:ascii="Times New Roman" w:hAnsi="Times New Roman" w:cs="Times New Roman"/>
                <w:sz w:val="24"/>
                <w:szCs w:val="24"/>
              </w:rPr>
              <w:t>травмоцентров</w:t>
            </w:r>
            <w:proofErr w:type="spellEnd"/>
            <w:r w:rsidRPr="00BB614C">
              <w:rPr>
                <w:rFonts w:ascii="Times New Roman" w:hAnsi="Times New Roman" w:cs="Times New Roman"/>
                <w:sz w:val="24"/>
                <w:szCs w:val="24"/>
              </w:rPr>
              <w:t xml:space="preserve"> второго уровня (ГАУЗ «</w:t>
            </w:r>
            <w:proofErr w:type="spellStart"/>
            <w:r w:rsidRPr="00BB614C">
              <w:rPr>
                <w:rFonts w:ascii="Times New Roman" w:hAnsi="Times New Roman" w:cs="Times New Roman"/>
                <w:sz w:val="24"/>
                <w:szCs w:val="24"/>
              </w:rPr>
              <w:t>Шилкинская</w:t>
            </w:r>
            <w:proofErr w:type="spellEnd"/>
            <w:r w:rsidRPr="00BB614C">
              <w:rPr>
                <w:rFonts w:ascii="Times New Roman" w:hAnsi="Times New Roman" w:cs="Times New Roman"/>
                <w:sz w:val="24"/>
                <w:szCs w:val="24"/>
              </w:rPr>
              <w:t xml:space="preserve"> ЦРБ», ГУЗ «</w:t>
            </w:r>
            <w:proofErr w:type="gramStart"/>
            <w:r w:rsidRPr="00BB614C">
              <w:rPr>
                <w:rFonts w:ascii="Times New Roman" w:hAnsi="Times New Roman" w:cs="Times New Roman"/>
                <w:sz w:val="24"/>
                <w:szCs w:val="24"/>
              </w:rPr>
              <w:t>Петровск-Забайкальская</w:t>
            </w:r>
            <w:proofErr w:type="gramEnd"/>
            <w:r w:rsidRPr="00BB614C">
              <w:rPr>
                <w:rFonts w:ascii="Times New Roman" w:hAnsi="Times New Roman" w:cs="Times New Roman"/>
                <w:sz w:val="24"/>
                <w:szCs w:val="24"/>
              </w:rPr>
              <w:t xml:space="preserve"> ЦРБ», ГАУЗ «Агинская окружная больница», ГУЗ «</w:t>
            </w:r>
            <w:proofErr w:type="spellStart"/>
            <w:r w:rsidRPr="00BB614C">
              <w:rPr>
                <w:rFonts w:ascii="Times New Roman" w:hAnsi="Times New Roman" w:cs="Times New Roman"/>
                <w:sz w:val="24"/>
                <w:szCs w:val="24"/>
              </w:rPr>
              <w:t>Борзинская</w:t>
            </w:r>
            <w:proofErr w:type="spellEnd"/>
            <w:r w:rsidRPr="00BB614C">
              <w:rPr>
                <w:rFonts w:ascii="Times New Roman" w:hAnsi="Times New Roman" w:cs="Times New Roman"/>
                <w:sz w:val="24"/>
                <w:szCs w:val="24"/>
              </w:rPr>
              <w:t xml:space="preserve"> ЦРБ», ГУЗ «Городская клиническая больница № 1», ГАУЗ «Краевая больница № 4», ГУЗ «Краевая больница № 3»);</w:t>
            </w:r>
          </w:p>
          <w:p w:rsidR="00EA0145" w:rsidRPr="00BB614C" w:rsidRDefault="00EA0145" w:rsidP="00BB614C">
            <w:pPr>
              <w:spacing w:after="0" w:line="240" w:lineRule="auto"/>
              <w:ind w:firstLine="253"/>
              <w:jc w:val="both"/>
              <w:rPr>
                <w:rFonts w:ascii="Times New Roman" w:hAnsi="Times New Roman" w:cs="Times New Roman"/>
                <w:sz w:val="24"/>
                <w:szCs w:val="24"/>
              </w:rPr>
            </w:pPr>
            <w:r w:rsidRPr="00BB614C">
              <w:rPr>
                <w:rFonts w:ascii="Times New Roman" w:hAnsi="Times New Roman" w:cs="Times New Roman"/>
                <w:sz w:val="24"/>
                <w:szCs w:val="24"/>
              </w:rPr>
              <w:t xml:space="preserve">9 </w:t>
            </w:r>
            <w:proofErr w:type="spellStart"/>
            <w:r w:rsidRPr="00BB614C">
              <w:rPr>
                <w:rFonts w:ascii="Times New Roman" w:hAnsi="Times New Roman" w:cs="Times New Roman"/>
                <w:sz w:val="24"/>
                <w:szCs w:val="24"/>
              </w:rPr>
              <w:t>травмоцентров</w:t>
            </w:r>
            <w:proofErr w:type="spellEnd"/>
            <w:r w:rsidRPr="00BB614C">
              <w:rPr>
                <w:rFonts w:ascii="Times New Roman" w:hAnsi="Times New Roman" w:cs="Times New Roman"/>
                <w:sz w:val="24"/>
                <w:szCs w:val="24"/>
              </w:rPr>
              <w:t xml:space="preserve"> третьего уровня (ГУЗ «</w:t>
            </w:r>
            <w:proofErr w:type="spellStart"/>
            <w:r w:rsidRPr="00BB614C">
              <w:rPr>
                <w:rFonts w:ascii="Times New Roman" w:hAnsi="Times New Roman" w:cs="Times New Roman"/>
                <w:sz w:val="24"/>
                <w:szCs w:val="24"/>
              </w:rPr>
              <w:t>Хилокская</w:t>
            </w:r>
            <w:proofErr w:type="spellEnd"/>
            <w:r w:rsidRPr="00BB614C">
              <w:rPr>
                <w:rFonts w:ascii="Times New Roman" w:hAnsi="Times New Roman" w:cs="Times New Roman"/>
                <w:sz w:val="24"/>
                <w:szCs w:val="24"/>
              </w:rPr>
              <w:t xml:space="preserve"> ЦРБ», ГУЗ «</w:t>
            </w:r>
            <w:proofErr w:type="spellStart"/>
            <w:r w:rsidRPr="00BB614C">
              <w:rPr>
                <w:rFonts w:ascii="Times New Roman" w:hAnsi="Times New Roman" w:cs="Times New Roman"/>
                <w:sz w:val="24"/>
                <w:szCs w:val="24"/>
              </w:rPr>
              <w:t>Улетовская</w:t>
            </w:r>
            <w:proofErr w:type="spellEnd"/>
            <w:r w:rsidRPr="00BB614C">
              <w:rPr>
                <w:rFonts w:ascii="Times New Roman" w:hAnsi="Times New Roman" w:cs="Times New Roman"/>
                <w:sz w:val="24"/>
                <w:szCs w:val="24"/>
              </w:rPr>
              <w:t xml:space="preserve"> ЦРБ», ГУЗ «</w:t>
            </w:r>
            <w:proofErr w:type="spellStart"/>
            <w:r w:rsidRPr="00BB614C">
              <w:rPr>
                <w:rFonts w:ascii="Times New Roman" w:hAnsi="Times New Roman" w:cs="Times New Roman"/>
                <w:sz w:val="24"/>
                <w:szCs w:val="24"/>
              </w:rPr>
              <w:t>Карымская</w:t>
            </w:r>
            <w:proofErr w:type="spellEnd"/>
            <w:r w:rsidRPr="00BB614C">
              <w:rPr>
                <w:rFonts w:ascii="Times New Roman" w:hAnsi="Times New Roman" w:cs="Times New Roman"/>
                <w:sz w:val="24"/>
                <w:szCs w:val="24"/>
              </w:rPr>
              <w:t xml:space="preserve"> ЦРБ», ГУЗ «</w:t>
            </w:r>
            <w:proofErr w:type="spellStart"/>
            <w:r w:rsidRPr="00BB614C">
              <w:rPr>
                <w:rFonts w:ascii="Times New Roman" w:hAnsi="Times New Roman" w:cs="Times New Roman"/>
                <w:sz w:val="24"/>
                <w:szCs w:val="24"/>
              </w:rPr>
              <w:t>Могочинская</w:t>
            </w:r>
            <w:proofErr w:type="spellEnd"/>
            <w:r w:rsidRPr="00BB614C">
              <w:rPr>
                <w:rFonts w:ascii="Times New Roman" w:hAnsi="Times New Roman" w:cs="Times New Roman"/>
                <w:sz w:val="24"/>
                <w:szCs w:val="24"/>
              </w:rPr>
              <w:t xml:space="preserve"> ЦРБ», ГУЗ «</w:t>
            </w:r>
            <w:proofErr w:type="spellStart"/>
            <w:r w:rsidRPr="00BB614C">
              <w:rPr>
                <w:rFonts w:ascii="Times New Roman" w:hAnsi="Times New Roman" w:cs="Times New Roman"/>
                <w:sz w:val="24"/>
                <w:szCs w:val="24"/>
              </w:rPr>
              <w:t>Могойтуйская</w:t>
            </w:r>
            <w:proofErr w:type="spellEnd"/>
            <w:r w:rsidRPr="00BB614C">
              <w:rPr>
                <w:rFonts w:ascii="Times New Roman" w:hAnsi="Times New Roman" w:cs="Times New Roman"/>
                <w:sz w:val="24"/>
                <w:szCs w:val="24"/>
              </w:rPr>
              <w:t xml:space="preserve"> ЦРБ», ГУЗ «</w:t>
            </w:r>
            <w:proofErr w:type="spellStart"/>
            <w:r w:rsidRPr="00BB614C">
              <w:rPr>
                <w:rFonts w:ascii="Times New Roman" w:hAnsi="Times New Roman" w:cs="Times New Roman"/>
                <w:sz w:val="24"/>
                <w:szCs w:val="24"/>
              </w:rPr>
              <w:t>Оловяннинская</w:t>
            </w:r>
            <w:proofErr w:type="spellEnd"/>
            <w:r w:rsidRPr="00BB614C">
              <w:rPr>
                <w:rFonts w:ascii="Times New Roman" w:hAnsi="Times New Roman" w:cs="Times New Roman"/>
                <w:sz w:val="24"/>
                <w:szCs w:val="24"/>
              </w:rPr>
              <w:t xml:space="preserve"> ЦРБ», ГУЗ «Забайкальская ЦРБ», ГУЗ «Нерчинская ЦРБ», ГУЗ «Чернышевская ЦРБ»).</w:t>
            </w:r>
          </w:p>
          <w:p w:rsidR="00EA0145" w:rsidRPr="00BB614C" w:rsidRDefault="00EA0145" w:rsidP="00BB614C">
            <w:pPr>
              <w:spacing w:after="0" w:line="240" w:lineRule="auto"/>
              <w:ind w:firstLine="253"/>
              <w:jc w:val="both"/>
              <w:rPr>
                <w:rFonts w:ascii="Times New Roman" w:hAnsi="Times New Roman" w:cs="Times New Roman"/>
                <w:sz w:val="24"/>
                <w:szCs w:val="24"/>
              </w:rPr>
            </w:pPr>
            <w:r w:rsidRPr="00BB614C">
              <w:rPr>
                <w:rFonts w:ascii="Times New Roman" w:hAnsi="Times New Roman" w:cs="Times New Roman"/>
                <w:sz w:val="24"/>
                <w:szCs w:val="24"/>
              </w:rPr>
              <w:lastRenderedPageBreak/>
              <w:t>В соответствии с распоряжением Министерства здравоохранения Забайкальского края от 04.07.2014 № 1012 «О реализации мероприятий, направленных на совершенствование организации медицинской помощи пострадавшим при дорожно-транспортных происшествиях»:</w:t>
            </w:r>
          </w:p>
          <w:p w:rsidR="00EA0145" w:rsidRPr="00BB614C" w:rsidRDefault="00EA0145" w:rsidP="00BB614C">
            <w:pPr>
              <w:spacing w:after="0" w:line="240" w:lineRule="auto"/>
              <w:ind w:firstLine="253"/>
              <w:jc w:val="both"/>
              <w:rPr>
                <w:rFonts w:ascii="Times New Roman" w:hAnsi="Times New Roman" w:cs="Times New Roman"/>
                <w:sz w:val="24"/>
                <w:szCs w:val="24"/>
              </w:rPr>
            </w:pPr>
            <w:r w:rsidRPr="00BB614C">
              <w:rPr>
                <w:rFonts w:ascii="Times New Roman" w:hAnsi="Times New Roman" w:cs="Times New Roman"/>
                <w:sz w:val="24"/>
                <w:szCs w:val="24"/>
              </w:rPr>
              <w:t>разработана и утверждена маршрутизация пациентов пострадавших при дорожно-транспортных происшествиях, на автомобильных дорогах общего пользования федерального, регионального и межмуниципального значения и преемственность между центрами;</w:t>
            </w:r>
          </w:p>
          <w:p w:rsidR="00EA0145" w:rsidRPr="00BB614C" w:rsidRDefault="00EA0145" w:rsidP="00BB614C">
            <w:pPr>
              <w:spacing w:after="0" w:line="240" w:lineRule="auto"/>
              <w:ind w:firstLine="253"/>
              <w:jc w:val="both"/>
              <w:rPr>
                <w:rFonts w:ascii="Times New Roman" w:hAnsi="Times New Roman" w:cs="Times New Roman"/>
                <w:sz w:val="24"/>
                <w:szCs w:val="24"/>
              </w:rPr>
            </w:pPr>
            <w:r w:rsidRPr="00BB614C">
              <w:rPr>
                <w:rFonts w:ascii="Times New Roman" w:hAnsi="Times New Roman" w:cs="Times New Roman"/>
                <w:sz w:val="24"/>
                <w:szCs w:val="24"/>
              </w:rPr>
              <w:t>определены зоны ответственности медицинских организаций Забайкальского края, расположенных на автодороге федерального значения М-58 «Амур»;</w:t>
            </w:r>
          </w:p>
          <w:p w:rsidR="00EA0145" w:rsidRPr="00BB614C" w:rsidRDefault="00EA0145" w:rsidP="00BB614C">
            <w:pPr>
              <w:spacing w:after="0" w:line="240" w:lineRule="auto"/>
              <w:ind w:firstLine="253"/>
              <w:jc w:val="both"/>
              <w:rPr>
                <w:rFonts w:ascii="Times New Roman" w:hAnsi="Times New Roman" w:cs="Times New Roman"/>
                <w:sz w:val="24"/>
                <w:szCs w:val="24"/>
              </w:rPr>
            </w:pPr>
            <w:r w:rsidRPr="00BB614C">
              <w:rPr>
                <w:rFonts w:ascii="Times New Roman" w:hAnsi="Times New Roman" w:cs="Times New Roman"/>
                <w:sz w:val="24"/>
                <w:szCs w:val="24"/>
              </w:rPr>
              <w:t>разработан и согласован План взаимодействия органов управления здравоохранения с органами управления, силами и средствами УВД и ГУ МЧС.</w:t>
            </w:r>
          </w:p>
          <w:p w:rsidR="00EA0145" w:rsidRPr="00BB614C" w:rsidRDefault="00EA0145" w:rsidP="00BB614C">
            <w:pPr>
              <w:spacing w:after="0" w:line="240" w:lineRule="auto"/>
              <w:ind w:firstLine="253"/>
              <w:jc w:val="both"/>
              <w:rPr>
                <w:rFonts w:ascii="Times New Roman" w:hAnsi="Times New Roman" w:cs="Times New Roman"/>
                <w:sz w:val="24"/>
                <w:szCs w:val="24"/>
              </w:rPr>
            </w:pPr>
            <w:r w:rsidRPr="00BB614C">
              <w:rPr>
                <w:rFonts w:ascii="Times New Roman" w:hAnsi="Times New Roman" w:cs="Times New Roman"/>
                <w:sz w:val="24"/>
                <w:szCs w:val="24"/>
              </w:rPr>
              <w:t>Министерством здравоохранения Забайкальского края издан приказ от 05 июня 2015 года № 315 «О создании комиссии по координации мероприятий, направленных на совершенствование организации медицинской помощи пострадавшим при ДТП».</w:t>
            </w:r>
          </w:p>
          <w:p w:rsidR="00EA0145" w:rsidRPr="00BB614C" w:rsidRDefault="00EA0145" w:rsidP="00BB614C">
            <w:pPr>
              <w:spacing w:after="0" w:line="240" w:lineRule="auto"/>
              <w:ind w:firstLine="253"/>
              <w:jc w:val="both"/>
              <w:rPr>
                <w:rFonts w:ascii="Times New Roman" w:hAnsi="Times New Roman" w:cs="Times New Roman"/>
                <w:sz w:val="24"/>
                <w:szCs w:val="24"/>
              </w:rPr>
            </w:pPr>
            <w:r w:rsidRPr="00BB614C">
              <w:rPr>
                <w:rFonts w:ascii="Times New Roman" w:hAnsi="Times New Roman" w:cs="Times New Roman"/>
                <w:sz w:val="24"/>
                <w:szCs w:val="24"/>
              </w:rPr>
              <w:t xml:space="preserve">В соответствии с распоряжением Министерства здравоохранения Забайкальского края от 20 сентября 2016 года № 1201 проводится ежедневный мониторинг пострадавших в ДТП, госпитализированных в медицинские организации Забайкальского края. </w:t>
            </w:r>
          </w:p>
          <w:p w:rsidR="00EA0145" w:rsidRPr="00BB614C" w:rsidRDefault="00EA0145" w:rsidP="00BB614C">
            <w:pPr>
              <w:spacing w:after="0" w:line="240" w:lineRule="auto"/>
              <w:ind w:firstLine="253"/>
              <w:jc w:val="both"/>
              <w:rPr>
                <w:rFonts w:ascii="Times New Roman" w:hAnsi="Times New Roman" w:cs="Times New Roman"/>
                <w:sz w:val="24"/>
                <w:szCs w:val="24"/>
              </w:rPr>
            </w:pPr>
            <w:r w:rsidRPr="00BB614C">
              <w:rPr>
                <w:rFonts w:ascii="Times New Roman" w:hAnsi="Times New Roman" w:cs="Times New Roman"/>
                <w:sz w:val="24"/>
                <w:szCs w:val="24"/>
              </w:rPr>
              <w:t>Созданный на базе ГКУЗ «Забайкальский Территориальный центр медицины катастроф» учебно-методический центр по подготовке водителей, сотрудников оперативных служб, участвующих в ликвидации последствий ДТП, обучает навыкам оказания первой помощи пострадавшим в ДТП.</w:t>
            </w:r>
          </w:p>
          <w:p w:rsidR="00EA0145" w:rsidRPr="00BB614C" w:rsidRDefault="00EA0145" w:rsidP="00BB614C">
            <w:pPr>
              <w:spacing w:after="0" w:line="240" w:lineRule="auto"/>
              <w:ind w:firstLine="253"/>
              <w:jc w:val="both"/>
              <w:rPr>
                <w:rFonts w:ascii="Times New Roman" w:hAnsi="Times New Roman" w:cs="Times New Roman"/>
                <w:sz w:val="24"/>
                <w:szCs w:val="24"/>
              </w:rPr>
            </w:pPr>
            <w:r w:rsidRPr="00BB614C">
              <w:rPr>
                <w:rFonts w:ascii="Times New Roman" w:hAnsi="Times New Roman" w:cs="Times New Roman"/>
                <w:sz w:val="24"/>
                <w:szCs w:val="24"/>
              </w:rPr>
              <w:t xml:space="preserve">Кроме того, с августа 2017 года на базе Учебно-методического центра ГКУЗ «Забайкальский Территориальный </w:t>
            </w:r>
            <w:r w:rsidRPr="00BB614C">
              <w:rPr>
                <w:rFonts w:ascii="Times New Roman" w:hAnsi="Times New Roman" w:cs="Times New Roman"/>
                <w:sz w:val="24"/>
                <w:szCs w:val="24"/>
              </w:rPr>
              <w:lastRenderedPageBreak/>
              <w:t xml:space="preserve">центр медицины катастроф» и </w:t>
            </w:r>
            <w:proofErr w:type="spellStart"/>
            <w:r w:rsidRPr="00BB614C">
              <w:rPr>
                <w:rFonts w:ascii="Times New Roman" w:hAnsi="Times New Roman" w:cs="Times New Roman"/>
                <w:sz w:val="24"/>
                <w:szCs w:val="24"/>
              </w:rPr>
              <w:t>симуляционно-тренингового</w:t>
            </w:r>
            <w:proofErr w:type="spellEnd"/>
            <w:r w:rsidRPr="00BB614C">
              <w:rPr>
                <w:rFonts w:ascii="Times New Roman" w:hAnsi="Times New Roman" w:cs="Times New Roman"/>
                <w:sz w:val="24"/>
                <w:szCs w:val="24"/>
              </w:rPr>
              <w:t xml:space="preserve"> центра в ФГБОУ </w:t>
            </w:r>
            <w:proofErr w:type="gramStart"/>
            <w:r w:rsidRPr="00BB614C">
              <w:rPr>
                <w:rFonts w:ascii="Times New Roman" w:hAnsi="Times New Roman" w:cs="Times New Roman"/>
                <w:sz w:val="24"/>
                <w:szCs w:val="24"/>
              </w:rPr>
              <w:t>ВО</w:t>
            </w:r>
            <w:proofErr w:type="gramEnd"/>
            <w:r w:rsidRPr="00BB614C">
              <w:rPr>
                <w:rFonts w:ascii="Times New Roman" w:hAnsi="Times New Roman" w:cs="Times New Roman"/>
                <w:sz w:val="24"/>
                <w:szCs w:val="24"/>
              </w:rPr>
              <w:t xml:space="preserve"> «Читинская государственная медицинская академия» открыты курсы повышения квалификации для среднего медицинского персонала и врачей, участвующих в оказании экстренной медицинской помощи пострадавших при ДТП.</w:t>
            </w:r>
          </w:p>
        </w:tc>
        <w:tc>
          <w:tcPr>
            <w:tcW w:w="0" w:type="auto"/>
            <w:vAlign w:val="center"/>
          </w:tcPr>
          <w:p w:rsidR="00EA0145" w:rsidRPr="00AB3635" w:rsidRDefault="00EA0145" w:rsidP="007F0B80">
            <w:pPr>
              <w:spacing w:after="0" w:line="240" w:lineRule="auto"/>
              <w:jc w:val="center"/>
              <w:rPr>
                <w:rFonts w:ascii="Times New Roman" w:hAnsi="Times New Roman" w:cs="Times New Roman"/>
                <w:b/>
                <w:sz w:val="24"/>
                <w:szCs w:val="24"/>
              </w:rPr>
            </w:pPr>
          </w:p>
        </w:tc>
      </w:tr>
      <w:tr w:rsidR="00AB3635" w:rsidRPr="00AB3635" w:rsidTr="00EF67F7">
        <w:trPr>
          <w:trHeight w:val="614"/>
        </w:trPr>
        <w:tc>
          <w:tcPr>
            <w:tcW w:w="0" w:type="auto"/>
          </w:tcPr>
          <w:p w:rsidR="00C54CF2" w:rsidRPr="00AB3635" w:rsidRDefault="00C54CF2" w:rsidP="003C00F0">
            <w:pPr>
              <w:spacing w:after="0" w:line="240" w:lineRule="auto"/>
              <w:jc w:val="center"/>
              <w:rPr>
                <w:rFonts w:ascii="Times New Roman" w:hAnsi="Times New Roman" w:cs="Times New Roman"/>
                <w:b/>
                <w:sz w:val="24"/>
                <w:szCs w:val="24"/>
              </w:rPr>
            </w:pPr>
            <w:r w:rsidRPr="00AB3635">
              <w:rPr>
                <w:rFonts w:ascii="Times New Roman" w:hAnsi="Times New Roman" w:cs="Times New Roman"/>
                <w:sz w:val="24"/>
                <w:szCs w:val="24"/>
              </w:rPr>
              <w:lastRenderedPageBreak/>
              <w:t>2.1.9</w:t>
            </w:r>
          </w:p>
        </w:tc>
        <w:tc>
          <w:tcPr>
            <w:tcW w:w="3957" w:type="dxa"/>
          </w:tcPr>
          <w:p w:rsidR="00C54CF2" w:rsidRPr="00AB3635" w:rsidRDefault="00C54CF2" w:rsidP="00E36152">
            <w:pPr>
              <w:spacing w:after="0" w:line="240" w:lineRule="auto"/>
              <w:rPr>
                <w:rFonts w:ascii="Times New Roman" w:hAnsi="Times New Roman" w:cs="Times New Roman"/>
                <w:sz w:val="24"/>
                <w:szCs w:val="24"/>
              </w:rPr>
            </w:pPr>
            <w:r w:rsidRPr="00AB3635">
              <w:rPr>
                <w:rFonts w:ascii="Times New Roman" w:hAnsi="Times New Roman" w:cs="Times New Roman"/>
                <w:sz w:val="24"/>
                <w:szCs w:val="24"/>
              </w:rPr>
              <w:t xml:space="preserve">Основное мероприятие </w:t>
            </w:r>
          </w:p>
          <w:p w:rsidR="00C54CF2" w:rsidRPr="00AB3635" w:rsidRDefault="00C54CF2" w:rsidP="00E36152">
            <w:pPr>
              <w:spacing w:after="0" w:line="240" w:lineRule="auto"/>
              <w:rPr>
                <w:rFonts w:ascii="Times New Roman" w:hAnsi="Times New Roman" w:cs="Times New Roman"/>
                <w:sz w:val="24"/>
                <w:szCs w:val="24"/>
              </w:rPr>
            </w:pPr>
            <w:r w:rsidRPr="00AB3635">
              <w:rPr>
                <w:rFonts w:ascii="Times New Roman" w:hAnsi="Times New Roman" w:cs="Times New Roman"/>
                <w:sz w:val="24"/>
                <w:szCs w:val="24"/>
              </w:rPr>
              <w:t>Совершенствование системы оказания медицинской помощи больным прочими заболеваниями</w:t>
            </w:r>
          </w:p>
        </w:tc>
        <w:tc>
          <w:tcPr>
            <w:tcW w:w="6761" w:type="dxa"/>
          </w:tcPr>
          <w:p w:rsidR="00C54CF2" w:rsidRPr="00BB614C" w:rsidRDefault="00C54CF2" w:rsidP="00BB614C">
            <w:pPr>
              <w:spacing w:after="0" w:line="240" w:lineRule="auto"/>
              <w:ind w:firstLine="253"/>
              <w:jc w:val="both"/>
              <w:rPr>
                <w:rFonts w:ascii="Times New Roman" w:hAnsi="Times New Roman" w:cs="Times New Roman"/>
                <w:sz w:val="24"/>
                <w:szCs w:val="24"/>
              </w:rPr>
            </w:pPr>
            <w:r w:rsidRPr="00BB614C">
              <w:rPr>
                <w:rFonts w:ascii="Times New Roman" w:hAnsi="Times New Roman" w:cs="Times New Roman"/>
                <w:sz w:val="24"/>
                <w:szCs w:val="24"/>
              </w:rPr>
              <w:t>Исполняется с учетом порядков оказания медицинской помощи по соответствующим профилям.</w:t>
            </w:r>
          </w:p>
        </w:tc>
        <w:tc>
          <w:tcPr>
            <w:tcW w:w="0" w:type="auto"/>
            <w:vAlign w:val="center"/>
          </w:tcPr>
          <w:p w:rsidR="00C54CF2" w:rsidRPr="00AB3635" w:rsidRDefault="00C54CF2" w:rsidP="007F0B80">
            <w:pPr>
              <w:spacing w:after="0" w:line="240" w:lineRule="auto"/>
              <w:jc w:val="center"/>
              <w:rPr>
                <w:rFonts w:ascii="Times New Roman" w:hAnsi="Times New Roman" w:cs="Times New Roman"/>
                <w:b/>
                <w:sz w:val="24"/>
                <w:szCs w:val="24"/>
              </w:rPr>
            </w:pPr>
          </w:p>
        </w:tc>
      </w:tr>
      <w:tr w:rsidR="00AB3635" w:rsidRPr="00AB3635" w:rsidTr="00EF67F7">
        <w:trPr>
          <w:trHeight w:val="849"/>
        </w:trPr>
        <w:tc>
          <w:tcPr>
            <w:tcW w:w="0" w:type="auto"/>
          </w:tcPr>
          <w:p w:rsidR="00C54CF2" w:rsidRPr="00AB3635" w:rsidRDefault="00C54CF2" w:rsidP="003C00F0">
            <w:pPr>
              <w:spacing w:after="0" w:line="240" w:lineRule="auto"/>
              <w:jc w:val="center"/>
              <w:rPr>
                <w:rFonts w:ascii="Times New Roman" w:hAnsi="Times New Roman" w:cs="Times New Roman"/>
                <w:sz w:val="24"/>
                <w:szCs w:val="24"/>
              </w:rPr>
            </w:pPr>
            <w:r w:rsidRPr="00AB3635">
              <w:rPr>
                <w:rFonts w:ascii="Times New Roman" w:hAnsi="Times New Roman" w:cs="Times New Roman"/>
                <w:sz w:val="24"/>
                <w:szCs w:val="24"/>
              </w:rPr>
              <w:t>2.1.9.1</w:t>
            </w:r>
          </w:p>
        </w:tc>
        <w:tc>
          <w:tcPr>
            <w:tcW w:w="3957" w:type="dxa"/>
          </w:tcPr>
          <w:p w:rsidR="00C54CF2" w:rsidRPr="00AB3635" w:rsidRDefault="00C54CF2" w:rsidP="003A261C">
            <w:pPr>
              <w:spacing w:after="0" w:line="240" w:lineRule="auto"/>
              <w:rPr>
                <w:rFonts w:ascii="Times New Roman" w:hAnsi="Times New Roman" w:cs="Times New Roman"/>
                <w:sz w:val="24"/>
                <w:szCs w:val="24"/>
              </w:rPr>
            </w:pPr>
            <w:r w:rsidRPr="00AB3635">
              <w:rPr>
                <w:rFonts w:ascii="Times New Roman" w:hAnsi="Times New Roman" w:cs="Times New Roman"/>
                <w:sz w:val="24"/>
                <w:szCs w:val="24"/>
              </w:rPr>
              <w:t xml:space="preserve">Мероприятие </w:t>
            </w:r>
          </w:p>
          <w:p w:rsidR="00C54CF2" w:rsidRPr="00AB3635" w:rsidRDefault="00C54CF2" w:rsidP="00A41427">
            <w:pPr>
              <w:spacing w:after="0" w:line="240" w:lineRule="auto"/>
              <w:rPr>
                <w:rFonts w:ascii="Times New Roman" w:hAnsi="Times New Roman" w:cs="Times New Roman"/>
                <w:sz w:val="24"/>
                <w:szCs w:val="24"/>
              </w:rPr>
            </w:pPr>
            <w:r w:rsidRPr="00AB3635">
              <w:rPr>
                <w:rFonts w:ascii="Times New Roman" w:hAnsi="Times New Roman" w:cs="Times New Roman"/>
                <w:sz w:val="24"/>
                <w:szCs w:val="24"/>
              </w:rPr>
              <w:t>Капитальный ремонт ГУЗ «Городская клиническая больница №1», здания для травматологического пункта ГУЗ «Городская клиническая больница №1», ГУЗ «Городская клиническая больница № 2», ГБУЗ «Забайкальский кр</w:t>
            </w:r>
            <w:r w:rsidR="009D4602" w:rsidRPr="00AB3635">
              <w:rPr>
                <w:rFonts w:ascii="Times New Roman" w:hAnsi="Times New Roman" w:cs="Times New Roman"/>
                <w:sz w:val="24"/>
                <w:szCs w:val="24"/>
              </w:rPr>
              <w:t xml:space="preserve">аевой госпиталь ветеранов войн» </w:t>
            </w:r>
            <w:r w:rsidRPr="00AB3635">
              <w:rPr>
                <w:rFonts w:ascii="Times New Roman" w:hAnsi="Times New Roman" w:cs="Times New Roman"/>
                <w:sz w:val="24"/>
                <w:szCs w:val="24"/>
              </w:rPr>
              <w:t>(5)</w:t>
            </w:r>
          </w:p>
        </w:tc>
        <w:tc>
          <w:tcPr>
            <w:tcW w:w="6761" w:type="dxa"/>
          </w:tcPr>
          <w:p w:rsidR="00C54CF2" w:rsidRPr="00BB614C" w:rsidRDefault="00C54CF2" w:rsidP="00BB614C">
            <w:pPr>
              <w:spacing w:after="0" w:line="240" w:lineRule="auto"/>
              <w:ind w:firstLine="394"/>
              <w:jc w:val="both"/>
              <w:rPr>
                <w:rFonts w:ascii="Times New Roman" w:hAnsi="Times New Roman" w:cs="Times New Roman"/>
                <w:sz w:val="24"/>
                <w:szCs w:val="24"/>
              </w:rPr>
            </w:pPr>
            <w:r w:rsidRPr="00BB614C">
              <w:rPr>
                <w:rFonts w:ascii="Times New Roman" w:hAnsi="Times New Roman" w:cs="Times New Roman"/>
                <w:sz w:val="24"/>
                <w:szCs w:val="24"/>
              </w:rPr>
              <w:t xml:space="preserve">В рамках </w:t>
            </w:r>
            <w:proofErr w:type="gramStart"/>
            <w:r w:rsidRPr="00BB614C">
              <w:rPr>
                <w:rFonts w:ascii="Times New Roman" w:hAnsi="Times New Roman" w:cs="Times New Roman"/>
                <w:sz w:val="24"/>
                <w:szCs w:val="24"/>
              </w:rPr>
              <w:t>реализации мероприятий Плана социального развития центров экономического роста Забайкальского края</w:t>
            </w:r>
            <w:proofErr w:type="gramEnd"/>
            <w:r w:rsidRPr="00BB614C">
              <w:rPr>
                <w:rFonts w:ascii="Times New Roman" w:hAnsi="Times New Roman" w:cs="Times New Roman"/>
                <w:sz w:val="24"/>
                <w:szCs w:val="24"/>
              </w:rPr>
              <w:t xml:space="preserve"> в 20</w:t>
            </w:r>
            <w:r w:rsidR="009D4602" w:rsidRPr="00BB614C">
              <w:rPr>
                <w:rFonts w:ascii="Times New Roman" w:hAnsi="Times New Roman" w:cs="Times New Roman"/>
                <w:sz w:val="24"/>
                <w:szCs w:val="24"/>
              </w:rPr>
              <w:t>2</w:t>
            </w:r>
            <w:r w:rsidR="007422A9" w:rsidRPr="00BB614C">
              <w:rPr>
                <w:rFonts w:ascii="Times New Roman" w:hAnsi="Times New Roman" w:cs="Times New Roman"/>
                <w:sz w:val="24"/>
                <w:szCs w:val="24"/>
              </w:rPr>
              <w:t>1</w:t>
            </w:r>
            <w:r w:rsidRPr="00BB614C">
              <w:rPr>
                <w:rFonts w:ascii="Times New Roman" w:hAnsi="Times New Roman" w:cs="Times New Roman"/>
                <w:sz w:val="24"/>
                <w:szCs w:val="24"/>
              </w:rPr>
              <w:t xml:space="preserve"> году </w:t>
            </w:r>
            <w:r w:rsidR="009D4602" w:rsidRPr="00BB614C">
              <w:rPr>
                <w:rFonts w:ascii="Times New Roman" w:hAnsi="Times New Roman" w:cs="Times New Roman"/>
                <w:sz w:val="24"/>
                <w:szCs w:val="24"/>
              </w:rPr>
              <w:t>продолжились</w:t>
            </w:r>
            <w:r w:rsidR="003F2FD7" w:rsidRPr="00BB614C">
              <w:rPr>
                <w:rFonts w:ascii="Times New Roman" w:hAnsi="Times New Roman" w:cs="Times New Roman"/>
                <w:sz w:val="24"/>
                <w:szCs w:val="24"/>
              </w:rPr>
              <w:t xml:space="preserve"> запланированные на 202</w:t>
            </w:r>
            <w:r w:rsidR="007422A9" w:rsidRPr="00BB614C">
              <w:rPr>
                <w:rFonts w:ascii="Times New Roman" w:hAnsi="Times New Roman" w:cs="Times New Roman"/>
                <w:sz w:val="24"/>
                <w:szCs w:val="24"/>
              </w:rPr>
              <w:t>1</w:t>
            </w:r>
            <w:r w:rsidR="003F2FD7" w:rsidRPr="00BB614C">
              <w:rPr>
                <w:rFonts w:ascii="Times New Roman" w:hAnsi="Times New Roman" w:cs="Times New Roman"/>
                <w:sz w:val="24"/>
                <w:szCs w:val="24"/>
              </w:rPr>
              <w:t xml:space="preserve"> г.</w:t>
            </w:r>
            <w:r w:rsidRPr="00BB614C">
              <w:rPr>
                <w:rFonts w:ascii="Times New Roman" w:hAnsi="Times New Roman" w:cs="Times New Roman"/>
                <w:sz w:val="24"/>
                <w:szCs w:val="24"/>
              </w:rPr>
              <w:t xml:space="preserve"> ремонтные работы</w:t>
            </w:r>
            <w:r w:rsidR="003F2FD7" w:rsidRPr="00BB614C">
              <w:rPr>
                <w:rFonts w:ascii="Times New Roman" w:hAnsi="Times New Roman" w:cs="Times New Roman"/>
                <w:sz w:val="24"/>
                <w:szCs w:val="24"/>
              </w:rPr>
              <w:t xml:space="preserve"> медицинских организациях</w:t>
            </w:r>
            <w:r w:rsidR="00B2228C">
              <w:rPr>
                <w:rFonts w:ascii="Times New Roman" w:hAnsi="Times New Roman" w:cs="Times New Roman"/>
                <w:sz w:val="24"/>
                <w:szCs w:val="24"/>
              </w:rPr>
              <w:t>.</w:t>
            </w:r>
          </w:p>
        </w:tc>
        <w:tc>
          <w:tcPr>
            <w:tcW w:w="0" w:type="auto"/>
            <w:vAlign w:val="center"/>
          </w:tcPr>
          <w:p w:rsidR="00C54CF2" w:rsidRPr="00AB3635" w:rsidRDefault="00C54CF2" w:rsidP="007F0B80">
            <w:pPr>
              <w:spacing w:after="0" w:line="240" w:lineRule="auto"/>
              <w:jc w:val="center"/>
              <w:rPr>
                <w:rFonts w:ascii="Times New Roman" w:hAnsi="Times New Roman" w:cs="Times New Roman"/>
                <w:b/>
                <w:sz w:val="24"/>
                <w:szCs w:val="24"/>
              </w:rPr>
            </w:pPr>
          </w:p>
        </w:tc>
      </w:tr>
      <w:tr w:rsidR="00AB3635" w:rsidRPr="00AB3635" w:rsidTr="00EF67F7">
        <w:trPr>
          <w:trHeight w:val="614"/>
        </w:trPr>
        <w:tc>
          <w:tcPr>
            <w:tcW w:w="0" w:type="auto"/>
          </w:tcPr>
          <w:p w:rsidR="00C54CF2" w:rsidRPr="00AB3635" w:rsidRDefault="00C54CF2" w:rsidP="003C00F0">
            <w:pPr>
              <w:spacing w:after="0" w:line="240" w:lineRule="auto"/>
              <w:jc w:val="center"/>
              <w:rPr>
                <w:rFonts w:ascii="Times New Roman" w:hAnsi="Times New Roman" w:cs="Times New Roman"/>
                <w:b/>
                <w:sz w:val="24"/>
                <w:szCs w:val="24"/>
              </w:rPr>
            </w:pPr>
            <w:r w:rsidRPr="00AB3635">
              <w:rPr>
                <w:rFonts w:ascii="Times New Roman" w:hAnsi="Times New Roman" w:cs="Times New Roman"/>
                <w:sz w:val="24"/>
                <w:szCs w:val="24"/>
              </w:rPr>
              <w:t>2.1.10</w:t>
            </w:r>
          </w:p>
        </w:tc>
        <w:tc>
          <w:tcPr>
            <w:tcW w:w="3957" w:type="dxa"/>
          </w:tcPr>
          <w:p w:rsidR="00C54CF2" w:rsidRPr="00AB3635" w:rsidRDefault="00C54CF2" w:rsidP="00E36152">
            <w:pPr>
              <w:spacing w:after="0" w:line="240" w:lineRule="auto"/>
              <w:rPr>
                <w:rFonts w:ascii="Times New Roman" w:hAnsi="Times New Roman" w:cs="Times New Roman"/>
                <w:sz w:val="24"/>
                <w:szCs w:val="24"/>
              </w:rPr>
            </w:pPr>
            <w:r w:rsidRPr="00AB3635">
              <w:rPr>
                <w:rFonts w:ascii="Times New Roman" w:hAnsi="Times New Roman" w:cs="Times New Roman"/>
                <w:sz w:val="24"/>
                <w:szCs w:val="24"/>
              </w:rPr>
              <w:t xml:space="preserve">Основное мероприятие </w:t>
            </w:r>
          </w:p>
          <w:p w:rsidR="00C54CF2" w:rsidRPr="00AB3635" w:rsidRDefault="00C54CF2" w:rsidP="00E36152">
            <w:pPr>
              <w:spacing w:after="0" w:line="240" w:lineRule="auto"/>
              <w:rPr>
                <w:rFonts w:ascii="Times New Roman" w:hAnsi="Times New Roman" w:cs="Times New Roman"/>
                <w:sz w:val="24"/>
                <w:szCs w:val="24"/>
              </w:rPr>
            </w:pPr>
            <w:r w:rsidRPr="00AB3635">
              <w:rPr>
                <w:rFonts w:ascii="Times New Roman" w:hAnsi="Times New Roman" w:cs="Times New Roman"/>
                <w:sz w:val="24"/>
                <w:szCs w:val="24"/>
              </w:rPr>
              <w:t>Совершенствование высокотехнологичной медицинской помощи, развитие новых эффективных методов лечения</w:t>
            </w:r>
          </w:p>
        </w:tc>
        <w:tc>
          <w:tcPr>
            <w:tcW w:w="6761" w:type="dxa"/>
          </w:tcPr>
          <w:p w:rsidR="0053178E" w:rsidRPr="00BB614C" w:rsidRDefault="0053178E" w:rsidP="00BB614C">
            <w:pPr>
              <w:spacing w:after="0" w:line="240" w:lineRule="auto"/>
              <w:ind w:firstLine="253"/>
              <w:jc w:val="both"/>
              <w:rPr>
                <w:rFonts w:ascii="Times New Roman" w:hAnsi="Times New Roman" w:cs="Times New Roman"/>
                <w:sz w:val="24"/>
                <w:szCs w:val="24"/>
              </w:rPr>
            </w:pPr>
            <w:r w:rsidRPr="00BB614C">
              <w:rPr>
                <w:rFonts w:ascii="Times New Roman" w:hAnsi="Times New Roman" w:cs="Times New Roman"/>
                <w:sz w:val="24"/>
                <w:szCs w:val="24"/>
              </w:rPr>
              <w:t>В Забайкальском крае продолжается оказание высокотехнологичной медицинской помощи (ВМП) для жителей региона за счет средств федерального бюджета, средств бюджета Забайкальского края и за счет средств обязательного медицинского страхования.</w:t>
            </w:r>
          </w:p>
          <w:p w:rsidR="00C90F43" w:rsidRPr="00BB614C" w:rsidRDefault="0053178E" w:rsidP="00BB614C">
            <w:pPr>
              <w:spacing w:after="0" w:line="240" w:lineRule="auto"/>
              <w:ind w:firstLine="394"/>
              <w:jc w:val="both"/>
              <w:rPr>
                <w:rFonts w:ascii="Times New Roman" w:hAnsi="Times New Roman" w:cs="Times New Roman"/>
                <w:sz w:val="24"/>
                <w:szCs w:val="24"/>
              </w:rPr>
            </w:pPr>
            <w:bookmarkStart w:id="0" w:name="OLE_LINK141"/>
            <w:bookmarkStart w:id="1" w:name="OLE_LINK142"/>
            <w:bookmarkStart w:id="2" w:name="OLE_LINK143"/>
            <w:r w:rsidRPr="00BB614C">
              <w:rPr>
                <w:rFonts w:ascii="Times New Roman" w:hAnsi="Times New Roman" w:cs="Times New Roman"/>
                <w:sz w:val="24"/>
                <w:szCs w:val="24"/>
              </w:rPr>
              <w:t xml:space="preserve">Количество случаев оказания ВМП, учитывая сложную эпидемиологическую ситуацию по </w:t>
            </w:r>
            <w:r w:rsidRPr="00BB614C">
              <w:rPr>
                <w:rFonts w:ascii="Times New Roman" w:hAnsi="Times New Roman" w:cs="Times New Roman"/>
                <w:sz w:val="24"/>
                <w:szCs w:val="24"/>
                <w:lang w:val="en-US"/>
              </w:rPr>
              <w:t>COVID</w:t>
            </w:r>
            <w:r w:rsidRPr="00BB614C">
              <w:rPr>
                <w:rFonts w:ascii="Times New Roman" w:hAnsi="Times New Roman" w:cs="Times New Roman"/>
                <w:sz w:val="24"/>
                <w:szCs w:val="24"/>
              </w:rPr>
              <w:t>–19,                                     составило в 2021 г.- 6990 (2019 – 9051, 2020 - 5490). Число случаев оказания ВМП в медицинских ор</w:t>
            </w:r>
            <w:r w:rsidR="000955FC">
              <w:rPr>
                <w:rFonts w:ascii="Times New Roman" w:hAnsi="Times New Roman" w:cs="Times New Roman"/>
                <w:sz w:val="24"/>
                <w:szCs w:val="24"/>
              </w:rPr>
              <w:t xml:space="preserve">ганизациях Забайкальского края </w:t>
            </w:r>
            <w:r w:rsidRPr="00BB614C">
              <w:rPr>
                <w:rFonts w:ascii="Times New Roman" w:hAnsi="Times New Roman" w:cs="Times New Roman"/>
                <w:sz w:val="24"/>
                <w:szCs w:val="24"/>
              </w:rPr>
              <w:t>составило 4719 (2019 – 4042, 2020 - 37</w:t>
            </w:r>
            <w:r w:rsidR="000955FC">
              <w:rPr>
                <w:rFonts w:ascii="Times New Roman" w:hAnsi="Times New Roman" w:cs="Times New Roman"/>
                <w:sz w:val="24"/>
                <w:szCs w:val="24"/>
              </w:rPr>
              <w:t xml:space="preserve">22). За пределами края оказано </w:t>
            </w:r>
            <w:r w:rsidRPr="00BB614C">
              <w:rPr>
                <w:rFonts w:ascii="Times New Roman" w:hAnsi="Times New Roman" w:cs="Times New Roman"/>
                <w:sz w:val="24"/>
                <w:szCs w:val="24"/>
              </w:rPr>
              <w:t xml:space="preserve">2271 случаев ВМП (2019 – 5009, 2020 - 1768). </w:t>
            </w:r>
          </w:p>
          <w:p w:rsidR="0053178E" w:rsidRPr="00BB614C" w:rsidRDefault="0053178E" w:rsidP="00BB614C">
            <w:pPr>
              <w:spacing w:after="0" w:line="240" w:lineRule="auto"/>
              <w:ind w:firstLine="394"/>
              <w:jc w:val="both"/>
              <w:rPr>
                <w:rFonts w:ascii="Times New Roman" w:hAnsi="Times New Roman" w:cs="Times New Roman"/>
                <w:sz w:val="24"/>
                <w:szCs w:val="24"/>
              </w:rPr>
            </w:pPr>
            <w:r w:rsidRPr="00BB614C">
              <w:rPr>
                <w:rFonts w:ascii="Times New Roman" w:hAnsi="Times New Roman" w:cs="Times New Roman"/>
                <w:sz w:val="24"/>
                <w:szCs w:val="24"/>
              </w:rPr>
              <w:t xml:space="preserve">В медицинских организациях Забайкальского края </w:t>
            </w:r>
            <w:r w:rsidRPr="00BB614C">
              <w:rPr>
                <w:rFonts w:ascii="Times New Roman" w:hAnsi="Times New Roman" w:cs="Times New Roman"/>
                <w:sz w:val="24"/>
                <w:szCs w:val="24"/>
              </w:rPr>
              <w:lastRenderedPageBreak/>
              <w:t>проводится ВМП по 19 профилям:</w:t>
            </w:r>
          </w:p>
          <w:p w:rsidR="0053178E" w:rsidRPr="00BB614C" w:rsidRDefault="0053178E" w:rsidP="00BB614C">
            <w:pPr>
              <w:pStyle w:val="a3"/>
              <w:numPr>
                <w:ilvl w:val="0"/>
                <w:numId w:val="8"/>
              </w:numPr>
              <w:suppressAutoHyphens/>
              <w:spacing w:after="0" w:line="240" w:lineRule="auto"/>
              <w:ind w:left="57" w:firstLine="0"/>
              <w:jc w:val="both"/>
              <w:outlineLvl w:val="1"/>
              <w:rPr>
                <w:rFonts w:ascii="Times New Roman" w:eastAsia="Times New Roman" w:hAnsi="Times New Roman" w:cs="Times New Roman"/>
                <w:sz w:val="24"/>
                <w:szCs w:val="24"/>
                <w:lang w:eastAsia="ar-SA"/>
              </w:rPr>
            </w:pPr>
            <w:proofErr w:type="gramStart"/>
            <w:r w:rsidRPr="00BB614C">
              <w:rPr>
                <w:rFonts w:ascii="Times New Roman" w:eastAsia="Times New Roman" w:hAnsi="Times New Roman" w:cs="Times New Roman"/>
                <w:sz w:val="24"/>
                <w:szCs w:val="24"/>
                <w:lang w:eastAsia="ar-SA"/>
              </w:rPr>
              <w:t>сердечно-сосудистая</w:t>
            </w:r>
            <w:proofErr w:type="gramEnd"/>
            <w:r w:rsidRPr="00BB614C">
              <w:rPr>
                <w:rFonts w:ascii="Times New Roman" w:eastAsia="Times New Roman" w:hAnsi="Times New Roman" w:cs="Times New Roman"/>
                <w:sz w:val="24"/>
                <w:szCs w:val="24"/>
                <w:lang w:eastAsia="ar-SA"/>
              </w:rPr>
              <w:t xml:space="preserve"> хирургия -  АКШ, </w:t>
            </w:r>
            <w:proofErr w:type="spellStart"/>
            <w:r w:rsidRPr="00BB614C">
              <w:rPr>
                <w:rFonts w:ascii="Times New Roman" w:eastAsia="Times New Roman" w:hAnsi="Times New Roman" w:cs="Times New Roman"/>
                <w:sz w:val="24"/>
                <w:szCs w:val="24"/>
                <w:lang w:eastAsia="ar-SA"/>
              </w:rPr>
              <w:t>стентирование</w:t>
            </w:r>
            <w:proofErr w:type="spellEnd"/>
            <w:r w:rsidRPr="00BB614C">
              <w:rPr>
                <w:rFonts w:ascii="Times New Roman" w:eastAsia="Times New Roman" w:hAnsi="Times New Roman" w:cs="Times New Roman"/>
                <w:sz w:val="24"/>
                <w:szCs w:val="24"/>
                <w:lang w:eastAsia="ar-SA"/>
              </w:rPr>
              <w:t xml:space="preserve">, </w:t>
            </w:r>
            <w:proofErr w:type="spellStart"/>
            <w:r w:rsidRPr="00BB614C">
              <w:rPr>
                <w:rFonts w:ascii="Times New Roman" w:eastAsia="Times New Roman" w:hAnsi="Times New Roman" w:cs="Times New Roman"/>
                <w:sz w:val="24"/>
                <w:szCs w:val="24"/>
                <w:lang w:eastAsia="ar-SA"/>
              </w:rPr>
              <w:t>ангиопластика</w:t>
            </w:r>
            <w:proofErr w:type="spellEnd"/>
            <w:r w:rsidRPr="00BB614C">
              <w:rPr>
                <w:rFonts w:ascii="Times New Roman" w:eastAsia="Times New Roman" w:hAnsi="Times New Roman" w:cs="Times New Roman"/>
                <w:sz w:val="24"/>
                <w:szCs w:val="24"/>
                <w:lang w:eastAsia="ar-SA"/>
              </w:rPr>
              <w:t xml:space="preserve">, </w:t>
            </w:r>
            <w:proofErr w:type="spellStart"/>
            <w:r w:rsidRPr="00BB614C">
              <w:rPr>
                <w:rFonts w:ascii="Times New Roman" w:eastAsia="Times New Roman" w:hAnsi="Times New Roman" w:cs="Times New Roman"/>
                <w:sz w:val="24"/>
                <w:szCs w:val="24"/>
                <w:lang w:eastAsia="ar-SA"/>
              </w:rPr>
              <w:t>эндоваскулярная</w:t>
            </w:r>
            <w:proofErr w:type="spellEnd"/>
            <w:r w:rsidRPr="00BB614C">
              <w:rPr>
                <w:rFonts w:ascii="Times New Roman" w:eastAsia="Times New Roman" w:hAnsi="Times New Roman" w:cs="Times New Roman"/>
                <w:sz w:val="24"/>
                <w:szCs w:val="24"/>
                <w:lang w:eastAsia="ar-SA"/>
              </w:rPr>
              <w:t xml:space="preserve">, хирургическая коррекция нарушений ритма сердца; </w:t>
            </w:r>
          </w:p>
          <w:p w:rsidR="0053178E" w:rsidRPr="00BB614C" w:rsidRDefault="0053178E" w:rsidP="00BB614C">
            <w:pPr>
              <w:pStyle w:val="a3"/>
              <w:numPr>
                <w:ilvl w:val="0"/>
                <w:numId w:val="8"/>
              </w:numPr>
              <w:suppressAutoHyphens/>
              <w:spacing w:after="0" w:line="240" w:lineRule="auto"/>
              <w:ind w:left="57" w:firstLine="0"/>
              <w:jc w:val="both"/>
              <w:outlineLvl w:val="1"/>
              <w:rPr>
                <w:rFonts w:ascii="Times New Roman" w:eastAsia="Times New Roman" w:hAnsi="Times New Roman" w:cs="Times New Roman"/>
                <w:sz w:val="24"/>
                <w:szCs w:val="24"/>
                <w:lang w:eastAsia="ar-SA"/>
              </w:rPr>
            </w:pPr>
            <w:r w:rsidRPr="00BB614C">
              <w:rPr>
                <w:rFonts w:ascii="Times New Roman" w:eastAsia="Times New Roman" w:hAnsi="Times New Roman" w:cs="Times New Roman"/>
                <w:sz w:val="24"/>
                <w:szCs w:val="24"/>
                <w:lang w:eastAsia="ar-SA"/>
              </w:rPr>
              <w:t xml:space="preserve">травматология-ортопедия – </w:t>
            </w:r>
            <w:proofErr w:type="spellStart"/>
            <w:r w:rsidRPr="00BB614C">
              <w:rPr>
                <w:rFonts w:ascii="Times New Roman" w:eastAsia="Times New Roman" w:hAnsi="Times New Roman" w:cs="Times New Roman"/>
                <w:sz w:val="24"/>
                <w:szCs w:val="24"/>
                <w:lang w:eastAsia="ar-SA"/>
              </w:rPr>
              <w:t>эндопротезирование</w:t>
            </w:r>
            <w:proofErr w:type="spellEnd"/>
            <w:r w:rsidRPr="00BB614C">
              <w:rPr>
                <w:rFonts w:ascii="Times New Roman" w:eastAsia="Times New Roman" w:hAnsi="Times New Roman" w:cs="Times New Roman"/>
                <w:sz w:val="24"/>
                <w:szCs w:val="24"/>
                <w:lang w:eastAsia="ar-SA"/>
              </w:rPr>
              <w:t xml:space="preserve"> коленных и тазобедренных суставов, реконструктивно пластические операции при травмах и заболеваниях позвоночника, дефектах костей таза и конечностей;</w:t>
            </w:r>
          </w:p>
          <w:p w:rsidR="0053178E" w:rsidRPr="00BB614C" w:rsidRDefault="0053178E" w:rsidP="00BB614C">
            <w:pPr>
              <w:pStyle w:val="a3"/>
              <w:numPr>
                <w:ilvl w:val="0"/>
                <w:numId w:val="8"/>
              </w:numPr>
              <w:suppressAutoHyphens/>
              <w:spacing w:after="0" w:line="240" w:lineRule="auto"/>
              <w:ind w:left="57" w:firstLine="0"/>
              <w:jc w:val="both"/>
              <w:outlineLvl w:val="1"/>
              <w:rPr>
                <w:rFonts w:ascii="Times New Roman" w:eastAsia="Times New Roman" w:hAnsi="Times New Roman" w:cs="Times New Roman"/>
                <w:sz w:val="24"/>
                <w:szCs w:val="24"/>
                <w:lang w:eastAsia="ar-SA"/>
              </w:rPr>
            </w:pPr>
            <w:r w:rsidRPr="00BB614C">
              <w:rPr>
                <w:rFonts w:ascii="Times New Roman" w:eastAsia="Times New Roman" w:hAnsi="Times New Roman" w:cs="Times New Roman"/>
                <w:sz w:val="24"/>
                <w:szCs w:val="24"/>
                <w:lang w:eastAsia="ar-SA"/>
              </w:rPr>
              <w:t xml:space="preserve">офтальмология – хирургическое лечение катаракты, глаукомы, реконструктивно-пластические операции при травмах, новообразованиях, врожденных аномалиях глаза; </w:t>
            </w:r>
          </w:p>
          <w:p w:rsidR="0053178E" w:rsidRPr="00BB614C" w:rsidRDefault="0053178E" w:rsidP="00BB614C">
            <w:pPr>
              <w:pStyle w:val="a3"/>
              <w:numPr>
                <w:ilvl w:val="0"/>
                <w:numId w:val="8"/>
              </w:numPr>
              <w:suppressAutoHyphens/>
              <w:spacing w:after="0" w:line="240" w:lineRule="auto"/>
              <w:ind w:left="57" w:firstLine="0"/>
              <w:jc w:val="both"/>
              <w:outlineLvl w:val="1"/>
              <w:rPr>
                <w:rFonts w:ascii="Times New Roman" w:eastAsia="Times New Roman" w:hAnsi="Times New Roman" w:cs="Times New Roman"/>
                <w:sz w:val="24"/>
                <w:szCs w:val="24"/>
                <w:lang w:eastAsia="ar-SA"/>
              </w:rPr>
            </w:pPr>
            <w:proofErr w:type="spellStart"/>
            <w:r w:rsidRPr="00BB614C">
              <w:rPr>
                <w:rFonts w:ascii="Times New Roman" w:eastAsia="Times New Roman" w:hAnsi="Times New Roman" w:cs="Times New Roman"/>
                <w:sz w:val="24"/>
                <w:szCs w:val="24"/>
                <w:lang w:eastAsia="ar-SA"/>
              </w:rPr>
              <w:t>комбустиология</w:t>
            </w:r>
            <w:proofErr w:type="spellEnd"/>
            <w:r w:rsidRPr="00BB614C">
              <w:rPr>
                <w:rFonts w:ascii="Times New Roman" w:eastAsia="Times New Roman" w:hAnsi="Times New Roman" w:cs="Times New Roman"/>
                <w:sz w:val="24"/>
                <w:szCs w:val="24"/>
                <w:lang w:eastAsia="ar-SA"/>
              </w:rPr>
              <w:t xml:space="preserve"> – комплексное лечение больных с обширными ожогами; </w:t>
            </w:r>
          </w:p>
          <w:p w:rsidR="0053178E" w:rsidRPr="00BB614C" w:rsidRDefault="0053178E" w:rsidP="00BB614C">
            <w:pPr>
              <w:pStyle w:val="a3"/>
              <w:numPr>
                <w:ilvl w:val="0"/>
                <w:numId w:val="8"/>
              </w:numPr>
              <w:suppressAutoHyphens/>
              <w:spacing w:after="0" w:line="240" w:lineRule="auto"/>
              <w:ind w:left="57" w:firstLine="0"/>
              <w:jc w:val="both"/>
              <w:outlineLvl w:val="1"/>
              <w:rPr>
                <w:rFonts w:ascii="Times New Roman" w:eastAsia="Times New Roman" w:hAnsi="Times New Roman" w:cs="Times New Roman"/>
                <w:sz w:val="24"/>
                <w:szCs w:val="24"/>
                <w:lang w:eastAsia="ar-SA"/>
              </w:rPr>
            </w:pPr>
            <w:r w:rsidRPr="00BB614C">
              <w:rPr>
                <w:rFonts w:ascii="Times New Roman" w:eastAsia="Times New Roman" w:hAnsi="Times New Roman" w:cs="Times New Roman"/>
                <w:sz w:val="24"/>
                <w:szCs w:val="24"/>
                <w:lang w:eastAsia="ar-SA"/>
              </w:rPr>
              <w:t xml:space="preserve">онкология – </w:t>
            </w:r>
            <w:proofErr w:type="spellStart"/>
            <w:r w:rsidRPr="00BB614C">
              <w:rPr>
                <w:rFonts w:ascii="Times New Roman" w:eastAsia="Times New Roman" w:hAnsi="Times New Roman" w:cs="Times New Roman"/>
                <w:sz w:val="24"/>
                <w:szCs w:val="24"/>
                <w:lang w:eastAsia="ar-SA"/>
              </w:rPr>
              <w:t>видеоэндоскопические</w:t>
            </w:r>
            <w:proofErr w:type="spellEnd"/>
            <w:r w:rsidRPr="00BB614C">
              <w:rPr>
                <w:rFonts w:ascii="Times New Roman" w:eastAsia="Times New Roman" w:hAnsi="Times New Roman" w:cs="Times New Roman"/>
                <w:sz w:val="24"/>
                <w:szCs w:val="24"/>
                <w:lang w:eastAsia="ar-SA"/>
              </w:rPr>
              <w:t xml:space="preserve"> хирургические вмешательства, </w:t>
            </w:r>
            <w:proofErr w:type="spellStart"/>
            <w:r w:rsidRPr="00BB614C">
              <w:rPr>
                <w:rFonts w:ascii="Times New Roman" w:eastAsia="Times New Roman" w:hAnsi="Times New Roman" w:cs="Times New Roman"/>
                <w:sz w:val="24"/>
                <w:szCs w:val="24"/>
                <w:lang w:eastAsia="ar-SA"/>
              </w:rPr>
              <w:t>радионуклеидная</w:t>
            </w:r>
            <w:proofErr w:type="spellEnd"/>
            <w:r w:rsidRPr="00BB614C">
              <w:rPr>
                <w:rFonts w:ascii="Times New Roman" w:eastAsia="Times New Roman" w:hAnsi="Times New Roman" w:cs="Times New Roman"/>
                <w:sz w:val="24"/>
                <w:szCs w:val="24"/>
                <w:lang w:eastAsia="ar-SA"/>
              </w:rPr>
              <w:t xml:space="preserve"> терапия;</w:t>
            </w:r>
          </w:p>
          <w:p w:rsidR="0053178E" w:rsidRPr="00BB614C" w:rsidRDefault="0053178E" w:rsidP="00BB614C">
            <w:pPr>
              <w:pStyle w:val="a3"/>
              <w:numPr>
                <w:ilvl w:val="0"/>
                <w:numId w:val="8"/>
              </w:numPr>
              <w:suppressAutoHyphens/>
              <w:spacing w:after="0" w:line="240" w:lineRule="auto"/>
              <w:ind w:left="57" w:firstLine="0"/>
              <w:jc w:val="both"/>
              <w:outlineLvl w:val="1"/>
              <w:rPr>
                <w:rFonts w:ascii="Times New Roman" w:eastAsia="Times New Roman" w:hAnsi="Times New Roman" w:cs="Times New Roman"/>
                <w:sz w:val="24"/>
                <w:szCs w:val="24"/>
                <w:lang w:eastAsia="ar-SA"/>
              </w:rPr>
            </w:pPr>
            <w:r w:rsidRPr="00BB614C">
              <w:rPr>
                <w:rFonts w:ascii="Times New Roman" w:eastAsia="Times New Roman" w:hAnsi="Times New Roman" w:cs="Times New Roman"/>
                <w:sz w:val="24"/>
                <w:szCs w:val="24"/>
                <w:lang w:eastAsia="ar-SA"/>
              </w:rPr>
              <w:t xml:space="preserve">гематология – </w:t>
            </w:r>
            <w:proofErr w:type="spellStart"/>
            <w:r w:rsidRPr="00BB614C">
              <w:rPr>
                <w:rFonts w:ascii="Times New Roman" w:eastAsia="Times New Roman" w:hAnsi="Times New Roman" w:cs="Times New Roman"/>
                <w:sz w:val="24"/>
                <w:szCs w:val="24"/>
                <w:lang w:eastAsia="ar-SA"/>
              </w:rPr>
              <w:t>полихимиотерапия</w:t>
            </w:r>
            <w:proofErr w:type="spellEnd"/>
            <w:r w:rsidRPr="00BB614C">
              <w:rPr>
                <w:rFonts w:ascii="Times New Roman" w:eastAsia="Times New Roman" w:hAnsi="Times New Roman" w:cs="Times New Roman"/>
                <w:sz w:val="24"/>
                <w:szCs w:val="24"/>
                <w:lang w:eastAsia="ar-SA"/>
              </w:rPr>
              <w:t>;</w:t>
            </w:r>
          </w:p>
          <w:p w:rsidR="0053178E" w:rsidRPr="00BB614C" w:rsidRDefault="0053178E" w:rsidP="00BB614C">
            <w:pPr>
              <w:pStyle w:val="a3"/>
              <w:numPr>
                <w:ilvl w:val="0"/>
                <w:numId w:val="8"/>
              </w:numPr>
              <w:suppressAutoHyphens/>
              <w:spacing w:after="0" w:line="240" w:lineRule="auto"/>
              <w:ind w:left="57" w:firstLine="0"/>
              <w:jc w:val="both"/>
              <w:outlineLvl w:val="1"/>
              <w:rPr>
                <w:rFonts w:ascii="Times New Roman" w:eastAsia="Times New Roman" w:hAnsi="Times New Roman" w:cs="Times New Roman"/>
                <w:sz w:val="24"/>
                <w:szCs w:val="24"/>
                <w:lang w:eastAsia="ar-SA"/>
              </w:rPr>
            </w:pPr>
            <w:r w:rsidRPr="00BB614C">
              <w:rPr>
                <w:rFonts w:ascii="Times New Roman" w:eastAsia="Times New Roman" w:hAnsi="Times New Roman" w:cs="Times New Roman"/>
                <w:sz w:val="24"/>
                <w:szCs w:val="24"/>
                <w:lang w:eastAsia="ar-SA"/>
              </w:rPr>
              <w:t xml:space="preserve">абдоминальная хирургия – операции на печени, поджелудочной железе, кишечнике, промежности, при новообразованиях надпочечников и забрюшинного пространства; </w:t>
            </w:r>
          </w:p>
          <w:p w:rsidR="0053178E" w:rsidRPr="00BB614C" w:rsidRDefault="0053178E" w:rsidP="00BB614C">
            <w:pPr>
              <w:pStyle w:val="a3"/>
              <w:numPr>
                <w:ilvl w:val="0"/>
                <w:numId w:val="8"/>
              </w:numPr>
              <w:suppressAutoHyphens/>
              <w:spacing w:after="0" w:line="240" w:lineRule="auto"/>
              <w:ind w:left="57" w:firstLine="0"/>
              <w:jc w:val="both"/>
              <w:outlineLvl w:val="1"/>
              <w:rPr>
                <w:rFonts w:ascii="Times New Roman" w:eastAsia="Times New Roman" w:hAnsi="Times New Roman" w:cs="Times New Roman"/>
                <w:sz w:val="24"/>
                <w:szCs w:val="24"/>
                <w:lang w:eastAsia="ar-SA"/>
              </w:rPr>
            </w:pPr>
            <w:r w:rsidRPr="00BB614C">
              <w:rPr>
                <w:rFonts w:ascii="Times New Roman" w:eastAsia="Times New Roman" w:hAnsi="Times New Roman" w:cs="Times New Roman"/>
                <w:sz w:val="24"/>
                <w:szCs w:val="24"/>
                <w:lang w:eastAsia="ar-SA"/>
              </w:rPr>
              <w:t>гастроэнтерология – лечение язвенного колита и болезни Крона;</w:t>
            </w:r>
          </w:p>
          <w:p w:rsidR="0053178E" w:rsidRPr="00BB614C" w:rsidRDefault="0053178E" w:rsidP="00BB614C">
            <w:pPr>
              <w:pStyle w:val="a3"/>
              <w:numPr>
                <w:ilvl w:val="0"/>
                <w:numId w:val="8"/>
              </w:numPr>
              <w:suppressAutoHyphens/>
              <w:spacing w:after="0" w:line="240" w:lineRule="auto"/>
              <w:ind w:left="57" w:firstLine="0"/>
              <w:jc w:val="both"/>
              <w:outlineLvl w:val="1"/>
              <w:rPr>
                <w:rFonts w:ascii="Times New Roman" w:eastAsia="Times New Roman" w:hAnsi="Times New Roman" w:cs="Times New Roman"/>
                <w:sz w:val="24"/>
                <w:szCs w:val="24"/>
                <w:lang w:eastAsia="ar-SA"/>
              </w:rPr>
            </w:pPr>
            <w:r w:rsidRPr="00BB614C">
              <w:rPr>
                <w:rFonts w:ascii="Times New Roman" w:eastAsia="Times New Roman" w:hAnsi="Times New Roman" w:cs="Times New Roman"/>
                <w:sz w:val="24"/>
                <w:szCs w:val="24"/>
                <w:lang w:eastAsia="ar-SA"/>
              </w:rPr>
              <w:t xml:space="preserve">нейрохирургия – микрохирургические и эндоскопические нейрохирургические вмешательства с использованием операционного микроскопа; сложные </w:t>
            </w:r>
            <w:proofErr w:type="spellStart"/>
            <w:r w:rsidRPr="00BB614C">
              <w:rPr>
                <w:rFonts w:ascii="Times New Roman" w:eastAsia="Times New Roman" w:hAnsi="Times New Roman" w:cs="Times New Roman"/>
                <w:sz w:val="24"/>
                <w:szCs w:val="24"/>
                <w:lang w:eastAsia="ar-SA"/>
              </w:rPr>
              <w:t>декомпрессионно</w:t>
            </w:r>
            <w:proofErr w:type="spellEnd"/>
            <w:r w:rsidRPr="00BB614C">
              <w:rPr>
                <w:rFonts w:ascii="Times New Roman" w:eastAsia="Times New Roman" w:hAnsi="Times New Roman" w:cs="Times New Roman"/>
                <w:sz w:val="24"/>
                <w:szCs w:val="24"/>
                <w:lang w:eastAsia="ar-SA"/>
              </w:rPr>
              <w:t xml:space="preserve">-стабилизирующие и реконструктивные операции при травмах и заболеваниях позвоночника; </w:t>
            </w:r>
          </w:p>
          <w:p w:rsidR="0053178E" w:rsidRPr="00BB614C" w:rsidRDefault="0053178E" w:rsidP="00BB614C">
            <w:pPr>
              <w:pStyle w:val="a3"/>
              <w:numPr>
                <w:ilvl w:val="0"/>
                <w:numId w:val="8"/>
              </w:numPr>
              <w:suppressAutoHyphens/>
              <w:spacing w:after="0" w:line="240" w:lineRule="auto"/>
              <w:ind w:left="57" w:firstLine="0"/>
              <w:jc w:val="both"/>
              <w:outlineLvl w:val="1"/>
              <w:rPr>
                <w:rFonts w:ascii="Times New Roman" w:eastAsia="Times New Roman" w:hAnsi="Times New Roman" w:cs="Times New Roman"/>
                <w:sz w:val="24"/>
                <w:szCs w:val="24"/>
                <w:lang w:eastAsia="ar-SA"/>
              </w:rPr>
            </w:pPr>
            <w:r w:rsidRPr="00BB614C">
              <w:rPr>
                <w:rFonts w:ascii="Times New Roman" w:eastAsia="Times New Roman" w:hAnsi="Times New Roman" w:cs="Times New Roman"/>
                <w:sz w:val="24"/>
                <w:szCs w:val="24"/>
                <w:lang w:eastAsia="ar-SA"/>
              </w:rPr>
              <w:t xml:space="preserve"> отоларингология - реконструктивно-пластические операции на </w:t>
            </w:r>
            <w:proofErr w:type="spellStart"/>
            <w:r w:rsidRPr="00BB614C">
              <w:rPr>
                <w:rFonts w:ascii="Times New Roman" w:eastAsia="Times New Roman" w:hAnsi="Times New Roman" w:cs="Times New Roman"/>
                <w:sz w:val="24"/>
                <w:szCs w:val="24"/>
                <w:lang w:eastAsia="ar-SA"/>
              </w:rPr>
              <w:t>звукопроизводящем</w:t>
            </w:r>
            <w:proofErr w:type="spellEnd"/>
            <w:r w:rsidRPr="00BB614C">
              <w:rPr>
                <w:rFonts w:ascii="Times New Roman" w:eastAsia="Times New Roman" w:hAnsi="Times New Roman" w:cs="Times New Roman"/>
                <w:sz w:val="24"/>
                <w:szCs w:val="24"/>
                <w:lang w:eastAsia="ar-SA"/>
              </w:rPr>
              <w:t xml:space="preserve"> аппарате среднего уха, гортани, трахее, операции при новообразованиях околоносовых пазух, основания черепа и среднего уха;</w:t>
            </w:r>
          </w:p>
          <w:p w:rsidR="0053178E" w:rsidRPr="00BB614C" w:rsidRDefault="0053178E" w:rsidP="00BB614C">
            <w:pPr>
              <w:pStyle w:val="a3"/>
              <w:numPr>
                <w:ilvl w:val="0"/>
                <w:numId w:val="8"/>
              </w:numPr>
              <w:suppressAutoHyphens/>
              <w:spacing w:after="0" w:line="240" w:lineRule="auto"/>
              <w:ind w:left="57" w:firstLine="0"/>
              <w:jc w:val="both"/>
              <w:outlineLvl w:val="1"/>
              <w:rPr>
                <w:rFonts w:ascii="Times New Roman" w:eastAsia="Times New Roman" w:hAnsi="Times New Roman" w:cs="Times New Roman"/>
                <w:sz w:val="24"/>
                <w:szCs w:val="24"/>
                <w:lang w:eastAsia="ar-SA"/>
              </w:rPr>
            </w:pPr>
            <w:r w:rsidRPr="00BB614C">
              <w:rPr>
                <w:rFonts w:ascii="Times New Roman" w:eastAsia="Times New Roman" w:hAnsi="Times New Roman" w:cs="Times New Roman"/>
                <w:sz w:val="24"/>
                <w:szCs w:val="24"/>
                <w:lang w:eastAsia="ar-SA"/>
              </w:rPr>
              <w:t xml:space="preserve"> урология - </w:t>
            </w:r>
            <w:proofErr w:type="spellStart"/>
            <w:r w:rsidRPr="00BB614C">
              <w:rPr>
                <w:rFonts w:ascii="Times New Roman" w:eastAsia="Times New Roman" w:hAnsi="Times New Roman" w:cs="Times New Roman"/>
                <w:sz w:val="24"/>
                <w:szCs w:val="24"/>
                <w:lang w:eastAsia="ar-SA"/>
              </w:rPr>
              <w:t>лапароскопические</w:t>
            </w:r>
            <w:proofErr w:type="spellEnd"/>
            <w:r w:rsidRPr="00BB614C">
              <w:rPr>
                <w:rFonts w:ascii="Times New Roman" w:eastAsia="Times New Roman" w:hAnsi="Times New Roman" w:cs="Times New Roman"/>
                <w:sz w:val="24"/>
                <w:szCs w:val="24"/>
                <w:lang w:eastAsia="ar-SA"/>
              </w:rPr>
              <w:t>, реконструктивно-пластические операции на органах мочеполовой системы;</w:t>
            </w:r>
          </w:p>
          <w:p w:rsidR="0053178E" w:rsidRPr="00BB614C" w:rsidRDefault="0053178E" w:rsidP="00BB614C">
            <w:pPr>
              <w:pStyle w:val="a3"/>
              <w:numPr>
                <w:ilvl w:val="0"/>
                <w:numId w:val="8"/>
              </w:numPr>
              <w:suppressAutoHyphens/>
              <w:spacing w:after="0" w:line="240" w:lineRule="auto"/>
              <w:ind w:left="57" w:firstLine="0"/>
              <w:jc w:val="both"/>
              <w:outlineLvl w:val="1"/>
              <w:rPr>
                <w:rFonts w:ascii="Times New Roman" w:eastAsia="Times New Roman" w:hAnsi="Times New Roman" w:cs="Times New Roman"/>
                <w:sz w:val="24"/>
                <w:szCs w:val="24"/>
                <w:lang w:eastAsia="ar-SA"/>
              </w:rPr>
            </w:pPr>
            <w:r w:rsidRPr="00BB614C">
              <w:rPr>
                <w:rFonts w:ascii="Times New Roman" w:eastAsia="Times New Roman" w:hAnsi="Times New Roman" w:cs="Times New Roman"/>
                <w:sz w:val="24"/>
                <w:szCs w:val="24"/>
                <w:lang w:eastAsia="ar-SA"/>
              </w:rPr>
              <w:lastRenderedPageBreak/>
              <w:t xml:space="preserve"> эндокринология - помповая инсулинотерапия;</w:t>
            </w:r>
          </w:p>
          <w:p w:rsidR="0053178E" w:rsidRPr="00BB614C" w:rsidRDefault="0053178E" w:rsidP="00BB614C">
            <w:pPr>
              <w:pStyle w:val="a3"/>
              <w:numPr>
                <w:ilvl w:val="0"/>
                <w:numId w:val="8"/>
              </w:numPr>
              <w:suppressAutoHyphens/>
              <w:spacing w:after="0" w:line="240" w:lineRule="auto"/>
              <w:ind w:left="57" w:firstLine="0"/>
              <w:jc w:val="both"/>
              <w:outlineLvl w:val="1"/>
              <w:rPr>
                <w:rFonts w:ascii="Times New Roman" w:eastAsia="Times New Roman" w:hAnsi="Times New Roman" w:cs="Times New Roman"/>
                <w:sz w:val="24"/>
                <w:szCs w:val="24"/>
                <w:lang w:eastAsia="ar-SA"/>
              </w:rPr>
            </w:pPr>
            <w:r w:rsidRPr="00BB614C">
              <w:rPr>
                <w:rFonts w:ascii="Times New Roman" w:eastAsia="Times New Roman" w:hAnsi="Times New Roman" w:cs="Times New Roman"/>
                <w:sz w:val="24"/>
                <w:szCs w:val="24"/>
                <w:lang w:eastAsia="ar-SA"/>
              </w:rPr>
              <w:t xml:space="preserve"> акушерство и гинекология – операции с использованием сетчатых протезов;</w:t>
            </w:r>
          </w:p>
          <w:p w:rsidR="0053178E" w:rsidRPr="00BB614C" w:rsidRDefault="0053178E" w:rsidP="00BB614C">
            <w:pPr>
              <w:pStyle w:val="a3"/>
              <w:numPr>
                <w:ilvl w:val="0"/>
                <w:numId w:val="8"/>
              </w:numPr>
              <w:suppressAutoHyphens/>
              <w:spacing w:after="0" w:line="240" w:lineRule="auto"/>
              <w:ind w:left="57" w:firstLine="0"/>
              <w:jc w:val="both"/>
              <w:outlineLvl w:val="1"/>
              <w:rPr>
                <w:rFonts w:ascii="Times New Roman" w:eastAsia="Times New Roman" w:hAnsi="Times New Roman" w:cs="Times New Roman"/>
                <w:sz w:val="24"/>
                <w:szCs w:val="24"/>
                <w:lang w:eastAsia="ar-SA"/>
              </w:rPr>
            </w:pPr>
            <w:r w:rsidRPr="00BB614C">
              <w:rPr>
                <w:rFonts w:ascii="Times New Roman" w:eastAsia="Times New Roman" w:hAnsi="Times New Roman" w:cs="Times New Roman"/>
                <w:sz w:val="24"/>
                <w:szCs w:val="24"/>
                <w:lang w:eastAsia="ar-SA"/>
              </w:rPr>
              <w:t xml:space="preserve"> торакальная хирургия -  </w:t>
            </w:r>
            <w:proofErr w:type="spellStart"/>
            <w:r w:rsidRPr="00BB614C">
              <w:rPr>
                <w:rFonts w:ascii="Times New Roman" w:eastAsia="Times New Roman" w:hAnsi="Times New Roman" w:cs="Times New Roman"/>
                <w:sz w:val="24"/>
                <w:szCs w:val="24"/>
                <w:lang w:eastAsia="ar-SA"/>
              </w:rPr>
              <w:t>видеоторакоскопические</w:t>
            </w:r>
            <w:proofErr w:type="spellEnd"/>
            <w:r w:rsidRPr="00BB614C">
              <w:rPr>
                <w:rFonts w:ascii="Times New Roman" w:eastAsia="Times New Roman" w:hAnsi="Times New Roman" w:cs="Times New Roman"/>
                <w:sz w:val="24"/>
                <w:szCs w:val="24"/>
                <w:lang w:eastAsia="ar-SA"/>
              </w:rPr>
              <w:t xml:space="preserve"> операции на органах грудной полости;</w:t>
            </w:r>
          </w:p>
          <w:p w:rsidR="0053178E" w:rsidRPr="00BB614C" w:rsidRDefault="0053178E" w:rsidP="00BB614C">
            <w:pPr>
              <w:pStyle w:val="a3"/>
              <w:numPr>
                <w:ilvl w:val="0"/>
                <w:numId w:val="8"/>
              </w:numPr>
              <w:suppressAutoHyphens/>
              <w:spacing w:after="0" w:line="240" w:lineRule="auto"/>
              <w:ind w:left="57" w:firstLine="0"/>
              <w:jc w:val="both"/>
              <w:outlineLvl w:val="1"/>
              <w:rPr>
                <w:rFonts w:ascii="Times New Roman" w:eastAsia="Times New Roman" w:hAnsi="Times New Roman" w:cs="Times New Roman"/>
                <w:sz w:val="24"/>
                <w:szCs w:val="24"/>
                <w:lang w:eastAsia="ar-SA"/>
              </w:rPr>
            </w:pPr>
            <w:r w:rsidRPr="00BB614C">
              <w:rPr>
                <w:rFonts w:ascii="Times New Roman" w:eastAsia="Times New Roman" w:hAnsi="Times New Roman" w:cs="Times New Roman"/>
                <w:sz w:val="24"/>
                <w:szCs w:val="24"/>
                <w:lang w:eastAsia="ar-SA"/>
              </w:rPr>
              <w:t xml:space="preserve"> </w:t>
            </w:r>
            <w:proofErr w:type="spellStart"/>
            <w:r w:rsidRPr="00BB614C">
              <w:rPr>
                <w:rFonts w:ascii="Times New Roman" w:eastAsia="Times New Roman" w:hAnsi="Times New Roman" w:cs="Times New Roman"/>
                <w:sz w:val="24"/>
                <w:szCs w:val="24"/>
                <w:lang w:eastAsia="ar-SA"/>
              </w:rPr>
              <w:t>Дерматовенерология</w:t>
            </w:r>
            <w:proofErr w:type="spellEnd"/>
            <w:r w:rsidRPr="00BB614C">
              <w:rPr>
                <w:rFonts w:ascii="Times New Roman" w:eastAsia="Times New Roman" w:hAnsi="Times New Roman" w:cs="Times New Roman"/>
                <w:sz w:val="24"/>
                <w:szCs w:val="24"/>
                <w:lang w:eastAsia="ar-SA"/>
              </w:rPr>
              <w:t xml:space="preserve"> - лечение тяжелых кожных заболеваний с применением генно-инженерных биопрепаратов;</w:t>
            </w:r>
          </w:p>
          <w:p w:rsidR="0053178E" w:rsidRPr="00BB614C" w:rsidRDefault="0053178E" w:rsidP="00BB614C">
            <w:pPr>
              <w:pStyle w:val="a3"/>
              <w:numPr>
                <w:ilvl w:val="0"/>
                <w:numId w:val="8"/>
              </w:numPr>
              <w:suppressAutoHyphens/>
              <w:spacing w:after="0" w:line="240" w:lineRule="auto"/>
              <w:ind w:left="57" w:firstLine="0"/>
              <w:jc w:val="both"/>
              <w:outlineLvl w:val="1"/>
              <w:rPr>
                <w:rFonts w:ascii="Times New Roman" w:eastAsia="Times New Roman" w:hAnsi="Times New Roman" w:cs="Times New Roman"/>
                <w:sz w:val="24"/>
                <w:szCs w:val="24"/>
                <w:lang w:eastAsia="ar-SA"/>
              </w:rPr>
            </w:pPr>
            <w:r w:rsidRPr="00BB614C">
              <w:rPr>
                <w:rFonts w:ascii="Times New Roman" w:eastAsia="Times New Roman" w:hAnsi="Times New Roman" w:cs="Times New Roman"/>
                <w:sz w:val="24"/>
                <w:szCs w:val="24"/>
                <w:lang w:eastAsia="ar-SA"/>
              </w:rPr>
              <w:t xml:space="preserve"> неонатология – </w:t>
            </w:r>
            <w:proofErr w:type="spellStart"/>
            <w:r w:rsidRPr="00BB614C">
              <w:rPr>
                <w:rFonts w:ascii="Times New Roman" w:eastAsia="Times New Roman" w:hAnsi="Times New Roman" w:cs="Times New Roman"/>
                <w:sz w:val="24"/>
                <w:szCs w:val="24"/>
                <w:lang w:eastAsia="ar-SA"/>
              </w:rPr>
              <w:t>поликомпонентная</w:t>
            </w:r>
            <w:proofErr w:type="spellEnd"/>
            <w:r w:rsidRPr="00BB614C">
              <w:rPr>
                <w:rFonts w:ascii="Times New Roman" w:eastAsia="Times New Roman" w:hAnsi="Times New Roman" w:cs="Times New Roman"/>
                <w:sz w:val="24"/>
                <w:szCs w:val="24"/>
                <w:lang w:eastAsia="ar-SA"/>
              </w:rPr>
              <w:t xml:space="preserve"> терапия новорожденных с тяжелой патологией, выхаживание новорожденных с экстремально низкой массой тела;</w:t>
            </w:r>
          </w:p>
          <w:p w:rsidR="0053178E" w:rsidRPr="00BB614C" w:rsidRDefault="0053178E" w:rsidP="00BB614C">
            <w:pPr>
              <w:pStyle w:val="a3"/>
              <w:numPr>
                <w:ilvl w:val="0"/>
                <w:numId w:val="8"/>
              </w:numPr>
              <w:suppressAutoHyphens/>
              <w:spacing w:after="0" w:line="240" w:lineRule="auto"/>
              <w:ind w:left="57" w:firstLine="0"/>
              <w:jc w:val="both"/>
              <w:outlineLvl w:val="1"/>
              <w:rPr>
                <w:rFonts w:ascii="Times New Roman" w:eastAsia="Times New Roman" w:hAnsi="Times New Roman" w:cs="Times New Roman"/>
                <w:sz w:val="24"/>
                <w:szCs w:val="24"/>
                <w:lang w:eastAsia="ar-SA"/>
              </w:rPr>
            </w:pPr>
            <w:r w:rsidRPr="00BB614C">
              <w:rPr>
                <w:rFonts w:ascii="Times New Roman" w:eastAsia="Times New Roman" w:hAnsi="Times New Roman" w:cs="Times New Roman"/>
                <w:sz w:val="24"/>
                <w:szCs w:val="24"/>
                <w:lang w:eastAsia="ar-SA"/>
              </w:rPr>
              <w:t>Педиатрия – операции  врожденных аномалий  развития.</w:t>
            </w:r>
          </w:p>
          <w:p w:rsidR="0053178E" w:rsidRPr="00BB614C" w:rsidRDefault="0053178E" w:rsidP="00BB614C">
            <w:pPr>
              <w:pStyle w:val="a3"/>
              <w:numPr>
                <w:ilvl w:val="0"/>
                <w:numId w:val="8"/>
              </w:numPr>
              <w:suppressAutoHyphens/>
              <w:spacing w:after="0" w:line="240" w:lineRule="auto"/>
              <w:ind w:left="57" w:firstLine="0"/>
              <w:jc w:val="both"/>
              <w:outlineLvl w:val="1"/>
              <w:rPr>
                <w:rFonts w:ascii="Times New Roman" w:eastAsia="Times New Roman" w:hAnsi="Times New Roman" w:cs="Times New Roman"/>
                <w:sz w:val="24"/>
                <w:szCs w:val="24"/>
                <w:lang w:eastAsia="ar-SA"/>
              </w:rPr>
            </w:pPr>
            <w:r w:rsidRPr="00BB614C">
              <w:rPr>
                <w:rFonts w:ascii="Times New Roman" w:eastAsia="Times New Roman" w:hAnsi="Times New Roman" w:cs="Times New Roman"/>
                <w:sz w:val="24"/>
                <w:szCs w:val="24"/>
                <w:lang w:eastAsia="ar-SA"/>
              </w:rPr>
              <w:t xml:space="preserve"> ревматология – </w:t>
            </w:r>
            <w:proofErr w:type="spellStart"/>
            <w:r w:rsidRPr="00BB614C">
              <w:rPr>
                <w:rFonts w:ascii="Times New Roman" w:eastAsia="Times New Roman" w:hAnsi="Times New Roman" w:cs="Times New Roman"/>
                <w:sz w:val="24"/>
                <w:szCs w:val="24"/>
                <w:lang w:eastAsia="ar-SA"/>
              </w:rPr>
              <w:t>поликомпонентная</w:t>
            </w:r>
            <w:proofErr w:type="spellEnd"/>
            <w:r w:rsidRPr="00BB614C">
              <w:rPr>
                <w:rFonts w:ascii="Times New Roman" w:eastAsia="Times New Roman" w:hAnsi="Times New Roman" w:cs="Times New Roman"/>
                <w:sz w:val="24"/>
                <w:szCs w:val="24"/>
                <w:lang w:eastAsia="ar-SA"/>
              </w:rPr>
              <w:t xml:space="preserve"> иммуномодулирующая терапия;</w:t>
            </w:r>
          </w:p>
          <w:p w:rsidR="0053178E" w:rsidRPr="00BB614C" w:rsidRDefault="0053178E" w:rsidP="00BB614C">
            <w:pPr>
              <w:pStyle w:val="a3"/>
              <w:numPr>
                <w:ilvl w:val="0"/>
                <w:numId w:val="8"/>
              </w:numPr>
              <w:suppressAutoHyphens/>
              <w:spacing w:after="0" w:line="240" w:lineRule="auto"/>
              <w:ind w:left="57" w:firstLine="0"/>
              <w:jc w:val="both"/>
              <w:outlineLvl w:val="1"/>
              <w:rPr>
                <w:rFonts w:ascii="Times New Roman" w:eastAsia="Times New Roman" w:hAnsi="Times New Roman" w:cs="Times New Roman"/>
                <w:sz w:val="24"/>
                <w:szCs w:val="24"/>
                <w:lang w:eastAsia="ar-SA"/>
              </w:rPr>
            </w:pPr>
            <w:r w:rsidRPr="00BB614C">
              <w:rPr>
                <w:rFonts w:ascii="Times New Roman" w:eastAsia="Times New Roman" w:hAnsi="Times New Roman" w:cs="Times New Roman"/>
                <w:sz w:val="24"/>
                <w:szCs w:val="24"/>
                <w:lang w:eastAsia="ar-SA"/>
              </w:rPr>
              <w:t xml:space="preserve"> челюстно-лицевая хирургия – реконструктивно-пластические операции при врожденных пороках развития, новообразованиях  челюстно-лицевой области, по устранению обширных дефектов и деформаций головы, лица и шеи.</w:t>
            </w:r>
          </w:p>
          <w:bookmarkEnd w:id="0"/>
          <w:bookmarkEnd w:id="1"/>
          <w:bookmarkEnd w:id="2"/>
          <w:p w:rsidR="0053178E" w:rsidRPr="00BB614C" w:rsidRDefault="0053178E" w:rsidP="00BB614C">
            <w:pPr>
              <w:spacing w:after="0" w:line="240" w:lineRule="auto"/>
              <w:jc w:val="both"/>
              <w:rPr>
                <w:rFonts w:ascii="Times New Roman" w:hAnsi="Times New Roman" w:cs="Times New Roman"/>
                <w:sz w:val="24"/>
                <w:szCs w:val="24"/>
              </w:rPr>
            </w:pPr>
            <w:r w:rsidRPr="00BB614C">
              <w:rPr>
                <w:rFonts w:ascii="Times New Roman" w:hAnsi="Times New Roman" w:cs="Times New Roman"/>
                <w:sz w:val="24"/>
                <w:szCs w:val="24"/>
              </w:rPr>
              <w:t xml:space="preserve">Финансирование ВМП по ОМС составило 645 </w:t>
            </w:r>
            <w:proofErr w:type="spellStart"/>
            <w:r w:rsidRPr="00BB614C">
              <w:rPr>
                <w:rFonts w:ascii="Times New Roman" w:hAnsi="Times New Roman" w:cs="Times New Roman"/>
                <w:sz w:val="24"/>
                <w:szCs w:val="24"/>
              </w:rPr>
              <w:t>млн</w:t>
            </w:r>
            <w:proofErr w:type="gramStart"/>
            <w:r w:rsidRPr="00BB614C">
              <w:rPr>
                <w:rFonts w:ascii="Times New Roman" w:hAnsi="Times New Roman" w:cs="Times New Roman"/>
                <w:sz w:val="24"/>
                <w:szCs w:val="24"/>
              </w:rPr>
              <w:t>.р</w:t>
            </w:r>
            <w:proofErr w:type="gramEnd"/>
            <w:r w:rsidRPr="00BB614C">
              <w:rPr>
                <w:rFonts w:ascii="Times New Roman" w:hAnsi="Times New Roman" w:cs="Times New Roman"/>
                <w:sz w:val="24"/>
                <w:szCs w:val="24"/>
              </w:rPr>
              <w:t>уб</w:t>
            </w:r>
            <w:proofErr w:type="spellEnd"/>
            <w:r w:rsidRPr="00BB614C">
              <w:rPr>
                <w:rFonts w:ascii="Times New Roman" w:hAnsi="Times New Roman" w:cs="Times New Roman"/>
                <w:sz w:val="24"/>
                <w:szCs w:val="24"/>
              </w:rPr>
              <w:t xml:space="preserve">., что на 37,5 </w:t>
            </w:r>
            <w:proofErr w:type="spellStart"/>
            <w:r w:rsidRPr="00BB614C">
              <w:rPr>
                <w:rFonts w:ascii="Times New Roman" w:hAnsi="Times New Roman" w:cs="Times New Roman"/>
                <w:sz w:val="24"/>
                <w:szCs w:val="24"/>
              </w:rPr>
              <w:t>млн.руб</w:t>
            </w:r>
            <w:proofErr w:type="spellEnd"/>
            <w:r w:rsidRPr="00BB614C">
              <w:rPr>
                <w:rFonts w:ascii="Times New Roman" w:hAnsi="Times New Roman" w:cs="Times New Roman"/>
                <w:sz w:val="24"/>
                <w:szCs w:val="24"/>
              </w:rPr>
              <w:t>. (10 %) выше, чем в 2020 г. (607,5 млн. руб.).</w:t>
            </w:r>
          </w:p>
          <w:p w:rsidR="00C54CF2" w:rsidRPr="00BB614C" w:rsidRDefault="0053178E" w:rsidP="00FC0105">
            <w:pPr>
              <w:spacing w:after="0" w:line="240" w:lineRule="auto"/>
              <w:ind w:firstLine="253"/>
              <w:jc w:val="both"/>
              <w:rPr>
                <w:rFonts w:ascii="Times New Roman" w:hAnsi="Times New Roman" w:cs="Times New Roman"/>
                <w:b/>
                <w:color w:val="FF0000"/>
                <w:sz w:val="24"/>
                <w:szCs w:val="24"/>
              </w:rPr>
            </w:pPr>
            <w:r w:rsidRPr="00BB614C">
              <w:rPr>
                <w:rFonts w:ascii="Times New Roman" w:hAnsi="Times New Roman" w:cs="Times New Roman"/>
                <w:sz w:val="24"/>
                <w:szCs w:val="24"/>
              </w:rPr>
              <w:t>Удовлетворенност</w:t>
            </w:r>
            <w:r w:rsidR="00C90F43" w:rsidRPr="00BB614C">
              <w:rPr>
                <w:rFonts w:ascii="Times New Roman" w:hAnsi="Times New Roman" w:cs="Times New Roman"/>
                <w:sz w:val="24"/>
                <w:szCs w:val="24"/>
              </w:rPr>
              <w:t>ь населения ВМП составляет  95%.</w:t>
            </w:r>
          </w:p>
        </w:tc>
        <w:tc>
          <w:tcPr>
            <w:tcW w:w="0" w:type="auto"/>
            <w:vAlign w:val="center"/>
          </w:tcPr>
          <w:p w:rsidR="0053178E" w:rsidRPr="00C90F43" w:rsidRDefault="00C90F43" w:rsidP="00C90F43">
            <w:pPr>
              <w:ind w:firstLine="56"/>
              <w:outlineLvl w:val="1"/>
              <w:rPr>
                <w:rFonts w:ascii="Times New Roman" w:hAnsi="Times New Roman" w:cs="Times New Roman"/>
                <w:sz w:val="20"/>
                <w:szCs w:val="20"/>
              </w:rPr>
            </w:pPr>
            <w:r w:rsidRPr="00C90F43">
              <w:rPr>
                <w:rFonts w:ascii="Times New Roman" w:hAnsi="Times New Roman" w:cs="Times New Roman"/>
                <w:sz w:val="20"/>
                <w:szCs w:val="20"/>
              </w:rPr>
              <w:lastRenderedPageBreak/>
              <w:t>П</w:t>
            </w:r>
            <w:r w:rsidR="0053178E" w:rsidRPr="00C90F43">
              <w:rPr>
                <w:rFonts w:ascii="Times New Roman" w:hAnsi="Times New Roman" w:cs="Times New Roman"/>
                <w:sz w:val="20"/>
                <w:szCs w:val="20"/>
              </w:rPr>
              <w:t xml:space="preserve">роблему представляют очереди на </w:t>
            </w:r>
            <w:proofErr w:type="spellStart"/>
            <w:r w:rsidR="0053178E" w:rsidRPr="00C90F43">
              <w:rPr>
                <w:rFonts w:ascii="Times New Roman" w:hAnsi="Times New Roman" w:cs="Times New Roman"/>
                <w:sz w:val="20"/>
                <w:szCs w:val="20"/>
              </w:rPr>
              <w:t>эндопротезирование</w:t>
            </w:r>
            <w:proofErr w:type="spellEnd"/>
            <w:r w:rsidR="0053178E" w:rsidRPr="00C90F43">
              <w:rPr>
                <w:rFonts w:ascii="Times New Roman" w:hAnsi="Times New Roman" w:cs="Times New Roman"/>
                <w:sz w:val="20"/>
                <w:szCs w:val="20"/>
              </w:rPr>
              <w:t xml:space="preserve"> коленных суставов и оперативное лечение катаракты. </w:t>
            </w:r>
          </w:p>
          <w:p w:rsidR="0053178E" w:rsidRPr="00C90F43" w:rsidRDefault="0053178E" w:rsidP="00C90F43">
            <w:pPr>
              <w:rPr>
                <w:rFonts w:ascii="Times New Roman" w:hAnsi="Times New Roman" w:cs="Times New Roman"/>
                <w:sz w:val="20"/>
                <w:szCs w:val="20"/>
              </w:rPr>
            </w:pPr>
            <w:r w:rsidRPr="00C90F43">
              <w:rPr>
                <w:rFonts w:ascii="Times New Roman" w:hAnsi="Times New Roman" w:cs="Times New Roman"/>
                <w:sz w:val="20"/>
                <w:szCs w:val="20"/>
              </w:rPr>
              <w:t xml:space="preserve">Согласно ПГГ, </w:t>
            </w:r>
            <w:proofErr w:type="spellStart"/>
            <w:r w:rsidRPr="00C90F43">
              <w:rPr>
                <w:rFonts w:ascii="Times New Roman" w:hAnsi="Times New Roman" w:cs="Times New Roman"/>
                <w:sz w:val="20"/>
                <w:szCs w:val="20"/>
              </w:rPr>
              <w:t>эндопротезирование</w:t>
            </w:r>
            <w:proofErr w:type="spellEnd"/>
            <w:r w:rsidRPr="00C90F43">
              <w:rPr>
                <w:rFonts w:ascii="Times New Roman" w:hAnsi="Times New Roman" w:cs="Times New Roman"/>
                <w:sz w:val="20"/>
                <w:szCs w:val="20"/>
              </w:rPr>
              <w:t xml:space="preserve"> коленных суставов проводится в федеральных клиниках из средств бюджета (включено в раздел 2 Перечня ПГГ). В </w:t>
            </w:r>
            <w:r w:rsidRPr="00C90F43">
              <w:rPr>
                <w:rFonts w:ascii="Times New Roman" w:hAnsi="Times New Roman" w:cs="Times New Roman"/>
                <w:sz w:val="20"/>
                <w:szCs w:val="20"/>
              </w:rPr>
              <w:lastRenderedPageBreak/>
              <w:t xml:space="preserve">листе ожидания по данному профилю находится около 849 человек, сроки ожидания операции – 2–3 года. </w:t>
            </w:r>
          </w:p>
          <w:p w:rsidR="0053178E" w:rsidRPr="00C90F43" w:rsidRDefault="0053178E" w:rsidP="00C90F43">
            <w:pPr>
              <w:rPr>
                <w:rFonts w:ascii="Times New Roman" w:hAnsi="Times New Roman" w:cs="Times New Roman"/>
                <w:sz w:val="20"/>
                <w:szCs w:val="20"/>
              </w:rPr>
            </w:pPr>
          </w:p>
          <w:p w:rsidR="0053178E" w:rsidRPr="00C90F43" w:rsidRDefault="0053178E" w:rsidP="00C90F43">
            <w:pPr>
              <w:rPr>
                <w:rFonts w:ascii="Times New Roman" w:hAnsi="Times New Roman" w:cs="Times New Roman"/>
                <w:sz w:val="20"/>
                <w:szCs w:val="20"/>
              </w:rPr>
            </w:pPr>
            <w:r w:rsidRPr="00C90F43">
              <w:rPr>
                <w:rFonts w:ascii="Times New Roman" w:hAnsi="Times New Roman" w:cs="Times New Roman"/>
                <w:sz w:val="20"/>
                <w:szCs w:val="20"/>
              </w:rPr>
              <w:t xml:space="preserve">В связи с высокой заболеваемостью населения катарактой, в листе ожидания на оперативное лечение катаракты находится более 2 тыс. чел., несмотря на ежегодный охват операциями до 4 тыс. человек. Срок ожидания операции – 1  год. Лист ожидания непрерывно пополняется не только первичными, но и повторными пациентами, нуждающимися в операции на втором глазу. Проведение одномоментной хирургии катаракты на обоих глазах нежелательно в связи с возможной индивидуальной реакцией на хирургическое вмешательство.  Для проведения бесплатного оперативного лечения на </w:t>
            </w:r>
            <w:r w:rsidRPr="00C90F43">
              <w:rPr>
                <w:rFonts w:ascii="Times New Roman" w:hAnsi="Times New Roman" w:cs="Times New Roman"/>
                <w:sz w:val="20"/>
                <w:szCs w:val="20"/>
              </w:rPr>
              <w:lastRenderedPageBreak/>
              <w:t xml:space="preserve">парном глазу оформляется новая квота. </w:t>
            </w:r>
          </w:p>
          <w:p w:rsidR="00C54CF2" w:rsidRPr="00AB3635" w:rsidRDefault="0053178E" w:rsidP="00C90F43">
            <w:pPr>
              <w:spacing w:after="0" w:line="240" w:lineRule="auto"/>
              <w:rPr>
                <w:rFonts w:ascii="Times New Roman" w:hAnsi="Times New Roman" w:cs="Times New Roman"/>
                <w:b/>
                <w:sz w:val="24"/>
                <w:szCs w:val="24"/>
              </w:rPr>
            </w:pPr>
            <w:r w:rsidRPr="00C90F43">
              <w:rPr>
                <w:rFonts w:ascii="Times New Roman" w:hAnsi="Times New Roman" w:cs="Times New Roman"/>
                <w:sz w:val="20"/>
                <w:szCs w:val="20"/>
              </w:rPr>
              <w:t xml:space="preserve">Лимит плановых объемов стационарной </w:t>
            </w:r>
            <w:proofErr w:type="spellStart"/>
            <w:r w:rsidRPr="00C90F43">
              <w:rPr>
                <w:rFonts w:ascii="Times New Roman" w:hAnsi="Times New Roman" w:cs="Times New Roman"/>
                <w:sz w:val="20"/>
                <w:szCs w:val="20"/>
              </w:rPr>
              <w:t>мед</w:t>
            </w:r>
            <w:proofErr w:type="gramStart"/>
            <w:r w:rsidRPr="00C90F43">
              <w:rPr>
                <w:rFonts w:ascii="Times New Roman" w:hAnsi="Times New Roman" w:cs="Times New Roman"/>
                <w:sz w:val="20"/>
                <w:szCs w:val="20"/>
              </w:rPr>
              <w:t>.п</w:t>
            </w:r>
            <w:proofErr w:type="gramEnd"/>
            <w:r w:rsidRPr="00C90F43">
              <w:rPr>
                <w:rFonts w:ascii="Times New Roman" w:hAnsi="Times New Roman" w:cs="Times New Roman"/>
                <w:sz w:val="20"/>
                <w:szCs w:val="20"/>
              </w:rPr>
              <w:t>омощи</w:t>
            </w:r>
            <w:proofErr w:type="spellEnd"/>
            <w:r w:rsidRPr="00C90F43">
              <w:rPr>
                <w:rFonts w:ascii="Times New Roman" w:hAnsi="Times New Roman" w:cs="Times New Roman"/>
                <w:sz w:val="20"/>
                <w:szCs w:val="20"/>
              </w:rPr>
              <w:t xml:space="preserve"> не позволяет ликвидировать очередь по данному профилю.</w:t>
            </w:r>
          </w:p>
        </w:tc>
      </w:tr>
      <w:tr w:rsidR="00AB3635" w:rsidRPr="00AB3635" w:rsidTr="00EF67F7">
        <w:trPr>
          <w:trHeight w:val="614"/>
        </w:trPr>
        <w:tc>
          <w:tcPr>
            <w:tcW w:w="0" w:type="auto"/>
          </w:tcPr>
          <w:p w:rsidR="00C54CF2" w:rsidRPr="00AB3635" w:rsidRDefault="00C54CF2" w:rsidP="003C00F0">
            <w:pPr>
              <w:spacing w:after="0" w:line="240" w:lineRule="auto"/>
              <w:jc w:val="center"/>
              <w:rPr>
                <w:rFonts w:ascii="Times New Roman" w:hAnsi="Times New Roman" w:cs="Times New Roman"/>
                <w:b/>
                <w:sz w:val="24"/>
                <w:szCs w:val="24"/>
              </w:rPr>
            </w:pPr>
            <w:r w:rsidRPr="00AB3635">
              <w:rPr>
                <w:rFonts w:ascii="Times New Roman" w:hAnsi="Times New Roman" w:cs="Times New Roman"/>
                <w:sz w:val="24"/>
                <w:szCs w:val="24"/>
              </w:rPr>
              <w:lastRenderedPageBreak/>
              <w:t>2.1.11</w:t>
            </w:r>
          </w:p>
        </w:tc>
        <w:tc>
          <w:tcPr>
            <w:tcW w:w="3957" w:type="dxa"/>
          </w:tcPr>
          <w:p w:rsidR="00C54CF2" w:rsidRPr="00AB3635" w:rsidRDefault="00C54CF2" w:rsidP="00E97CA7">
            <w:pPr>
              <w:spacing w:after="0" w:line="240" w:lineRule="auto"/>
              <w:jc w:val="both"/>
              <w:rPr>
                <w:rFonts w:ascii="Times New Roman" w:hAnsi="Times New Roman" w:cs="Times New Roman"/>
                <w:sz w:val="24"/>
                <w:szCs w:val="24"/>
              </w:rPr>
            </w:pPr>
            <w:r w:rsidRPr="00AB3635">
              <w:rPr>
                <w:rFonts w:ascii="Times New Roman" w:hAnsi="Times New Roman" w:cs="Times New Roman"/>
                <w:sz w:val="24"/>
                <w:szCs w:val="24"/>
              </w:rPr>
              <w:t xml:space="preserve">Основное мероприятие </w:t>
            </w:r>
          </w:p>
          <w:p w:rsidR="00C54CF2" w:rsidRPr="00AB3635" w:rsidRDefault="00C54CF2" w:rsidP="00E97CA7">
            <w:pPr>
              <w:spacing w:after="0" w:line="240" w:lineRule="auto"/>
              <w:jc w:val="both"/>
              <w:rPr>
                <w:rFonts w:ascii="Times New Roman" w:hAnsi="Times New Roman" w:cs="Times New Roman"/>
                <w:sz w:val="24"/>
                <w:szCs w:val="24"/>
              </w:rPr>
            </w:pPr>
            <w:r w:rsidRPr="00AB3635">
              <w:rPr>
                <w:rFonts w:ascii="Times New Roman" w:hAnsi="Times New Roman" w:cs="Times New Roman"/>
                <w:sz w:val="24"/>
                <w:szCs w:val="24"/>
              </w:rPr>
              <w:t>Совершенствование службы крови</w:t>
            </w:r>
          </w:p>
        </w:tc>
        <w:tc>
          <w:tcPr>
            <w:tcW w:w="6761" w:type="dxa"/>
          </w:tcPr>
          <w:p w:rsidR="00C54CF2" w:rsidRPr="00BB614C" w:rsidRDefault="00C90F43" w:rsidP="00BB614C">
            <w:pPr>
              <w:spacing w:line="240" w:lineRule="auto"/>
              <w:ind w:firstLine="394"/>
              <w:jc w:val="both"/>
              <w:rPr>
                <w:rFonts w:ascii="Times New Roman" w:hAnsi="Times New Roman" w:cs="Times New Roman"/>
                <w:b/>
                <w:color w:val="FF0000"/>
                <w:sz w:val="24"/>
                <w:szCs w:val="24"/>
              </w:rPr>
            </w:pPr>
            <w:r w:rsidRPr="00BB614C">
              <w:rPr>
                <w:rFonts w:ascii="Times New Roman" w:hAnsi="Times New Roman" w:cs="Times New Roman"/>
                <w:sz w:val="24"/>
                <w:szCs w:val="24"/>
              </w:rPr>
              <w:t xml:space="preserve">В  2021 году </w:t>
            </w:r>
            <w:r w:rsidRPr="00BB614C">
              <w:rPr>
                <w:rFonts w:ascii="Times New Roman" w:hAnsi="Times New Roman" w:cs="Times New Roman"/>
                <w:color w:val="000000"/>
                <w:sz w:val="24"/>
                <w:szCs w:val="24"/>
              </w:rPr>
              <w:t xml:space="preserve"> ГКУЗ «Краевая станция переливания  крови»  несмотря на все трудности связанные с пандемией, осуществляла бесперебойную поставку компонентов донорской крови в медицинские учреждения региона, потребность вс</w:t>
            </w:r>
            <w:r w:rsidR="00B2228C">
              <w:rPr>
                <w:rFonts w:ascii="Times New Roman" w:hAnsi="Times New Roman" w:cs="Times New Roman"/>
                <w:color w:val="000000"/>
                <w:sz w:val="24"/>
                <w:szCs w:val="24"/>
              </w:rPr>
              <w:t xml:space="preserve">ех учреждений здравоохранения </w:t>
            </w:r>
            <w:r w:rsidRPr="00BB614C">
              <w:rPr>
                <w:rFonts w:ascii="Times New Roman" w:hAnsi="Times New Roman" w:cs="Times New Roman"/>
                <w:color w:val="000000"/>
                <w:sz w:val="24"/>
                <w:szCs w:val="24"/>
              </w:rPr>
              <w:t>в компонентах крови была удовлетворена полностью,</w:t>
            </w:r>
            <w:r w:rsidRPr="00BB614C">
              <w:rPr>
                <w:rFonts w:ascii="Times New Roman" w:hAnsi="Times New Roman" w:cs="Times New Roman"/>
                <w:sz w:val="24"/>
                <w:szCs w:val="24"/>
              </w:rPr>
              <w:t xml:space="preserve"> создан постоянный запас компонентов донорской крови.</w:t>
            </w:r>
            <w:r w:rsidRPr="00BB614C">
              <w:rPr>
                <w:rFonts w:ascii="Times New Roman" w:hAnsi="Times New Roman" w:cs="Times New Roman"/>
                <w:color w:val="000000"/>
                <w:sz w:val="24"/>
                <w:szCs w:val="24"/>
              </w:rPr>
              <w:t xml:space="preserve"> Ни одна экстренная или плановая операция по причине отсутствия компонентов донорской крови отменена не была. В отчетном году </w:t>
            </w:r>
            <w:r w:rsidR="00B2228C">
              <w:rPr>
                <w:rFonts w:ascii="Times New Roman" w:hAnsi="Times New Roman" w:cs="Times New Roman"/>
                <w:color w:val="000000"/>
                <w:sz w:val="24"/>
                <w:szCs w:val="24"/>
              </w:rPr>
              <w:t xml:space="preserve">была активизирована пропаганда </w:t>
            </w:r>
            <w:r w:rsidRPr="00BB614C">
              <w:rPr>
                <w:rFonts w:ascii="Times New Roman" w:hAnsi="Times New Roman" w:cs="Times New Roman"/>
                <w:color w:val="000000"/>
                <w:sz w:val="24"/>
                <w:szCs w:val="24"/>
              </w:rPr>
              <w:t>доброволь</w:t>
            </w:r>
            <w:r w:rsidR="00B2228C">
              <w:rPr>
                <w:rFonts w:ascii="Times New Roman" w:hAnsi="Times New Roman" w:cs="Times New Roman"/>
                <w:color w:val="000000"/>
                <w:sz w:val="24"/>
                <w:szCs w:val="24"/>
              </w:rPr>
              <w:t xml:space="preserve">ного безвозмездного донорства </w:t>
            </w:r>
            <w:r w:rsidRPr="00BB614C">
              <w:rPr>
                <w:rFonts w:ascii="Times New Roman" w:hAnsi="Times New Roman" w:cs="Times New Roman"/>
                <w:sz w:val="24"/>
                <w:szCs w:val="24"/>
                <w:shd w:val="clear" w:color="auto" w:fill="FFFFFF"/>
              </w:rPr>
              <w:t xml:space="preserve">с широким привлечением кадровых доноров, доноров резерва, волонтеров-медиков </w:t>
            </w:r>
            <w:r w:rsidR="00B2228C">
              <w:rPr>
                <w:rFonts w:ascii="Times New Roman" w:hAnsi="Times New Roman" w:cs="Times New Roman"/>
                <w:sz w:val="24"/>
                <w:szCs w:val="24"/>
              </w:rPr>
              <w:t xml:space="preserve">в рамках </w:t>
            </w:r>
            <w:r w:rsidRPr="00BB614C">
              <w:rPr>
                <w:rFonts w:ascii="Times New Roman" w:hAnsi="Times New Roman" w:cs="Times New Roman"/>
                <w:sz w:val="24"/>
                <w:szCs w:val="24"/>
              </w:rPr>
              <w:t xml:space="preserve">региональных </w:t>
            </w:r>
            <w:r w:rsidR="00B2228C">
              <w:rPr>
                <w:rFonts w:ascii="Times New Roman" w:hAnsi="Times New Roman" w:cs="Times New Roman"/>
                <w:sz w:val="24"/>
                <w:szCs w:val="24"/>
              </w:rPr>
              <w:lastRenderedPageBreak/>
              <w:t xml:space="preserve">акций: «Спасибо, донор!», </w:t>
            </w:r>
            <w:r w:rsidRPr="00BB614C">
              <w:rPr>
                <w:rFonts w:ascii="Times New Roman" w:hAnsi="Times New Roman" w:cs="Times New Roman"/>
                <w:sz w:val="24"/>
                <w:szCs w:val="24"/>
              </w:rPr>
              <w:t>«Донорство делает мир лучше»</w:t>
            </w:r>
            <w:r w:rsidR="00B2228C">
              <w:rPr>
                <w:rFonts w:ascii="Times New Roman" w:hAnsi="Times New Roman" w:cs="Times New Roman"/>
                <w:sz w:val="24"/>
                <w:szCs w:val="24"/>
              </w:rPr>
              <w:t xml:space="preserve">, «Капля крови», «Река жизни», </w:t>
            </w:r>
            <w:r w:rsidRPr="00BB614C">
              <w:rPr>
                <w:rFonts w:ascii="Times New Roman" w:hAnsi="Times New Roman" w:cs="Times New Roman"/>
                <w:sz w:val="24"/>
                <w:szCs w:val="24"/>
              </w:rPr>
              <w:t xml:space="preserve">«С </w:t>
            </w:r>
            <w:r w:rsidR="00B2228C">
              <w:rPr>
                <w:rFonts w:ascii="Times New Roman" w:hAnsi="Times New Roman" w:cs="Times New Roman"/>
                <w:sz w:val="24"/>
                <w:szCs w:val="24"/>
              </w:rPr>
              <w:t>Новым Годом Служба крови» и др.</w:t>
            </w:r>
            <w:r w:rsidRPr="00BB614C">
              <w:rPr>
                <w:rFonts w:ascii="Times New Roman" w:hAnsi="Times New Roman" w:cs="Times New Roman"/>
                <w:sz w:val="24"/>
                <w:szCs w:val="24"/>
              </w:rPr>
              <w:t xml:space="preserve"> Особое внимание уделялось привлечению кадровых доноров, как наиболее здорового контингента. </w:t>
            </w:r>
            <w:r w:rsidRPr="00BB614C">
              <w:rPr>
                <w:rFonts w:ascii="Times New Roman" w:hAnsi="Times New Roman" w:cs="Times New Roman"/>
                <w:sz w:val="24"/>
                <w:szCs w:val="24"/>
                <w:shd w:val="clear" w:color="auto" w:fill="FFFFFF"/>
              </w:rPr>
              <w:t xml:space="preserve">Прием доноров осуществлялся по предварительной записи </w:t>
            </w:r>
            <w:r w:rsidRPr="00BB614C">
              <w:rPr>
                <w:rFonts w:ascii="Times New Roman" w:hAnsi="Times New Roman" w:cs="Times New Roman"/>
                <w:sz w:val="24"/>
                <w:szCs w:val="24"/>
              </w:rPr>
              <w:t>(смс-сообщения, телефонограммы, донорский свето</w:t>
            </w:r>
            <w:r w:rsidR="00B2228C">
              <w:rPr>
                <w:rFonts w:ascii="Times New Roman" w:hAnsi="Times New Roman" w:cs="Times New Roman"/>
                <w:sz w:val="24"/>
                <w:szCs w:val="24"/>
              </w:rPr>
              <w:t xml:space="preserve">фор), с разграничением потоков </w:t>
            </w:r>
            <w:r w:rsidRPr="00BB614C">
              <w:rPr>
                <w:rFonts w:ascii="Times New Roman" w:hAnsi="Times New Roman" w:cs="Times New Roman"/>
                <w:sz w:val="24"/>
                <w:szCs w:val="24"/>
              </w:rPr>
              <w:t>доноров по времени, с проведением анкетирования.</w:t>
            </w:r>
          </w:p>
        </w:tc>
        <w:tc>
          <w:tcPr>
            <w:tcW w:w="0" w:type="auto"/>
            <w:vAlign w:val="center"/>
          </w:tcPr>
          <w:p w:rsidR="00C54CF2" w:rsidRPr="00AB3635" w:rsidRDefault="00C54CF2" w:rsidP="00E97CA7">
            <w:pPr>
              <w:spacing w:after="0" w:line="240" w:lineRule="auto"/>
              <w:jc w:val="both"/>
              <w:rPr>
                <w:rFonts w:ascii="Times New Roman" w:hAnsi="Times New Roman" w:cs="Times New Roman"/>
                <w:b/>
                <w:sz w:val="24"/>
                <w:szCs w:val="24"/>
              </w:rPr>
            </w:pPr>
          </w:p>
        </w:tc>
      </w:tr>
      <w:tr w:rsidR="00AB3635" w:rsidRPr="00AB3635" w:rsidTr="00EF67F7">
        <w:trPr>
          <w:trHeight w:val="614"/>
        </w:trPr>
        <w:tc>
          <w:tcPr>
            <w:tcW w:w="0" w:type="auto"/>
          </w:tcPr>
          <w:p w:rsidR="00C54CF2" w:rsidRPr="00AB3635" w:rsidRDefault="00C54CF2" w:rsidP="003C00F0">
            <w:pPr>
              <w:spacing w:after="0" w:line="240" w:lineRule="auto"/>
              <w:jc w:val="center"/>
              <w:rPr>
                <w:rFonts w:ascii="Times New Roman" w:hAnsi="Times New Roman" w:cs="Times New Roman"/>
                <w:b/>
                <w:sz w:val="24"/>
                <w:szCs w:val="24"/>
              </w:rPr>
            </w:pPr>
            <w:r w:rsidRPr="00AB3635">
              <w:rPr>
                <w:rFonts w:ascii="Times New Roman" w:hAnsi="Times New Roman" w:cs="Times New Roman"/>
                <w:sz w:val="24"/>
                <w:szCs w:val="24"/>
              </w:rPr>
              <w:lastRenderedPageBreak/>
              <w:t>2.1.13</w:t>
            </w:r>
          </w:p>
        </w:tc>
        <w:tc>
          <w:tcPr>
            <w:tcW w:w="3957" w:type="dxa"/>
          </w:tcPr>
          <w:p w:rsidR="00C54CF2" w:rsidRPr="00AB3635" w:rsidRDefault="00C54CF2" w:rsidP="00E97CA7">
            <w:pPr>
              <w:spacing w:after="0" w:line="240" w:lineRule="auto"/>
              <w:jc w:val="both"/>
              <w:rPr>
                <w:rFonts w:ascii="Times New Roman" w:hAnsi="Times New Roman" w:cs="Times New Roman"/>
                <w:sz w:val="24"/>
                <w:szCs w:val="24"/>
              </w:rPr>
            </w:pPr>
            <w:r w:rsidRPr="00AB3635">
              <w:rPr>
                <w:rFonts w:ascii="Times New Roman" w:hAnsi="Times New Roman" w:cs="Times New Roman"/>
                <w:sz w:val="24"/>
                <w:szCs w:val="24"/>
              </w:rPr>
              <w:t xml:space="preserve">Основное мероприятие </w:t>
            </w:r>
          </w:p>
          <w:p w:rsidR="00C54CF2" w:rsidRPr="00AB3635" w:rsidRDefault="00C54CF2" w:rsidP="00E97CA7">
            <w:pPr>
              <w:spacing w:after="0" w:line="240" w:lineRule="auto"/>
              <w:jc w:val="both"/>
              <w:rPr>
                <w:rFonts w:ascii="Times New Roman" w:hAnsi="Times New Roman" w:cs="Times New Roman"/>
                <w:sz w:val="24"/>
                <w:szCs w:val="24"/>
              </w:rPr>
            </w:pPr>
            <w:r w:rsidRPr="00AB3635">
              <w:rPr>
                <w:rFonts w:ascii="Times New Roman" w:hAnsi="Times New Roman" w:cs="Times New Roman"/>
                <w:sz w:val="24"/>
                <w:szCs w:val="24"/>
              </w:rPr>
              <w:t>Оказание паллиативной медицинской помощи, в том числе детям</w:t>
            </w:r>
          </w:p>
        </w:tc>
        <w:tc>
          <w:tcPr>
            <w:tcW w:w="6761" w:type="dxa"/>
          </w:tcPr>
          <w:p w:rsidR="00EF67F7" w:rsidRDefault="00EF67F7" w:rsidP="00EF67F7">
            <w:pPr>
              <w:spacing w:after="0" w:line="240" w:lineRule="auto"/>
              <w:ind w:firstLine="253"/>
              <w:jc w:val="both"/>
              <w:rPr>
                <w:rFonts w:ascii="Times New Roman" w:hAnsi="Times New Roman" w:cs="Times New Roman"/>
                <w:sz w:val="24"/>
                <w:szCs w:val="24"/>
              </w:rPr>
            </w:pPr>
            <w:r w:rsidRPr="00EF67F7">
              <w:rPr>
                <w:rFonts w:ascii="Times New Roman" w:hAnsi="Times New Roman" w:cs="Times New Roman"/>
                <w:sz w:val="24"/>
                <w:szCs w:val="24"/>
              </w:rPr>
              <w:t>В 2021 году обеспечен закуп за счёт бюджетны</w:t>
            </w:r>
            <w:r>
              <w:rPr>
                <w:rFonts w:ascii="Times New Roman" w:hAnsi="Times New Roman" w:cs="Times New Roman"/>
                <w:sz w:val="24"/>
                <w:szCs w:val="24"/>
              </w:rPr>
              <w:t>х</w:t>
            </w:r>
            <w:r w:rsidRPr="00EF67F7">
              <w:rPr>
                <w:rFonts w:ascii="Times New Roman" w:hAnsi="Times New Roman" w:cs="Times New Roman"/>
                <w:sz w:val="24"/>
                <w:szCs w:val="24"/>
              </w:rPr>
              <w:t xml:space="preserve"> ассигновани</w:t>
            </w:r>
            <w:r>
              <w:rPr>
                <w:rFonts w:ascii="Times New Roman" w:hAnsi="Times New Roman" w:cs="Times New Roman"/>
                <w:sz w:val="24"/>
                <w:szCs w:val="24"/>
              </w:rPr>
              <w:t>й</w:t>
            </w:r>
            <w:r w:rsidRPr="00EF67F7">
              <w:rPr>
                <w:rFonts w:ascii="Times New Roman" w:hAnsi="Times New Roman" w:cs="Times New Roman"/>
                <w:sz w:val="24"/>
                <w:szCs w:val="24"/>
              </w:rPr>
              <w:t xml:space="preserve"> резервного фонда Правительства Российской Федерации (в рамках реализации Распоряжения Правительства Российской Федерации №427-р от 15 марта 2018 года) инвазивных и </w:t>
            </w:r>
            <w:proofErr w:type="spellStart"/>
            <w:r w:rsidRPr="00EF67F7">
              <w:rPr>
                <w:rFonts w:ascii="Times New Roman" w:hAnsi="Times New Roman" w:cs="Times New Roman"/>
                <w:sz w:val="24"/>
                <w:szCs w:val="24"/>
              </w:rPr>
              <w:t>неинвазивных</w:t>
            </w:r>
            <w:proofErr w:type="spellEnd"/>
            <w:r w:rsidRPr="00EF67F7">
              <w:rPr>
                <w:rFonts w:ascii="Times New Roman" w:hAnsi="Times New Roman" w:cs="Times New Roman"/>
                <w:sz w:val="24"/>
                <w:szCs w:val="24"/>
              </w:rPr>
              <w:t xml:space="preserve"> форм наркотических анальгетиков. Показатель обеспечения </w:t>
            </w:r>
            <w:proofErr w:type="spellStart"/>
            <w:r w:rsidRPr="00EF67F7">
              <w:rPr>
                <w:rFonts w:ascii="Times New Roman" w:hAnsi="Times New Roman" w:cs="Times New Roman"/>
                <w:sz w:val="24"/>
                <w:szCs w:val="24"/>
              </w:rPr>
              <w:t>неинвазивными</w:t>
            </w:r>
            <w:proofErr w:type="spellEnd"/>
            <w:r w:rsidRPr="00EF67F7">
              <w:rPr>
                <w:rFonts w:ascii="Times New Roman" w:hAnsi="Times New Roman" w:cs="Times New Roman"/>
                <w:sz w:val="24"/>
                <w:szCs w:val="24"/>
              </w:rPr>
              <w:t xml:space="preserve"> формами наркотических анальгетиков в 2021 году - 100% (целевой не менее 80% в соответствии с «дорожной картой» «Повышение доступности наркотических средств и психотропных веще</w:t>
            </w:r>
            <w:proofErr w:type="gramStart"/>
            <w:r w:rsidRPr="00EF67F7">
              <w:rPr>
                <w:rFonts w:ascii="Times New Roman" w:hAnsi="Times New Roman" w:cs="Times New Roman"/>
                <w:sz w:val="24"/>
                <w:szCs w:val="24"/>
              </w:rPr>
              <w:t>ств дл</w:t>
            </w:r>
            <w:proofErr w:type="gramEnd"/>
            <w:r w:rsidRPr="00EF67F7">
              <w:rPr>
                <w:rFonts w:ascii="Times New Roman" w:hAnsi="Times New Roman" w:cs="Times New Roman"/>
                <w:sz w:val="24"/>
                <w:szCs w:val="24"/>
              </w:rPr>
              <w:t xml:space="preserve">я использования в медицинских целях», утвержденной распоряжением Правительства РФ № 1403-р), закуплено 105% от расчётной потребности. </w:t>
            </w:r>
          </w:p>
          <w:p w:rsidR="00EF67F7" w:rsidRDefault="00EF67F7" w:rsidP="00EF67F7">
            <w:pPr>
              <w:spacing w:after="0" w:line="240" w:lineRule="auto"/>
              <w:ind w:firstLine="253"/>
              <w:jc w:val="both"/>
              <w:rPr>
                <w:rFonts w:ascii="Times New Roman" w:hAnsi="Times New Roman" w:cs="Times New Roman"/>
                <w:sz w:val="24"/>
                <w:szCs w:val="24"/>
              </w:rPr>
            </w:pPr>
            <w:proofErr w:type="gramStart"/>
            <w:r w:rsidRPr="00EF67F7">
              <w:rPr>
                <w:rFonts w:ascii="Times New Roman" w:hAnsi="Times New Roman" w:cs="Times New Roman"/>
                <w:sz w:val="24"/>
                <w:szCs w:val="24"/>
              </w:rPr>
              <w:t>В 2021 году 91</w:t>
            </w:r>
            <w:r w:rsidRPr="00EF67F7">
              <w:rPr>
                <w:rFonts w:ascii="Times New Roman" w:hAnsi="Times New Roman" w:cs="Times New Roman"/>
                <w:color w:val="FF0000"/>
                <w:sz w:val="24"/>
                <w:szCs w:val="24"/>
              </w:rPr>
              <w:t xml:space="preserve"> </w:t>
            </w:r>
            <w:r w:rsidRPr="00EF67F7">
              <w:rPr>
                <w:rFonts w:ascii="Times New Roman" w:hAnsi="Times New Roman" w:cs="Times New Roman"/>
                <w:sz w:val="24"/>
                <w:szCs w:val="24"/>
              </w:rPr>
              <w:t xml:space="preserve">пациента паллиативного профиля обеспечены медицинским оборудованием для респираторной поддержки на дому (программа реализована с 09 декабря 2019 года, открыт </w:t>
            </w:r>
            <w:r>
              <w:rPr>
                <w:rFonts w:ascii="Times New Roman" w:hAnsi="Times New Roman" w:cs="Times New Roman"/>
                <w:sz w:val="24"/>
                <w:szCs w:val="24"/>
              </w:rPr>
              <w:t>«</w:t>
            </w:r>
            <w:r w:rsidRPr="00EF67F7">
              <w:rPr>
                <w:rFonts w:ascii="Times New Roman" w:hAnsi="Times New Roman" w:cs="Times New Roman"/>
                <w:sz w:val="24"/>
                <w:szCs w:val="24"/>
              </w:rPr>
              <w:t>Краевой респираторный центр</w:t>
            </w:r>
            <w:r>
              <w:rPr>
                <w:rFonts w:ascii="Times New Roman" w:hAnsi="Times New Roman" w:cs="Times New Roman"/>
                <w:sz w:val="24"/>
                <w:szCs w:val="24"/>
              </w:rPr>
              <w:t>»</w:t>
            </w:r>
            <w:r w:rsidRPr="00EF67F7">
              <w:rPr>
                <w:rFonts w:ascii="Times New Roman" w:hAnsi="Times New Roman" w:cs="Times New Roman"/>
                <w:sz w:val="24"/>
                <w:szCs w:val="24"/>
              </w:rPr>
              <w:t xml:space="preserve"> на базе ГУЗ ГКБ №2). </w:t>
            </w:r>
            <w:proofErr w:type="gramEnd"/>
          </w:p>
          <w:p w:rsidR="00EF67F7" w:rsidRPr="00EF67F7" w:rsidRDefault="00EF67F7" w:rsidP="00EF67F7">
            <w:pPr>
              <w:spacing w:after="0" w:line="240" w:lineRule="auto"/>
              <w:ind w:firstLine="253"/>
              <w:jc w:val="both"/>
              <w:rPr>
                <w:rFonts w:ascii="Times New Roman" w:hAnsi="Times New Roman" w:cs="Times New Roman"/>
                <w:sz w:val="24"/>
                <w:szCs w:val="24"/>
              </w:rPr>
            </w:pPr>
            <w:r w:rsidRPr="00EF67F7">
              <w:rPr>
                <w:rFonts w:ascii="Times New Roman" w:hAnsi="Times New Roman" w:cs="Times New Roman"/>
                <w:sz w:val="24"/>
                <w:szCs w:val="24"/>
              </w:rPr>
              <w:t>В Забайкальском крае паллиативная медицинская помощь оказывается нуждающимся пациентам в условиях круглосуточного стационара на базе:</w:t>
            </w:r>
          </w:p>
          <w:p w:rsidR="00EF67F7" w:rsidRPr="00EF67F7" w:rsidRDefault="00EF67F7" w:rsidP="00EF67F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EF67F7">
              <w:rPr>
                <w:rFonts w:ascii="Times New Roman" w:hAnsi="Times New Roman" w:cs="Times New Roman"/>
                <w:sz w:val="24"/>
                <w:szCs w:val="24"/>
              </w:rPr>
              <w:t>ГУЗ «Городская клиническая больница №2» – в 2021 году 38 коек (отделение открыто с 25 декабря 2015 года)</w:t>
            </w:r>
            <w:r>
              <w:rPr>
                <w:rFonts w:ascii="Times New Roman" w:hAnsi="Times New Roman" w:cs="Times New Roman"/>
                <w:sz w:val="24"/>
                <w:szCs w:val="24"/>
              </w:rPr>
              <w:t>;</w:t>
            </w:r>
          </w:p>
          <w:p w:rsidR="00EF67F7" w:rsidRPr="00EF67F7" w:rsidRDefault="00EF67F7" w:rsidP="00EF67F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EF67F7">
              <w:rPr>
                <w:rFonts w:ascii="Times New Roman" w:hAnsi="Times New Roman" w:cs="Times New Roman"/>
                <w:sz w:val="24"/>
                <w:szCs w:val="24"/>
              </w:rPr>
              <w:t>ГУЗ «</w:t>
            </w:r>
            <w:proofErr w:type="spellStart"/>
            <w:r w:rsidRPr="00EF67F7">
              <w:rPr>
                <w:rFonts w:ascii="Times New Roman" w:hAnsi="Times New Roman" w:cs="Times New Roman"/>
                <w:sz w:val="24"/>
                <w:szCs w:val="24"/>
              </w:rPr>
              <w:t>Оловяннинская</w:t>
            </w:r>
            <w:proofErr w:type="spellEnd"/>
            <w:r w:rsidRPr="00EF67F7">
              <w:rPr>
                <w:rFonts w:ascii="Times New Roman" w:hAnsi="Times New Roman" w:cs="Times New Roman"/>
                <w:sz w:val="24"/>
                <w:szCs w:val="24"/>
              </w:rPr>
              <w:t xml:space="preserve"> ЦРБ» – в 2021 году 30 коек (отделение открыто 10 октября 2017 года)</w:t>
            </w:r>
            <w:r>
              <w:rPr>
                <w:rFonts w:ascii="Times New Roman" w:hAnsi="Times New Roman" w:cs="Times New Roman"/>
                <w:sz w:val="24"/>
                <w:szCs w:val="24"/>
              </w:rPr>
              <w:t>;</w:t>
            </w:r>
          </w:p>
          <w:p w:rsidR="00EF67F7" w:rsidRPr="00EF67F7" w:rsidRDefault="00EF67F7" w:rsidP="00EF67F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EF67F7">
              <w:rPr>
                <w:rFonts w:ascii="Times New Roman" w:hAnsi="Times New Roman" w:cs="Times New Roman"/>
                <w:sz w:val="24"/>
                <w:szCs w:val="24"/>
              </w:rPr>
              <w:t xml:space="preserve">ГУЗ «Краевая детская клиническая больница» – в 2021 году 2 детские </w:t>
            </w:r>
            <w:r>
              <w:rPr>
                <w:rFonts w:ascii="Times New Roman" w:hAnsi="Times New Roman" w:cs="Times New Roman"/>
                <w:sz w:val="24"/>
                <w:szCs w:val="24"/>
              </w:rPr>
              <w:t>койки;</w:t>
            </w:r>
          </w:p>
          <w:p w:rsidR="00EF67F7" w:rsidRPr="00EF67F7" w:rsidRDefault="00EF67F7" w:rsidP="00EF67F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EF67F7">
              <w:rPr>
                <w:rFonts w:ascii="Times New Roman" w:hAnsi="Times New Roman" w:cs="Times New Roman"/>
                <w:sz w:val="24"/>
                <w:szCs w:val="24"/>
              </w:rPr>
              <w:t xml:space="preserve">ГУЗ </w:t>
            </w:r>
            <w:r>
              <w:rPr>
                <w:rFonts w:ascii="Times New Roman" w:hAnsi="Times New Roman" w:cs="Times New Roman"/>
                <w:sz w:val="24"/>
                <w:szCs w:val="24"/>
              </w:rPr>
              <w:t>«</w:t>
            </w:r>
            <w:r w:rsidRPr="00EF67F7">
              <w:rPr>
                <w:rFonts w:ascii="Times New Roman" w:hAnsi="Times New Roman" w:cs="Times New Roman"/>
                <w:sz w:val="24"/>
                <w:szCs w:val="24"/>
              </w:rPr>
              <w:t>Забайкальский краевой онкологический диспансер</w:t>
            </w:r>
            <w:r>
              <w:rPr>
                <w:rFonts w:ascii="Times New Roman" w:hAnsi="Times New Roman" w:cs="Times New Roman"/>
                <w:sz w:val="24"/>
                <w:szCs w:val="24"/>
              </w:rPr>
              <w:t>»</w:t>
            </w:r>
            <w:r w:rsidRPr="00EF67F7">
              <w:rPr>
                <w:rFonts w:ascii="Times New Roman" w:hAnsi="Times New Roman" w:cs="Times New Roman"/>
                <w:sz w:val="24"/>
                <w:szCs w:val="24"/>
              </w:rPr>
              <w:t xml:space="preserve">– в </w:t>
            </w:r>
            <w:r w:rsidRPr="00EF67F7">
              <w:rPr>
                <w:rFonts w:ascii="Times New Roman" w:hAnsi="Times New Roman" w:cs="Times New Roman"/>
                <w:sz w:val="24"/>
                <w:szCs w:val="24"/>
              </w:rPr>
              <w:lastRenderedPageBreak/>
              <w:t>2021 году 2 детские койки (койки открыты с 05 декабря 2018 года</w:t>
            </w:r>
            <w:r>
              <w:rPr>
                <w:rFonts w:ascii="Times New Roman" w:hAnsi="Times New Roman" w:cs="Times New Roman"/>
                <w:sz w:val="24"/>
                <w:szCs w:val="24"/>
              </w:rPr>
              <w:t>);</w:t>
            </w:r>
          </w:p>
          <w:p w:rsidR="00EF67F7" w:rsidRPr="00EF67F7" w:rsidRDefault="00EF67F7" w:rsidP="00EF67F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EF67F7">
              <w:rPr>
                <w:rFonts w:ascii="Times New Roman" w:hAnsi="Times New Roman" w:cs="Times New Roman"/>
                <w:sz w:val="24"/>
                <w:szCs w:val="24"/>
              </w:rPr>
              <w:t xml:space="preserve">ГУЗ </w:t>
            </w:r>
            <w:r>
              <w:rPr>
                <w:rFonts w:ascii="Times New Roman" w:hAnsi="Times New Roman" w:cs="Times New Roman"/>
                <w:sz w:val="24"/>
                <w:szCs w:val="24"/>
              </w:rPr>
              <w:t>«</w:t>
            </w:r>
            <w:r w:rsidRPr="00EF67F7">
              <w:rPr>
                <w:rFonts w:ascii="Times New Roman" w:hAnsi="Times New Roman" w:cs="Times New Roman"/>
                <w:sz w:val="24"/>
                <w:szCs w:val="24"/>
              </w:rPr>
              <w:t>Краевая клиническая инфекционная больница</w:t>
            </w:r>
            <w:r>
              <w:rPr>
                <w:rFonts w:ascii="Times New Roman" w:hAnsi="Times New Roman" w:cs="Times New Roman"/>
                <w:sz w:val="24"/>
                <w:szCs w:val="24"/>
              </w:rPr>
              <w:t>»</w:t>
            </w:r>
            <w:r w:rsidRPr="00EF67F7">
              <w:rPr>
                <w:rFonts w:ascii="Times New Roman" w:hAnsi="Times New Roman" w:cs="Times New Roman"/>
                <w:sz w:val="24"/>
                <w:szCs w:val="24"/>
              </w:rPr>
              <w:t xml:space="preserve"> 2 койки для лечения пациентов с терминальной стадией ВИЧ-инфекции (в настоящий момент койки не функционируют в связ</w:t>
            </w:r>
            <w:r>
              <w:rPr>
                <w:rFonts w:ascii="Times New Roman" w:hAnsi="Times New Roman" w:cs="Times New Roman"/>
                <w:sz w:val="24"/>
                <w:szCs w:val="24"/>
              </w:rPr>
              <w:t>и с отсутствием финансирования);</w:t>
            </w:r>
          </w:p>
          <w:p w:rsidR="00EF67F7" w:rsidRDefault="00EF67F7" w:rsidP="00EF67F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EF67F7">
              <w:rPr>
                <w:rFonts w:ascii="Times New Roman" w:hAnsi="Times New Roman" w:cs="Times New Roman"/>
                <w:sz w:val="24"/>
                <w:szCs w:val="24"/>
              </w:rPr>
              <w:t xml:space="preserve">ГУЗ </w:t>
            </w:r>
            <w:r>
              <w:rPr>
                <w:rFonts w:ascii="Times New Roman" w:hAnsi="Times New Roman" w:cs="Times New Roman"/>
                <w:sz w:val="24"/>
                <w:szCs w:val="24"/>
              </w:rPr>
              <w:t>«</w:t>
            </w:r>
            <w:r w:rsidRPr="00EF67F7">
              <w:rPr>
                <w:rFonts w:ascii="Times New Roman" w:hAnsi="Times New Roman" w:cs="Times New Roman"/>
                <w:sz w:val="24"/>
                <w:szCs w:val="24"/>
              </w:rPr>
              <w:t>Краевая больница №4</w:t>
            </w:r>
            <w:r>
              <w:rPr>
                <w:rFonts w:ascii="Times New Roman" w:hAnsi="Times New Roman" w:cs="Times New Roman"/>
                <w:sz w:val="24"/>
                <w:szCs w:val="24"/>
              </w:rPr>
              <w:t>»</w:t>
            </w:r>
            <w:r w:rsidRPr="00EF67F7">
              <w:rPr>
                <w:rFonts w:ascii="Times New Roman" w:hAnsi="Times New Roman" w:cs="Times New Roman"/>
                <w:sz w:val="24"/>
                <w:szCs w:val="24"/>
              </w:rPr>
              <w:t xml:space="preserve"> – в 2021 году 2 детские койки (в настоящий момент койки не функционируют в связи с отсутствием финансирования).</w:t>
            </w:r>
          </w:p>
          <w:p w:rsidR="00EF67F7" w:rsidRDefault="00EF67F7" w:rsidP="00EF67F7">
            <w:pPr>
              <w:spacing w:after="0" w:line="240" w:lineRule="auto"/>
              <w:ind w:firstLine="394"/>
              <w:jc w:val="both"/>
              <w:rPr>
                <w:rFonts w:ascii="Times New Roman" w:hAnsi="Times New Roman" w:cs="Times New Roman"/>
                <w:sz w:val="24"/>
                <w:szCs w:val="24"/>
              </w:rPr>
            </w:pPr>
            <w:r w:rsidRPr="00EF67F7">
              <w:rPr>
                <w:rFonts w:ascii="Times New Roman" w:hAnsi="Times New Roman" w:cs="Times New Roman"/>
                <w:sz w:val="24"/>
                <w:szCs w:val="24"/>
              </w:rPr>
              <w:t xml:space="preserve">В Забайкальском крае функционируют во взрослой паллиативной службе 2 кабинета паллиативной медицинской помощи в г. Чита, 2 выездные патронажные бригады в г. Чита. Также на базе ГУЗ ГКБ №2 открыт </w:t>
            </w:r>
            <w:r>
              <w:rPr>
                <w:rFonts w:ascii="Times New Roman" w:hAnsi="Times New Roman" w:cs="Times New Roman"/>
                <w:sz w:val="24"/>
                <w:szCs w:val="24"/>
              </w:rPr>
              <w:t>«</w:t>
            </w:r>
            <w:r w:rsidRPr="00EF67F7">
              <w:rPr>
                <w:rFonts w:ascii="Times New Roman" w:hAnsi="Times New Roman" w:cs="Times New Roman"/>
                <w:sz w:val="24"/>
                <w:szCs w:val="24"/>
              </w:rPr>
              <w:t>Краевой респираторный центр</w:t>
            </w:r>
            <w:r>
              <w:rPr>
                <w:rFonts w:ascii="Times New Roman" w:hAnsi="Times New Roman" w:cs="Times New Roman"/>
                <w:sz w:val="24"/>
                <w:szCs w:val="24"/>
              </w:rPr>
              <w:t>»</w:t>
            </w:r>
            <w:r w:rsidRPr="00EF67F7">
              <w:rPr>
                <w:rFonts w:ascii="Times New Roman" w:hAnsi="Times New Roman" w:cs="Times New Roman"/>
                <w:sz w:val="24"/>
                <w:szCs w:val="24"/>
              </w:rPr>
              <w:t xml:space="preserve">, осуществляющий респираторную поддержку </w:t>
            </w:r>
            <w:proofErr w:type="gramStart"/>
            <w:r w:rsidRPr="00EF67F7">
              <w:rPr>
                <w:rFonts w:ascii="Times New Roman" w:hAnsi="Times New Roman" w:cs="Times New Roman"/>
                <w:sz w:val="24"/>
                <w:szCs w:val="24"/>
              </w:rPr>
              <w:t>пациентов</w:t>
            </w:r>
            <w:proofErr w:type="gramEnd"/>
            <w:r w:rsidRPr="00EF67F7">
              <w:rPr>
                <w:rFonts w:ascii="Times New Roman" w:hAnsi="Times New Roman" w:cs="Times New Roman"/>
                <w:sz w:val="24"/>
                <w:szCs w:val="24"/>
              </w:rPr>
              <w:t xml:space="preserve"> как в стационарных условиях, так и в амбулаторных (осуществляется выдача оборудования для респираторной поддержки детям и взрослым - кислородные концентраторы, аппараты ИВЛ, </w:t>
            </w:r>
            <w:proofErr w:type="spellStart"/>
            <w:r w:rsidRPr="00EF67F7">
              <w:rPr>
                <w:rFonts w:ascii="Times New Roman" w:hAnsi="Times New Roman" w:cs="Times New Roman"/>
                <w:sz w:val="24"/>
                <w:szCs w:val="24"/>
              </w:rPr>
              <w:t>инсуффляторы</w:t>
            </w:r>
            <w:proofErr w:type="spellEnd"/>
            <w:r w:rsidRPr="00EF67F7">
              <w:rPr>
                <w:rFonts w:ascii="Times New Roman" w:hAnsi="Times New Roman" w:cs="Times New Roman"/>
                <w:sz w:val="24"/>
                <w:szCs w:val="24"/>
              </w:rPr>
              <w:t xml:space="preserve"> и др.). В отдалённых районах Забайкальского края открыто 3 кабинета и 3 патронажные бригады паллиативной помощи, обслуживающие взрослое население (</w:t>
            </w:r>
            <w:proofErr w:type="spellStart"/>
            <w:r w:rsidRPr="00EF67F7">
              <w:rPr>
                <w:rFonts w:ascii="Times New Roman" w:hAnsi="Times New Roman" w:cs="Times New Roman"/>
                <w:sz w:val="24"/>
                <w:szCs w:val="24"/>
              </w:rPr>
              <w:t>Нерчинско</w:t>
            </w:r>
            <w:proofErr w:type="spellEnd"/>
            <w:r w:rsidRPr="00EF67F7">
              <w:rPr>
                <w:rFonts w:ascii="Times New Roman" w:hAnsi="Times New Roman" w:cs="Times New Roman"/>
                <w:sz w:val="24"/>
                <w:szCs w:val="24"/>
              </w:rPr>
              <w:t xml:space="preserve">-Заводский, </w:t>
            </w:r>
            <w:proofErr w:type="gramStart"/>
            <w:r w:rsidRPr="00EF67F7">
              <w:rPr>
                <w:rFonts w:ascii="Times New Roman" w:hAnsi="Times New Roman" w:cs="Times New Roman"/>
                <w:sz w:val="24"/>
                <w:szCs w:val="24"/>
              </w:rPr>
              <w:t>Агинский</w:t>
            </w:r>
            <w:proofErr w:type="gramEnd"/>
            <w:r w:rsidRPr="00EF67F7">
              <w:rPr>
                <w:rFonts w:ascii="Times New Roman" w:hAnsi="Times New Roman" w:cs="Times New Roman"/>
                <w:sz w:val="24"/>
                <w:szCs w:val="24"/>
              </w:rPr>
              <w:t xml:space="preserve"> и </w:t>
            </w:r>
            <w:proofErr w:type="spellStart"/>
            <w:r w:rsidRPr="00EF67F7">
              <w:rPr>
                <w:rFonts w:ascii="Times New Roman" w:hAnsi="Times New Roman" w:cs="Times New Roman"/>
                <w:sz w:val="24"/>
                <w:szCs w:val="24"/>
              </w:rPr>
              <w:t>Шилкинский</w:t>
            </w:r>
            <w:proofErr w:type="spellEnd"/>
            <w:r w:rsidRPr="00EF67F7">
              <w:rPr>
                <w:rFonts w:ascii="Times New Roman" w:hAnsi="Times New Roman" w:cs="Times New Roman"/>
                <w:sz w:val="24"/>
                <w:szCs w:val="24"/>
              </w:rPr>
              <w:t xml:space="preserve"> районы)</w:t>
            </w:r>
            <w:r>
              <w:rPr>
                <w:rFonts w:ascii="Times New Roman" w:hAnsi="Times New Roman" w:cs="Times New Roman"/>
                <w:sz w:val="24"/>
                <w:szCs w:val="24"/>
              </w:rPr>
              <w:t xml:space="preserve">. </w:t>
            </w:r>
            <w:r w:rsidRPr="00EF67F7">
              <w:rPr>
                <w:rFonts w:ascii="Times New Roman" w:hAnsi="Times New Roman" w:cs="Times New Roman"/>
                <w:sz w:val="24"/>
                <w:szCs w:val="24"/>
              </w:rPr>
              <w:t xml:space="preserve">В районах Забайкальского края с малой численностью населения (менее 1 человека на 1 квадратный километр) паллиативную медицинскую помощь оказывают врачи участковые, врачи общей практики или врачи специалисты, прошедшие подготовку по паллиативной медицинской помощи. </w:t>
            </w:r>
          </w:p>
          <w:p w:rsidR="00C54CF2" w:rsidRPr="00EF67F7" w:rsidRDefault="00EF67F7" w:rsidP="00EF67F7">
            <w:pPr>
              <w:spacing w:after="0" w:line="240" w:lineRule="auto"/>
              <w:ind w:firstLine="394"/>
              <w:jc w:val="both"/>
              <w:rPr>
                <w:rFonts w:ascii="Times New Roman" w:hAnsi="Times New Roman" w:cs="Times New Roman"/>
                <w:sz w:val="24"/>
                <w:szCs w:val="24"/>
              </w:rPr>
            </w:pPr>
            <w:r w:rsidRPr="00EF67F7">
              <w:rPr>
                <w:rFonts w:ascii="Times New Roman" w:hAnsi="Times New Roman" w:cs="Times New Roman"/>
                <w:sz w:val="24"/>
                <w:szCs w:val="24"/>
              </w:rPr>
              <w:t xml:space="preserve">В настоящее время основной проблемой оказания ПМП является дефицит финансирования из средств бюджета Забайкальского края. Не имеют финансового обеспечения 2 койки в ГУЗ «ККИБ» для лечения взрослых пациентов с терминальной стадией ВИЧ-инфекции, 2 койки для оказания ПМП детям в ГАУЗ «Краевая больница №4», 2 койки ПМП для </w:t>
            </w:r>
            <w:r w:rsidRPr="00EF67F7">
              <w:rPr>
                <w:rFonts w:ascii="Times New Roman" w:hAnsi="Times New Roman" w:cs="Times New Roman"/>
                <w:sz w:val="24"/>
                <w:szCs w:val="24"/>
              </w:rPr>
              <w:lastRenderedPageBreak/>
              <w:t>пациентов детского возраста в ГУЗ «Забайкальский краевой онкологический диспансер». Согласно постановлению правительства Забайкальского края №302 от 31 июля 2020 года об утверждении региональной программы «Развитие системы оказания паллиативной медицинской помощи Забайкальского края» к 2024 году планируется функционирование 10 коек на 100 000 взрослых, в настоящий момент показатель составляет 8,4. Для достижения целевого показателя необходимо увеличение финансирования. Планируется продолжать обучение врачей общей практики, фельдшеров ФАП оказанию ПМП. Совершенствование маршрутизации пациентов, нуждающихся в ПМП, с хроническим болевым синдромом. Требуется разработка и внедрение внутреннего контроля качества медицинской помощи пациентам при оказании ПМП на основе критериев качества медицинской помощи и клинических рекомендаций. Требуется создание единой базы данных (электронных реестров) пациентов, нуждающихся в оказании ПМП, интеграция в единую информационную систему здравоохранения Забайкальского края. Необходима разработка и внедрение комплексной программы социально-бытовой адаптации пациентов, нуждающихся в оказании ПМП, и их родственников</w:t>
            </w:r>
            <w:r>
              <w:rPr>
                <w:rFonts w:ascii="Times New Roman" w:hAnsi="Times New Roman" w:cs="Times New Roman"/>
                <w:sz w:val="24"/>
                <w:szCs w:val="24"/>
              </w:rPr>
              <w:t>.</w:t>
            </w:r>
          </w:p>
        </w:tc>
        <w:tc>
          <w:tcPr>
            <w:tcW w:w="0" w:type="auto"/>
            <w:vAlign w:val="center"/>
          </w:tcPr>
          <w:p w:rsidR="00C54CF2" w:rsidRPr="00AB3635" w:rsidRDefault="00C54CF2" w:rsidP="00E97CA7">
            <w:pPr>
              <w:spacing w:after="0" w:line="240" w:lineRule="auto"/>
              <w:jc w:val="both"/>
              <w:rPr>
                <w:rFonts w:ascii="Times New Roman" w:hAnsi="Times New Roman" w:cs="Times New Roman"/>
                <w:b/>
                <w:sz w:val="24"/>
                <w:szCs w:val="24"/>
              </w:rPr>
            </w:pPr>
          </w:p>
        </w:tc>
      </w:tr>
      <w:tr w:rsidR="00AB3635" w:rsidRPr="00AB3635" w:rsidTr="00EF67F7">
        <w:trPr>
          <w:trHeight w:val="278"/>
        </w:trPr>
        <w:tc>
          <w:tcPr>
            <w:tcW w:w="0" w:type="auto"/>
          </w:tcPr>
          <w:p w:rsidR="00C54CF2" w:rsidRPr="00AB3635" w:rsidRDefault="00C54CF2" w:rsidP="003C00F0">
            <w:pPr>
              <w:spacing w:after="0" w:line="240" w:lineRule="auto"/>
              <w:jc w:val="center"/>
              <w:rPr>
                <w:rFonts w:ascii="Times New Roman" w:hAnsi="Times New Roman" w:cs="Times New Roman"/>
                <w:sz w:val="24"/>
                <w:szCs w:val="24"/>
              </w:rPr>
            </w:pPr>
            <w:r w:rsidRPr="00AB3635">
              <w:rPr>
                <w:rFonts w:ascii="Times New Roman" w:hAnsi="Times New Roman" w:cs="Times New Roman"/>
                <w:sz w:val="24"/>
                <w:szCs w:val="24"/>
              </w:rPr>
              <w:lastRenderedPageBreak/>
              <w:t>2.1.14</w:t>
            </w:r>
          </w:p>
        </w:tc>
        <w:tc>
          <w:tcPr>
            <w:tcW w:w="3957" w:type="dxa"/>
          </w:tcPr>
          <w:p w:rsidR="00C54CF2" w:rsidRPr="00AB3635" w:rsidRDefault="00C54CF2" w:rsidP="003A7E40">
            <w:pPr>
              <w:spacing w:after="0" w:line="240" w:lineRule="auto"/>
              <w:jc w:val="both"/>
              <w:rPr>
                <w:rFonts w:ascii="Times New Roman" w:hAnsi="Times New Roman" w:cs="Times New Roman"/>
                <w:sz w:val="24"/>
                <w:szCs w:val="24"/>
              </w:rPr>
            </w:pPr>
            <w:r w:rsidRPr="00AB3635">
              <w:rPr>
                <w:rFonts w:ascii="Times New Roman" w:hAnsi="Times New Roman" w:cs="Times New Roman"/>
                <w:sz w:val="24"/>
                <w:szCs w:val="24"/>
              </w:rPr>
              <w:t xml:space="preserve">Основное мероприятие Региональный проект </w:t>
            </w:r>
            <w:r w:rsidR="003A7E40">
              <w:rPr>
                <w:rFonts w:ascii="Times New Roman" w:hAnsi="Times New Roman" w:cs="Times New Roman"/>
                <w:sz w:val="24"/>
                <w:szCs w:val="24"/>
              </w:rPr>
              <w:t>«</w:t>
            </w:r>
            <w:r w:rsidRPr="00AB3635">
              <w:rPr>
                <w:rFonts w:ascii="Times New Roman" w:hAnsi="Times New Roman" w:cs="Times New Roman"/>
                <w:sz w:val="24"/>
                <w:szCs w:val="24"/>
              </w:rPr>
              <w:t>Борьба с онкологическими заболевани</w:t>
            </w:r>
            <w:r w:rsidR="003A7E40">
              <w:rPr>
                <w:rFonts w:ascii="Times New Roman" w:hAnsi="Times New Roman" w:cs="Times New Roman"/>
                <w:sz w:val="24"/>
                <w:szCs w:val="24"/>
              </w:rPr>
              <w:t>ями (Забайкальский край)»</w:t>
            </w:r>
          </w:p>
        </w:tc>
        <w:tc>
          <w:tcPr>
            <w:tcW w:w="6761" w:type="dxa"/>
          </w:tcPr>
          <w:p w:rsidR="00C54CF2" w:rsidRPr="00EF67F7" w:rsidRDefault="007E6331" w:rsidP="00EF67F7">
            <w:pPr>
              <w:autoSpaceDE w:val="0"/>
              <w:autoSpaceDN w:val="0"/>
              <w:adjustRightInd w:val="0"/>
              <w:spacing w:after="0" w:line="240" w:lineRule="auto"/>
              <w:ind w:firstLine="340"/>
              <w:jc w:val="both"/>
              <w:rPr>
                <w:rFonts w:ascii="Times New Roman" w:hAnsi="Times New Roman" w:cs="Times New Roman"/>
                <w:sz w:val="24"/>
                <w:szCs w:val="24"/>
                <w:shd w:val="clear" w:color="auto" w:fill="FFFFFF"/>
              </w:rPr>
            </w:pPr>
            <w:r w:rsidRPr="00EF67F7">
              <w:rPr>
                <w:rFonts w:ascii="Times New Roman" w:hAnsi="Times New Roman" w:cs="Times New Roman"/>
                <w:sz w:val="24"/>
                <w:szCs w:val="24"/>
                <w:shd w:val="clear" w:color="auto" w:fill="FFFFFF"/>
              </w:rPr>
              <w:t>134 мероприятия указанные в региональной программе «Борьба с онкологическими заболеваниями реализуется согласно плану мероприятий, отчет о выполнении мероприятий направляется ежеквартально в Министерство здравоохранения Российской Федерации для согласования. Отчет по данной региональной программе за 2021г. согласован и принят в Министерстве здравоохранения Российской Федерации в срок.</w:t>
            </w:r>
          </w:p>
          <w:p w:rsidR="003A7E40" w:rsidRPr="00EF67F7" w:rsidRDefault="003A7E40" w:rsidP="00EF67F7">
            <w:pPr>
              <w:autoSpaceDE w:val="0"/>
              <w:autoSpaceDN w:val="0"/>
              <w:adjustRightInd w:val="0"/>
              <w:spacing w:after="0" w:line="240" w:lineRule="auto"/>
              <w:ind w:firstLine="340"/>
              <w:jc w:val="both"/>
              <w:rPr>
                <w:rFonts w:ascii="Times New Roman" w:eastAsia="Times New Roman" w:hAnsi="Times New Roman" w:cs="Times New Roman"/>
                <w:sz w:val="24"/>
                <w:szCs w:val="24"/>
                <w:lang w:eastAsia="ru-RU"/>
              </w:rPr>
            </w:pPr>
            <w:proofErr w:type="gramStart"/>
            <w:r w:rsidRPr="00EF67F7">
              <w:rPr>
                <w:rFonts w:ascii="Times New Roman" w:eastAsia="Times New Roman" w:hAnsi="Times New Roman" w:cs="Times New Roman"/>
                <w:sz w:val="24"/>
                <w:szCs w:val="24"/>
                <w:lang w:eastAsia="ru-RU"/>
              </w:rPr>
              <w:t>С медицинскими организациями Забайкальского края осуществляется консультирование пациентов с подозрением или имеющимся ЗНО по телемедицинской системы</w:t>
            </w:r>
            <w:proofErr w:type="gramEnd"/>
          </w:p>
          <w:p w:rsidR="003A7E40" w:rsidRPr="00EF67F7" w:rsidRDefault="003A7E40" w:rsidP="00EF67F7">
            <w:pPr>
              <w:autoSpaceDE w:val="0"/>
              <w:autoSpaceDN w:val="0"/>
              <w:adjustRightInd w:val="0"/>
              <w:spacing w:after="0" w:line="240" w:lineRule="auto"/>
              <w:ind w:firstLine="340"/>
              <w:jc w:val="both"/>
              <w:rPr>
                <w:rFonts w:ascii="Times New Roman" w:eastAsia="Times New Roman" w:hAnsi="Times New Roman" w:cs="Times New Roman"/>
                <w:sz w:val="24"/>
                <w:szCs w:val="24"/>
                <w:lang w:eastAsia="ru-RU"/>
              </w:rPr>
            </w:pPr>
            <w:r w:rsidRPr="00EF67F7">
              <w:rPr>
                <w:rFonts w:ascii="Times New Roman" w:eastAsia="Times New Roman" w:hAnsi="Times New Roman" w:cs="Times New Roman"/>
                <w:sz w:val="24"/>
                <w:szCs w:val="24"/>
                <w:lang w:eastAsia="ru-RU"/>
              </w:rPr>
              <w:t xml:space="preserve">Активизирована работа по диспансерному наблюдению </w:t>
            </w:r>
            <w:r w:rsidRPr="00EF67F7">
              <w:rPr>
                <w:rFonts w:ascii="Times New Roman" w:eastAsia="Times New Roman" w:hAnsi="Times New Roman" w:cs="Times New Roman"/>
                <w:sz w:val="24"/>
                <w:szCs w:val="24"/>
                <w:lang w:eastAsia="ru-RU"/>
              </w:rPr>
              <w:lastRenderedPageBreak/>
              <w:t>пациентов из группы риска</w:t>
            </w:r>
          </w:p>
          <w:p w:rsidR="003A7E40" w:rsidRPr="00EF67F7" w:rsidRDefault="003A7E40" w:rsidP="00EF67F7">
            <w:pPr>
              <w:autoSpaceDE w:val="0"/>
              <w:autoSpaceDN w:val="0"/>
              <w:adjustRightInd w:val="0"/>
              <w:spacing w:after="0" w:line="240" w:lineRule="auto"/>
              <w:ind w:firstLine="340"/>
              <w:jc w:val="both"/>
              <w:rPr>
                <w:rFonts w:ascii="Times New Roman" w:eastAsia="Times New Roman" w:hAnsi="Times New Roman" w:cs="Times New Roman"/>
                <w:sz w:val="24"/>
                <w:szCs w:val="24"/>
                <w:lang w:eastAsia="ru-RU"/>
              </w:rPr>
            </w:pPr>
            <w:r w:rsidRPr="00EF67F7">
              <w:rPr>
                <w:rFonts w:ascii="Times New Roman" w:eastAsia="Times New Roman" w:hAnsi="Times New Roman" w:cs="Times New Roman"/>
                <w:sz w:val="24"/>
                <w:szCs w:val="24"/>
                <w:lang w:eastAsia="ru-RU"/>
              </w:rPr>
              <w:t xml:space="preserve">Организована запись на прием и выделения маршрута для пациентов с подозрением на ЗНО по </w:t>
            </w:r>
            <w:proofErr w:type="spellStart"/>
            <w:r w:rsidRPr="00EF67F7">
              <w:rPr>
                <w:rFonts w:ascii="Times New Roman" w:eastAsia="Times New Roman" w:hAnsi="Times New Roman" w:cs="Times New Roman"/>
                <w:sz w:val="24"/>
                <w:szCs w:val="24"/>
                <w:lang w:eastAsia="ru-RU"/>
              </w:rPr>
              <w:t>suspico</w:t>
            </w:r>
            <w:proofErr w:type="spellEnd"/>
            <w:r w:rsidRPr="00EF67F7">
              <w:rPr>
                <w:rFonts w:ascii="Times New Roman" w:eastAsia="Times New Roman" w:hAnsi="Times New Roman" w:cs="Times New Roman"/>
                <w:sz w:val="24"/>
                <w:szCs w:val="24"/>
                <w:lang w:eastAsia="ru-RU"/>
              </w:rPr>
              <w:t xml:space="preserve"> в ГУЗ «КОД» и ЦАОП, что дает возможность провести необходимое обследования в кратчайшие сроки, снятие или установление диагноза с последующим лечением по выявленной патологии.</w:t>
            </w:r>
          </w:p>
          <w:p w:rsidR="003A7E40" w:rsidRPr="00EF67F7" w:rsidRDefault="003A7E40" w:rsidP="00EF67F7">
            <w:pPr>
              <w:autoSpaceDE w:val="0"/>
              <w:autoSpaceDN w:val="0"/>
              <w:adjustRightInd w:val="0"/>
              <w:spacing w:after="0" w:line="240" w:lineRule="auto"/>
              <w:ind w:firstLine="340"/>
              <w:jc w:val="both"/>
              <w:rPr>
                <w:rFonts w:ascii="Times New Roman" w:eastAsia="Times New Roman" w:hAnsi="Times New Roman" w:cs="Times New Roman"/>
                <w:sz w:val="24"/>
                <w:szCs w:val="24"/>
                <w:lang w:eastAsia="ru-RU"/>
              </w:rPr>
            </w:pPr>
            <w:r w:rsidRPr="00EF67F7">
              <w:rPr>
                <w:rFonts w:ascii="Times New Roman" w:eastAsia="Times New Roman" w:hAnsi="Times New Roman" w:cs="Times New Roman"/>
                <w:sz w:val="24"/>
                <w:szCs w:val="24"/>
                <w:lang w:eastAsia="ru-RU"/>
              </w:rPr>
              <w:t>Организована совместная работа специалистов ГУЗ «Краевой центр общественного здоровья и медицинской профилактики», центров здоровья и врачей – онкологов по активизации работы с населением о факторах риска развития злокачественных новообразований, диспансерному наблюдению пациентов из групп риска развития злокачественного заболевания, разработка памяток.</w:t>
            </w:r>
          </w:p>
          <w:p w:rsidR="003A7E40" w:rsidRPr="00EF67F7" w:rsidRDefault="003A7E40" w:rsidP="00EF67F7">
            <w:pPr>
              <w:autoSpaceDE w:val="0"/>
              <w:autoSpaceDN w:val="0"/>
              <w:adjustRightInd w:val="0"/>
              <w:spacing w:after="0" w:line="240" w:lineRule="auto"/>
              <w:ind w:firstLine="340"/>
              <w:jc w:val="both"/>
              <w:rPr>
                <w:rFonts w:ascii="Times New Roman" w:eastAsia="Times New Roman" w:hAnsi="Times New Roman" w:cs="Times New Roman"/>
                <w:color w:val="FF0000"/>
                <w:sz w:val="24"/>
                <w:szCs w:val="24"/>
                <w:lang w:eastAsia="ru-RU"/>
              </w:rPr>
            </w:pPr>
            <w:r w:rsidRPr="00EF67F7">
              <w:rPr>
                <w:rFonts w:ascii="Times New Roman" w:eastAsia="Times New Roman" w:hAnsi="Times New Roman" w:cs="Times New Roman"/>
                <w:sz w:val="24"/>
                <w:szCs w:val="24"/>
                <w:lang w:eastAsia="ru-RU"/>
              </w:rPr>
              <w:t>Разработано и утверждено распоряжение Министерства здравоохранения Забайкальского края от 14.10.2021г. № №1225/</w:t>
            </w:r>
            <w:proofErr w:type="gramStart"/>
            <w:r w:rsidRPr="00EF67F7">
              <w:rPr>
                <w:rFonts w:ascii="Times New Roman" w:eastAsia="Times New Roman" w:hAnsi="Times New Roman" w:cs="Times New Roman"/>
                <w:sz w:val="24"/>
                <w:szCs w:val="24"/>
                <w:lang w:eastAsia="ru-RU"/>
              </w:rPr>
              <w:t>р</w:t>
            </w:r>
            <w:proofErr w:type="gramEnd"/>
            <w:r w:rsidRPr="00EF67F7">
              <w:rPr>
                <w:rFonts w:ascii="Times New Roman" w:eastAsia="Times New Roman" w:hAnsi="Times New Roman" w:cs="Times New Roman"/>
                <w:sz w:val="24"/>
                <w:szCs w:val="24"/>
                <w:lang w:eastAsia="ru-RU"/>
              </w:rPr>
              <w:t xml:space="preserve"> «О внедрении форм и методов диагностики онкологических заболеваний», данное распоряжение позволяет заподозрить злокачественное новообразование или выявить группу риска с помощью опроса пациентов обратившихся за медицинской помощью в медицинские организации подведомственные Министерству здравоохранения Забайкальского края.</w:t>
            </w:r>
          </w:p>
        </w:tc>
        <w:tc>
          <w:tcPr>
            <w:tcW w:w="0" w:type="auto"/>
            <w:vAlign w:val="center"/>
          </w:tcPr>
          <w:p w:rsidR="00C54CF2" w:rsidRPr="00AB3635" w:rsidRDefault="00C54CF2" w:rsidP="00E97CA7">
            <w:pPr>
              <w:spacing w:after="0" w:line="240" w:lineRule="auto"/>
              <w:jc w:val="both"/>
              <w:rPr>
                <w:rFonts w:ascii="Times New Roman" w:hAnsi="Times New Roman" w:cs="Times New Roman"/>
                <w:b/>
                <w:sz w:val="24"/>
                <w:szCs w:val="24"/>
              </w:rPr>
            </w:pPr>
          </w:p>
        </w:tc>
      </w:tr>
      <w:tr w:rsidR="00AB3635" w:rsidRPr="00AB3635" w:rsidTr="00EF67F7">
        <w:trPr>
          <w:trHeight w:val="614"/>
        </w:trPr>
        <w:tc>
          <w:tcPr>
            <w:tcW w:w="0" w:type="auto"/>
          </w:tcPr>
          <w:p w:rsidR="00C54CF2" w:rsidRPr="00AB3635" w:rsidRDefault="00C54CF2" w:rsidP="003C00F0">
            <w:pPr>
              <w:spacing w:after="0" w:line="240" w:lineRule="auto"/>
              <w:jc w:val="center"/>
              <w:rPr>
                <w:rFonts w:ascii="Times New Roman" w:hAnsi="Times New Roman" w:cs="Times New Roman"/>
                <w:sz w:val="24"/>
                <w:szCs w:val="24"/>
              </w:rPr>
            </w:pPr>
            <w:r w:rsidRPr="00AB3635">
              <w:rPr>
                <w:rFonts w:ascii="Times New Roman" w:hAnsi="Times New Roman" w:cs="Times New Roman"/>
                <w:sz w:val="24"/>
                <w:szCs w:val="24"/>
              </w:rPr>
              <w:lastRenderedPageBreak/>
              <w:t>2.1.14.1</w:t>
            </w:r>
          </w:p>
        </w:tc>
        <w:tc>
          <w:tcPr>
            <w:tcW w:w="3957" w:type="dxa"/>
          </w:tcPr>
          <w:p w:rsidR="00C54CF2" w:rsidRPr="00AB3635" w:rsidRDefault="00C54CF2" w:rsidP="00E97CA7">
            <w:pPr>
              <w:spacing w:after="0" w:line="240" w:lineRule="auto"/>
              <w:jc w:val="both"/>
              <w:rPr>
                <w:rFonts w:ascii="Times New Roman" w:hAnsi="Times New Roman" w:cs="Times New Roman"/>
                <w:sz w:val="24"/>
                <w:szCs w:val="24"/>
              </w:rPr>
            </w:pPr>
            <w:r w:rsidRPr="00AB3635">
              <w:rPr>
                <w:rFonts w:ascii="Times New Roman" w:hAnsi="Times New Roman" w:cs="Times New Roman"/>
                <w:sz w:val="24"/>
                <w:szCs w:val="24"/>
              </w:rPr>
              <w:t xml:space="preserve">Мероприятие </w:t>
            </w:r>
          </w:p>
          <w:p w:rsidR="00C54CF2" w:rsidRPr="00AB3635" w:rsidRDefault="00C54CF2" w:rsidP="003A7E40">
            <w:pPr>
              <w:spacing w:after="0" w:line="240" w:lineRule="auto"/>
              <w:jc w:val="both"/>
              <w:rPr>
                <w:rFonts w:ascii="Times New Roman" w:hAnsi="Times New Roman" w:cs="Times New Roman"/>
                <w:sz w:val="24"/>
                <w:szCs w:val="24"/>
              </w:rPr>
            </w:pPr>
            <w:r w:rsidRPr="00AB3635">
              <w:rPr>
                <w:rFonts w:ascii="Times New Roman" w:hAnsi="Times New Roman" w:cs="Times New Roman"/>
                <w:sz w:val="24"/>
                <w:szCs w:val="24"/>
              </w:rPr>
              <w:t xml:space="preserve">Оснащение ГУЗ </w:t>
            </w:r>
            <w:r w:rsidR="003A7E40">
              <w:rPr>
                <w:rFonts w:ascii="Times New Roman" w:hAnsi="Times New Roman" w:cs="Times New Roman"/>
                <w:sz w:val="24"/>
                <w:szCs w:val="24"/>
              </w:rPr>
              <w:t>«</w:t>
            </w:r>
            <w:r w:rsidRPr="00AB3635">
              <w:rPr>
                <w:rFonts w:ascii="Times New Roman" w:hAnsi="Times New Roman" w:cs="Times New Roman"/>
                <w:sz w:val="24"/>
                <w:szCs w:val="24"/>
              </w:rPr>
              <w:t>Забайкальский краевой онкологический диспансер" медицинским</w:t>
            </w:r>
            <w:r w:rsidR="003A7E40">
              <w:rPr>
                <w:rFonts w:ascii="Times New Roman" w:hAnsi="Times New Roman" w:cs="Times New Roman"/>
                <w:sz w:val="24"/>
                <w:szCs w:val="24"/>
              </w:rPr>
              <w:t xml:space="preserve"> оборудованием»</w:t>
            </w:r>
          </w:p>
        </w:tc>
        <w:tc>
          <w:tcPr>
            <w:tcW w:w="6761" w:type="dxa"/>
          </w:tcPr>
          <w:p w:rsidR="007E6331" w:rsidRPr="00BB614C" w:rsidRDefault="007E6331" w:rsidP="00BB614C">
            <w:pPr>
              <w:autoSpaceDE w:val="0"/>
              <w:autoSpaceDN w:val="0"/>
              <w:adjustRightInd w:val="0"/>
              <w:spacing w:after="0" w:line="240" w:lineRule="auto"/>
              <w:ind w:firstLine="340"/>
              <w:jc w:val="both"/>
              <w:rPr>
                <w:rFonts w:ascii="Times New Roman" w:eastAsia="Times New Roman" w:hAnsi="Times New Roman" w:cs="Times New Roman"/>
                <w:color w:val="FF0000"/>
                <w:sz w:val="24"/>
                <w:szCs w:val="24"/>
                <w:lang w:eastAsia="ru-RU"/>
              </w:rPr>
            </w:pPr>
            <w:r w:rsidRPr="00BB614C">
              <w:rPr>
                <w:rFonts w:ascii="Times New Roman" w:hAnsi="Times New Roman" w:cs="Times New Roman"/>
                <w:sz w:val="24"/>
                <w:szCs w:val="24"/>
              </w:rPr>
              <w:t>Согласно финансированию из федерального бюджета по региональной программе «Борьба с онкологическими заболеваниями» на 2021 г. выделено 130</w:t>
            </w:r>
            <w:r w:rsidR="00935557" w:rsidRPr="00BB614C">
              <w:rPr>
                <w:rFonts w:ascii="Times New Roman" w:hAnsi="Times New Roman" w:cs="Times New Roman"/>
                <w:sz w:val="24"/>
                <w:szCs w:val="24"/>
              </w:rPr>
              <w:t> </w:t>
            </w:r>
            <w:r w:rsidRPr="00BB614C">
              <w:rPr>
                <w:rFonts w:ascii="Times New Roman" w:hAnsi="Times New Roman" w:cs="Times New Roman"/>
                <w:sz w:val="24"/>
                <w:szCs w:val="24"/>
              </w:rPr>
              <w:t>647</w:t>
            </w:r>
            <w:r w:rsidR="00935557" w:rsidRPr="00BB614C">
              <w:rPr>
                <w:rFonts w:ascii="Times New Roman" w:hAnsi="Times New Roman" w:cs="Times New Roman"/>
                <w:sz w:val="24"/>
                <w:szCs w:val="24"/>
              </w:rPr>
              <w:t>,</w:t>
            </w:r>
            <w:r w:rsidRPr="00BB614C">
              <w:rPr>
                <w:rFonts w:ascii="Times New Roman" w:hAnsi="Times New Roman" w:cs="Times New Roman"/>
                <w:sz w:val="24"/>
                <w:szCs w:val="24"/>
              </w:rPr>
              <w:t> 0</w:t>
            </w:r>
            <w:r w:rsidR="00935557" w:rsidRPr="00BB614C">
              <w:rPr>
                <w:rFonts w:ascii="Times New Roman" w:hAnsi="Times New Roman" w:cs="Times New Roman"/>
                <w:sz w:val="24"/>
                <w:szCs w:val="24"/>
              </w:rPr>
              <w:t xml:space="preserve"> тыс.</w:t>
            </w:r>
            <w:r w:rsidRPr="00BB614C">
              <w:rPr>
                <w:rFonts w:ascii="Times New Roman" w:hAnsi="Times New Roman" w:cs="Times New Roman"/>
                <w:sz w:val="24"/>
                <w:szCs w:val="24"/>
              </w:rPr>
              <w:t xml:space="preserve"> рублей на закупку оборудования в ГУЗ «Забайкальский кр</w:t>
            </w:r>
            <w:r w:rsidR="00935557" w:rsidRPr="00BB614C">
              <w:rPr>
                <w:rFonts w:ascii="Times New Roman" w:hAnsi="Times New Roman" w:cs="Times New Roman"/>
                <w:sz w:val="24"/>
                <w:szCs w:val="24"/>
              </w:rPr>
              <w:t xml:space="preserve">аевой онкологический диспансер», </w:t>
            </w:r>
            <w:r w:rsidRPr="00BB614C">
              <w:rPr>
                <w:rFonts w:ascii="Times New Roman" w:hAnsi="Times New Roman" w:cs="Times New Roman"/>
                <w:sz w:val="24"/>
                <w:szCs w:val="24"/>
              </w:rPr>
              <w:t>освоены финансовые средства 100%.</w:t>
            </w:r>
            <w:r w:rsidR="00935557" w:rsidRPr="00BB614C">
              <w:rPr>
                <w:rFonts w:ascii="Times New Roman" w:hAnsi="Times New Roman" w:cs="Times New Roman"/>
                <w:sz w:val="24"/>
                <w:szCs w:val="24"/>
              </w:rPr>
              <w:t xml:space="preserve"> П</w:t>
            </w:r>
            <w:r w:rsidRPr="00BB614C">
              <w:rPr>
                <w:rFonts w:ascii="Times New Roman" w:hAnsi="Times New Roman" w:cs="Times New Roman"/>
                <w:sz w:val="24"/>
                <w:szCs w:val="24"/>
              </w:rPr>
              <w:t xml:space="preserve">риобретено </w:t>
            </w:r>
            <w:r w:rsidR="00935557" w:rsidRPr="00BB614C">
              <w:rPr>
                <w:rFonts w:ascii="Times New Roman" w:hAnsi="Times New Roman" w:cs="Times New Roman"/>
                <w:sz w:val="24"/>
                <w:szCs w:val="24"/>
              </w:rPr>
              <w:t>14</w:t>
            </w:r>
            <w:r w:rsidRPr="00BB614C">
              <w:rPr>
                <w:rFonts w:ascii="Times New Roman" w:hAnsi="Times New Roman" w:cs="Times New Roman"/>
                <w:sz w:val="24"/>
                <w:szCs w:val="24"/>
              </w:rPr>
              <w:t xml:space="preserve"> единиц высокотехнологичного медицинского оборудования</w:t>
            </w:r>
            <w:r w:rsidR="00935557" w:rsidRPr="00BB614C">
              <w:rPr>
                <w:rFonts w:ascii="Times New Roman" w:hAnsi="Times New Roman" w:cs="Times New Roman"/>
                <w:sz w:val="24"/>
                <w:szCs w:val="24"/>
              </w:rPr>
              <w:t>.</w:t>
            </w:r>
          </w:p>
        </w:tc>
        <w:tc>
          <w:tcPr>
            <w:tcW w:w="0" w:type="auto"/>
            <w:vAlign w:val="center"/>
          </w:tcPr>
          <w:p w:rsidR="00C54CF2" w:rsidRPr="00AB3635" w:rsidRDefault="00C54CF2" w:rsidP="00E97CA7">
            <w:pPr>
              <w:spacing w:after="0" w:line="240" w:lineRule="auto"/>
              <w:jc w:val="both"/>
              <w:rPr>
                <w:rFonts w:ascii="Times New Roman" w:hAnsi="Times New Roman" w:cs="Times New Roman"/>
                <w:b/>
                <w:sz w:val="24"/>
                <w:szCs w:val="24"/>
              </w:rPr>
            </w:pPr>
          </w:p>
        </w:tc>
      </w:tr>
      <w:tr w:rsidR="00AB3635" w:rsidRPr="00AB3635" w:rsidTr="00EF67F7">
        <w:trPr>
          <w:trHeight w:val="614"/>
        </w:trPr>
        <w:tc>
          <w:tcPr>
            <w:tcW w:w="0" w:type="auto"/>
          </w:tcPr>
          <w:p w:rsidR="00C54CF2" w:rsidRPr="00AB3635" w:rsidRDefault="00C54CF2" w:rsidP="003C00F0">
            <w:pPr>
              <w:spacing w:after="0" w:line="240" w:lineRule="auto"/>
              <w:jc w:val="center"/>
              <w:rPr>
                <w:rFonts w:ascii="Times New Roman" w:hAnsi="Times New Roman" w:cs="Times New Roman"/>
                <w:sz w:val="24"/>
                <w:szCs w:val="24"/>
              </w:rPr>
            </w:pPr>
            <w:r w:rsidRPr="00AB3635">
              <w:rPr>
                <w:rFonts w:ascii="Times New Roman" w:hAnsi="Times New Roman" w:cs="Times New Roman"/>
                <w:sz w:val="24"/>
                <w:szCs w:val="24"/>
              </w:rPr>
              <w:t>2.1.15</w:t>
            </w:r>
          </w:p>
        </w:tc>
        <w:tc>
          <w:tcPr>
            <w:tcW w:w="3957" w:type="dxa"/>
          </w:tcPr>
          <w:p w:rsidR="00C54CF2" w:rsidRPr="00AB3635" w:rsidRDefault="00C54CF2" w:rsidP="00E97CA7">
            <w:pPr>
              <w:spacing w:after="0" w:line="240" w:lineRule="auto"/>
              <w:jc w:val="both"/>
              <w:rPr>
                <w:rFonts w:ascii="Times New Roman" w:hAnsi="Times New Roman" w:cs="Times New Roman"/>
                <w:sz w:val="24"/>
                <w:szCs w:val="24"/>
              </w:rPr>
            </w:pPr>
            <w:r w:rsidRPr="00AB3635">
              <w:rPr>
                <w:rFonts w:ascii="Times New Roman" w:hAnsi="Times New Roman" w:cs="Times New Roman"/>
                <w:sz w:val="24"/>
                <w:szCs w:val="24"/>
              </w:rPr>
              <w:t xml:space="preserve">Основное мероприятие Региональный проект "Борьба с </w:t>
            </w:r>
            <w:proofErr w:type="gramStart"/>
            <w:r w:rsidRPr="00AB3635">
              <w:rPr>
                <w:rFonts w:ascii="Times New Roman" w:hAnsi="Times New Roman" w:cs="Times New Roman"/>
                <w:sz w:val="24"/>
                <w:szCs w:val="24"/>
              </w:rPr>
              <w:t>сердечно-сосудистыми</w:t>
            </w:r>
            <w:proofErr w:type="gramEnd"/>
            <w:r w:rsidRPr="00AB3635">
              <w:rPr>
                <w:rFonts w:ascii="Times New Roman" w:hAnsi="Times New Roman" w:cs="Times New Roman"/>
                <w:sz w:val="24"/>
                <w:szCs w:val="24"/>
              </w:rPr>
              <w:t xml:space="preserve"> заболеваниями (Забайкальский </w:t>
            </w:r>
            <w:r w:rsidRPr="00AB3635">
              <w:rPr>
                <w:rFonts w:ascii="Times New Roman" w:hAnsi="Times New Roman" w:cs="Times New Roman"/>
                <w:sz w:val="24"/>
                <w:szCs w:val="24"/>
              </w:rPr>
              <w:lastRenderedPageBreak/>
              <w:t>край)"</w:t>
            </w:r>
          </w:p>
        </w:tc>
        <w:tc>
          <w:tcPr>
            <w:tcW w:w="6761" w:type="dxa"/>
          </w:tcPr>
          <w:p w:rsidR="003A7E40" w:rsidRPr="00BB614C" w:rsidRDefault="003A7E40" w:rsidP="00BB614C">
            <w:pPr>
              <w:spacing w:after="0" w:line="240" w:lineRule="auto"/>
              <w:ind w:firstLine="394"/>
              <w:jc w:val="both"/>
              <w:rPr>
                <w:rFonts w:ascii="Times New Roman" w:hAnsi="Times New Roman" w:cs="Times New Roman"/>
                <w:sz w:val="24"/>
                <w:szCs w:val="24"/>
              </w:rPr>
            </w:pPr>
            <w:r w:rsidRPr="00BB614C">
              <w:rPr>
                <w:rFonts w:ascii="Times New Roman" w:hAnsi="Times New Roman" w:cs="Times New Roman"/>
                <w:sz w:val="24"/>
                <w:szCs w:val="24"/>
              </w:rPr>
              <w:lastRenderedPageBreak/>
              <w:t xml:space="preserve">1) Утвержден Приказ Министерства здравоохранения Забайкальского края от 24.03.2021 №96/ОД «Об организации оказания специализированной медицинской помощи больным с острым коронарным синдромом в Забайкальском крае»; </w:t>
            </w:r>
          </w:p>
          <w:p w:rsidR="003A7E40" w:rsidRPr="00BB614C" w:rsidRDefault="003A7E40" w:rsidP="00BB614C">
            <w:pPr>
              <w:spacing w:after="0" w:line="240" w:lineRule="auto"/>
              <w:ind w:firstLine="394"/>
              <w:jc w:val="both"/>
              <w:rPr>
                <w:rFonts w:ascii="Times New Roman" w:hAnsi="Times New Roman" w:cs="Times New Roman"/>
                <w:sz w:val="24"/>
                <w:szCs w:val="24"/>
              </w:rPr>
            </w:pPr>
            <w:r w:rsidRPr="00BB614C">
              <w:rPr>
                <w:rFonts w:ascii="Times New Roman" w:hAnsi="Times New Roman" w:cs="Times New Roman"/>
                <w:sz w:val="24"/>
                <w:szCs w:val="24"/>
              </w:rPr>
              <w:lastRenderedPageBreak/>
              <w:t>2) Утвержден Приказ Министерства здравоохранения Забайкальского края от 15.03.2021 №76/ОД «Об организации оказания специализированной медицинской помощи больным с острым нарушением мозгового кровообращения в Забайкальском крае»;</w:t>
            </w:r>
          </w:p>
          <w:p w:rsidR="003A7E40" w:rsidRPr="00BB614C" w:rsidRDefault="003A7E40" w:rsidP="00BB614C">
            <w:pPr>
              <w:spacing w:after="0" w:line="240" w:lineRule="auto"/>
              <w:ind w:firstLine="394"/>
              <w:jc w:val="both"/>
              <w:rPr>
                <w:rFonts w:ascii="Times New Roman" w:hAnsi="Times New Roman" w:cs="Times New Roman"/>
                <w:sz w:val="24"/>
                <w:szCs w:val="24"/>
              </w:rPr>
            </w:pPr>
            <w:r w:rsidRPr="00BB614C">
              <w:rPr>
                <w:rFonts w:ascii="Times New Roman" w:hAnsi="Times New Roman" w:cs="Times New Roman"/>
                <w:sz w:val="24"/>
                <w:szCs w:val="24"/>
              </w:rPr>
              <w:t>3) Определена маршрутизация с ОКС и ОНМК (сроки, транспортировка в ПСО, проведение ТМК, решение вопроса о переводе в РСЦ);</w:t>
            </w:r>
          </w:p>
          <w:p w:rsidR="003A7E40" w:rsidRPr="00BB614C" w:rsidRDefault="003A7E40" w:rsidP="00BB614C">
            <w:pPr>
              <w:spacing w:after="0" w:line="240" w:lineRule="auto"/>
              <w:ind w:firstLine="394"/>
              <w:jc w:val="both"/>
              <w:rPr>
                <w:rFonts w:ascii="Times New Roman" w:hAnsi="Times New Roman" w:cs="Times New Roman"/>
                <w:sz w:val="24"/>
                <w:szCs w:val="24"/>
              </w:rPr>
            </w:pPr>
            <w:r w:rsidRPr="00BB614C">
              <w:rPr>
                <w:rFonts w:ascii="Times New Roman" w:hAnsi="Times New Roman" w:cs="Times New Roman"/>
                <w:sz w:val="24"/>
                <w:szCs w:val="24"/>
              </w:rPr>
              <w:t xml:space="preserve">4) Проведение </w:t>
            </w:r>
            <w:proofErr w:type="gramStart"/>
            <w:r w:rsidRPr="00BB614C">
              <w:rPr>
                <w:rFonts w:ascii="Times New Roman" w:hAnsi="Times New Roman" w:cs="Times New Roman"/>
                <w:sz w:val="24"/>
                <w:szCs w:val="24"/>
              </w:rPr>
              <w:t>периодических</w:t>
            </w:r>
            <w:proofErr w:type="gramEnd"/>
            <w:r w:rsidRPr="00BB614C">
              <w:rPr>
                <w:rFonts w:ascii="Times New Roman" w:hAnsi="Times New Roman" w:cs="Times New Roman"/>
                <w:sz w:val="24"/>
                <w:szCs w:val="24"/>
              </w:rPr>
              <w:t xml:space="preserve"> ВКС с Первичными сосудистыми центрами под руководством Регионального сосудистого центра;</w:t>
            </w:r>
          </w:p>
          <w:p w:rsidR="003A7E40" w:rsidRPr="00BB614C" w:rsidRDefault="003A7E40" w:rsidP="00BB614C">
            <w:pPr>
              <w:spacing w:after="0" w:line="240" w:lineRule="auto"/>
              <w:ind w:firstLine="394"/>
              <w:jc w:val="both"/>
              <w:rPr>
                <w:rFonts w:ascii="Times New Roman" w:hAnsi="Times New Roman" w:cs="Times New Roman"/>
                <w:sz w:val="24"/>
                <w:szCs w:val="24"/>
              </w:rPr>
            </w:pPr>
            <w:r w:rsidRPr="00BB614C">
              <w:rPr>
                <w:rFonts w:ascii="Times New Roman" w:hAnsi="Times New Roman" w:cs="Times New Roman"/>
                <w:sz w:val="24"/>
                <w:szCs w:val="24"/>
              </w:rPr>
              <w:t>5) Наращивание объемов диспансеризации;</w:t>
            </w:r>
          </w:p>
          <w:p w:rsidR="003A7E40" w:rsidRPr="00BB614C" w:rsidRDefault="003A7E40" w:rsidP="00BB614C">
            <w:pPr>
              <w:spacing w:after="0" w:line="240" w:lineRule="auto"/>
              <w:ind w:firstLine="394"/>
              <w:jc w:val="both"/>
              <w:rPr>
                <w:rFonts w:ascii="Times New Roman" w:hAnsi="Times New Roman" w:cs="Times New Roman"/>
                <w:sz w:val="24"/>
                <w:szCs w:val="24"/>
              </w:rPr>
            </w:pPr>
            <w:r w:rsidRPr="00BB614C">
              <w:rPr>
                <w:rFonts w:ascii="Times New Roman" w:hAnsi="Times New Roman" w:cs="Times New Roman"/>
                <w:sz w:val="24"/>
                <w:szCs w:val="24"/>
              </w:rPr>
              <w:t>6) Продолжение профилактической и просветительной деятельности.</w:t>
            </w:r>
          </w:p>
          <w:p w:rsidR="00C54CF2" w:rsidRPr="00BB614C" w:rsidRDefault="003A7E40" w:rsidP="00BB614C">
            <w:pPr>
              <w:spacing w:after="0" w:line="240" w:lineRule="auto"/>
              <w:ind w:firstLine="394"/>
              <w:jc w:val="both"/>
              <w:rPr>
                <w:rFonts w:ascii="Times New Roman" w:eastAsia="Times New Roman" w:hAnsi="Times New Roman" w:cs="Times New Roman"/>
                <w:color w:val="FF0000"/>
                <w:sz w:val="24"/>
                <w:szCs w:val="24"/>
                <w:lang w:eastAsia="ru-RU"/>
              </w:rPr>
            </w:pPr>
            <w:r w:rsidRPr="00BB614C">
              <w:rPr>
                <w:rFonts w:ascii="Times New Roman" w:hAnsi="Times New Roman" w:cs="Times New Roman"/>
                <w:sz w:val="24"/>
                <w:szCs w:val="24"/>
              </w:rPr>
              <w:t>7) Актуализирована региональная программа БССЗ</w:t>
            </w:r>
          </w:p>
        </w:tc>
        <w:tc>
          <w:tcPr>
            <w:tcW w:w="0" w:type="auto"/>
            <w:vAlign w:val="center"/>
          </w:tcPr>
          <w:p w:rsidR="00C54CF2" w:rsidRPr="00AB3635" w:rsidRDefault="00C54CF2" w:rsidP="00E97CA7">
            <w:pPr>
              <w:spacing w:after="0" w:line="240" w:lineRule="auto"/>
              <w:jc w:val="both"/>
              <w:rPr>
                <w:rFonts w:ascii="Times New Roman" w:hAnsi="Times New Roman" w:cs="Times New Roman"/>
                <w:b/>
                <w:sz w:val="24"/>
                <w:szCs w:val="24"/>
              </w:rPr>
            </w:pPr>
          </w:p>
        </w:tc>
      </w:tr>
      <w:tr w:rsidR="00AB3635" w:rsidRPr="00AB3635" w:rsidTr="00EF67F7">
        <w:trPr>
          <w:trHeight w:val="614"/>
        </w:trPr>
        <w:tc>
          <w:tcPr>
            <w:tcW w:w="0" w:type="auto"/>
          </w:tcPr>
          <w:p w:rsidR="00C54CF2" w:rsidRPr="00AB3635" w:rsidRDefault="00C54CF2" w:rsidP="003C00F0">
            <w:pPr>
              <w:spacing w:after="0" w:line="240" w:lineRule="auto"/>
              <w:jc w:val="center"/>
              <w:rPr>
                <w:rFonts w:ascii="Times New Roman" w:hAnsi="Times New Roman" w:cs="Times New Roman"/>
                <w:sz w:val="24"/>
                <w:szCs w:val="24"/>
              </w:rPr>
            </w:pPr>
            <w:r w:rsidRPr="00AB3635">
              <w:rPr>
                <w:rFonts w:ascii="Times New Roman" w:hAnsi="Times New Roman" w:cs="Times New Roman"/>
                <w:sz w:val="24"/>
                <w:szCs w:val="24"/>
              </w:rPr>
              <w:lastRenderedPageBreak/>
              <w:t>2.1.15.1</w:t>
            </w:r>
          </w:p>
        </w:tc>
        <w:tc>
          <w:tcPr>
            <w:tcW w:w="3957" w:type="dxa"/>
          </w:tcPr>
          <w:p w:rsidR="00C54CF2" w:rsidRPr="00AB3635" w:rsidRDefault="00C54CF2" w:rsidP="00E97CA7">
            <w:pPr>
              <w:spacing w:after="0" w:line="240" w:lineRule="auto"/>
              <w:jc w:val="both"/>
              <w:rPr>
                <w:rFonts w:ascii="Times New Roman" w:hAnsi="Times New Roman" w:cs="Times New Roman"/>
                <w:sz w:val="24"/>
                <w:szCs w:val="24"/>
              </w:rPr>
            </w:pPr>
            <w:r w:rsidRPr="00AB3635">
              <w:rPr>
                <w:rFonts w:ascii="Times New Roman" w:hAnsi="Times New Roman" w:cs="Times New Roman"/>
                <w:sz w:val="24"/>
                <w:szCs w:val="24"/>
              </w:rPr>
              <w:t>Мероприятие</w:t>
            </w:r>
          </w:p>
          <w:p w:rsidR="00C54CF2" w:rsidRPr="00AB3635" w:rsidRDefault="00C54CF2" w:rsidP="00E97CA7">
            <w:pPr>
              <w:spacing w:after="0" w:line="240" w:lineRule="auto"/>
              <w:jc w:val="both"/>
              <w:rPr>
                <w:rFonts w:ascii="Times New Roman" w:hAnsi="Times New Roman" w:cs="Times New Roman"/>
                <w:sz w:val="24"/>
                <w:szCs w:val="24"/>
              </w:rPr>
            </w:pPr>
            <w:r w:rsidRPr="00AB3635">
              <w:rPr>
                <w:rFonts w:ascii="Times New Roman" w:hAnsi="Times New Roman" w:cs="Times New Roman"/>
                <w:sz w:val="24"/>
                <w:szCs w:val="24"/>
              </w:rPr>
              <w:t>Переоснащение медицинским оборудованием регионального сосудистого центра и первичных сосудистых отделений</w:t>
            </w:r>
          </w:p>
        </w:tc>
        <w:tc>
          <w:tcPr>
            <w:tcW w:w="6761" w:type="dxa"/>
          </w:tcPr>
          <w:p w:rsidR="00C54CF2" w:rsidRPr="00BB614C" w:rsidRDefault="00935557" w:rsidP="00BB614C">
            <w:pPr>
              <w:autoSpaceDE w:val="0"/>
              <w:autoSpaceDN w:val="0"/>
              <w:adjustRightInd w:val="0"/>
              <w:spacing w:after="0" w:line="240" w:lineRule="auto"/>
              <w:ind w:firstLine="394"/>
              <w:jc w:val="both"/>
              <w:rPr>
                <w:rFonts w:ascii="Times New Roman" w:eastAsia="Times New Roman" w:hAnsi="Times New Roman" w:cs="Times New Roman"/>
                <w:color w:val="FF0000"/>
                <w:sz w:val="24"/>
                <w:szCs w:val="24"/>
                <w:lang w:eastAsia="ru-RU"/>
              </w:rPr>
            </w:pPr>
            <w:r w:rsidRPr="00BB614C">
              <w:rPr>
                <w:rFonts w:ascii="Times New Roman" w:hAnsi="Times New Roman" w:cs="Times New Roman"/>
                <w:sz w:val="24"/>
                <w:szCs w:val="24"/>
              </w:rPr>
              <w:t xml:space="preserve">В рамках регионального проекта «Борьба с </w:t>
            </w:r>
            <w:proofErr w:type="gramStart"/>
            <w:r w:rsidRPr="00BB614C">
              <w:rPr>
                <w:rFonts w:ascii="Times New Roman" w:hAnsi="Times New Roman" w:cs="Times New Roman"/>
                <w:sz w:val="24"/>
                <w:szCs w:val="24"/>
              </w:rPr>
              <w:t>сердечно-сосудистыми</w:t>
            </w:r>
            <w:proofErr w:type="gramEnd"/>
            <w:r w:rsidRPr="00BB614C">
              <w:rPr>
                <w:rFonts w:ascii="Times New Roman" w:hAnsi="Times New Roman" w:cs="Times New Roman"/>
                <w:sz w:val="24"/>
                <w:szCs w:val="24"/>
              </w:rPr>
              <w:t xml:space="preserve"> заболеваниями» приобретено 96 единиц оборудования для регионального сосудистого центра</w:t>
            </w:r>
            <w:r w:rsidRPr="00BB614C">
              <w:rPr>
                <w:rFonts w:ascii="Times New Roman" w:hAnsi="Times New Roman" w:cs="Times New Roman"/>
                <w:color w:val="FF0000"/>
                <w:sz w:val="24"/>
                <w:szCs w:val="24"/>
              </w:rPr>
              <w:t xml:space="preserve"> </w:t>
            </w:r>
            <w:r w:rsidRPr="00BB614C">
              <w:rPr>
                <w:rFonts w:ascii="Times New Roman" w:hAnsi="Times New Roman" w:cs="Times New Roman"/>
                <w:sz w:val="24"/>
                <w:szCs w:val="24"/>
              </w:rPr>
              <w:t>на сумму 87 511,8 тыс. рублей. Эффективно используется оборудование, приобретенное в 2019 – 2020 гг.</w:t>
            </w:r>
          </w:p>
        </w:tc>
        <w:tc>
          <w:tcPr>
            <w:tcW w:w="0" w:type="auto"/>
            <w:vAlign w:val="center"/>
          </w:tcPr>
          <w:p w:rsidR="00C54CF2" w:rsidRPr="00AB3635" w:rsidRDefault="00C54CF2" w:rsidP="00E97CA7">
            <w:pPr>
              <w:spacing w:after="0" w:line="240" w:lineRule="auto"/>
              <w:jc w:val="both"/>
              <w:rPr>
                <w:rFonts w:ascii="Times New Roman" w:hAnsi="Times New Roman" w:cs="Times New Roman"/>
                <w:b/>
                <w:sz w:val="24"/>
                <w:szCs w:val="24"/>
              </w:rPr>
            </w:pPr>
          </w:p>
        </w:tc>
      </w:tr>
      <w:tr w:rsidR="00AB3635" w:rsidRPr="00AB3635" w:rsidTr="00EF67F7">
        <w:trPr>
          <w:trHeight w:val="614"/>
        </w:trPr>
        <w:tc>
          <w:tcPr>
            <w:tcW w:w="0" w:type="auto"/>
          </w:tcPr>
          <w:p w:rsidR="00C54CF2" w:rsidRPr="00AB3635" w:rsidRDefault="00C54CF2" w:rsidP="00C014F4">
            <w:pPr>
              <w:spacing w:after="0" w:line="240" w:lineRule="auto"/>
              <w:jc w:val="center"/>
              <w:rPr>
                <w:rFonts w:ascii="Times New Roman" w:hAnsi="Times New Roman" w:cs="Times New Roman"/>
                <w:sz w:val="24"/>
                <w:szCs w:val="24"/>
              </w:rPr>
            </w:pPr>
            <w:r w:rsidRPr="00AB3635">
              <w:rPr>
                <w:rFonts w:ascii="Times New Roman" w:hAnsi="Times New Roman" w:cs="Times New Roman"/>
                <w:sz w:val="24"/>
                <w:szCs w:val="24"/>
              </w:rPr>
              <w:t>2.1.</w:t>
            </w:r>
            <w:r w:rsidR="00C014F4" w:rsidRPr="00AB3635">
              <w:rPr>
                <w:rFonts w:ascii="Times New Roman" w:hAnsi="Times New Roman" w:cs="Times New Roman"/>
                <w:sz w:val="24"/>
                <w:szCs w:val="24"/>
              </w:rPr>
              <w:t>16</w:t>
            </w:r>
            <w:r w:rsidRPr="00AB3635">
              <w:rPr>
                <w:rFonts w:ascii="Times New Roman" w:hAnsi="Times New Roman" w:cs="Times New Roman"/>
                <w:sz w:val="24"/>
                <w:szCs w:val="24"/>
              </w:rPr>
              <w:t>.1</w:t>
            </w:r>
          </w:p>
        </w:tc>
        <w:tc>
          <w:tcPr>
            <w:tcW w:w="3957" w:type="dxa"/>
          </w:tcPr>
          <w:p w:rsidR="00C54CF2" w:rsidRPr="00AB3635" w:rsidRDefault="00C54CF2" w:rsidP="00E97CA7">
            <w:pPr>
              <w:spacing w:after="0" w:line="240" w:lineRule="auto"/>
              <w:jc w:val="both"/>
              <w:rPr>
                <w:rFonts w:ascii="Times New Roman" w:hAnsi="Times New Roman" w:cs="Times New Roman"/>
                <w:sz w:val="24"/>
                <w:szCs w:val="24"/>
              </w:rPr>
            </w:pPr>
            <w:r w:rsidRPr="00AB3635">
              <w:rPr>
                <w:rFonts w:ascii="Times New Roman" w:hAnsi="Times New Roman" w:cs="Times New Roman"/>
                <w:sz w:val="24"/>
                <w:szCs w:val="24"/>
              </w:rPr>
              <w:t xml:space="preserve">Мероприятие </w:t>
            </w:r>
          </w:p>
          <w:p w:rsidR="00C54CF2" w:rsidRPr="00AB3635" w:rsidRDefault="00C54CF2" w:rsidP="00E97CA7">
            <w:pPr>
              <w:spacing w:after="0" w:line="240" w:lineRule="auto"/>
              <w:jc w:val="both"/>
              <w:rPr>
                <w:rFonts w:ascii="Times New Roman" w:hAnsi="Times New Roman" w:cs="Times New Roman"/>
                <w:sz w:val="24"/>
                <w:szCs w:val="24"/>
              </w:rPr>
            </w:pPr>
            <w:r w:rsidRPr="00AB3635">
              <w:rPr>
                <w:rFonts w:ascii="Times New Roman" w:hAnsi="Times New Roman" w:cs="Times New Roman"/>
                <w:sz w:val="24"/>
                <w:szCs w:val="24"/>
              </w:rPr>
              <w:t>Выполнение вылетов санитарной авиации дополнительно к вылетам, осуществляемым за счет собственных средств бюджета Забайкальского края</w:t>
            </w:r>
          </w:p>
        </w:tc>
        <w:tc>
          <w:tcPr>
            <w:tcW w:w="6761" w:type="dxa"/>
          </w:tcPr>
          <w:p w:rsidR="00D015F0" w:rsidRPr="00BB614C" w:rsidRDefault="00C54CF2" w:rsidP="00BB614C">
            <w:pPr>
              <w:spacing w:after="0" w:line="240" w:lineRule="auto"/>
              <w:ind w:firstLine="394"/>
              <w:jc w:val="both"/>
              <w:rPr>
                <w:rFonts w:ascii="Times New Roman" w:hAnsi="Times New Roman" w:cs="Times New Roman"/>
                <w:sz w:val="24"/>
                <w:szCs w:val="24"/>
              </w:rPr>
            </w:pPr>
            <w:r w:rsidRPr="00BB614C">
              <w:rPr>
                <w:rFonts w:ascii="Times New Roman" w:eastAsia="Times New Roman" w:hAnsi="Times New Roman" w:cs="Times New Roman"/>
                <w:sz w:val="24"/>
                <w:szCs w:val="24"/>
                <w:lang w:eastAsia="ru-RU"/>
              </w:rPr>
              <w:t>В 20</w:t>
            </w:r>
            <w:r w:rsidR="00FF5D4C" w:rsidRPr="00BB614C">
              <w:rPr>
                <w:rFonts w:ascii="Times New Roman" w:eastAsia="Times New Roman" w:hAnsi="Times New Roman" w:cs="Times New Roman"/>
                <w:sz w:val="24"/>
                <w:szCs w:val="24"/>
                <w:lang w:eastAsia="ru-RU"/>
              </w:rPr>
              <w:t>2</w:t>
            </w:r>
            <w:r w:rsidR="00D015F0" w:rsidRPr="00BB614C">
              <w:rPr>
                <w:rFonts w:ascii="Times New Roman" w:eastAsia="Times New Roman" w:hAnsi="Times New Roman" w:cs="Times New Roman"/>
                <w:sz w:val="24"/>
                <w:szCs w:val="24"/>
                <w:lang w:eastAsia="ru-RU"/>
              </w:rPr>
              <w:t xml:space="preserve">1 </w:t>
            </w:r>
            <w:r w:rsidRPr="00BB614C">
              <w:rPr>
                <w:rFonts w:ascii="Times New Roman" w:eastAsia="Times New Roman" w:hAnsi="Times New Roman" w:cs="Times New Roman"/>
                <w:sz w:val="24"/>
                <w:szCs w:val="24"/>
                <w:lang w:eastAsia="ru-RU"/>
              </w:rPr>
              <w:t>году в рамках р</w:t>
            </w:r>
            <w:r w:rsidRPr="00BB614C">
              <w:rPr>
                <w:rFonts w:ascii="Times New Roman" w:hAnsi="Times New Roman" w:cs="Times New Roman"/>
                <w:sz w:val="24"/>
                <w:szCs w:val="24"/>
              </w:rPr>
              <w:t xml:space="preserve">егионального проекта «Развитие системы оказания первичной медико-санитарной помощи (Забайкальский край)» </w:t>
            </w:r>
            <w:r w:rsidR="00D015F0" w:rsidRPr="00BB614C">
              <w:rPr>
                <w:rFonts w:ascii="Times New Roman" w:hAnsi="Times New Roman" w:cs="Times New Roman"/>
                <w:sz w:val="24"/>
                <w:szCs w:val="24"/>
              </w:rPr>
              <w:t>выполнено 346 вылетов, эвакуировано 682 человека.</w:t>
            </w:r>
          </w:p>
          <w:p w:rsidR="00FF5D4C" w:rsidRPr="00BB614C" w:rsidRDefault="00D015F0" w:rsidP="00BB614C">
            <w:pPr>
              <w:spacing w:after="0" w:line="240" w:lineRule="auto"/>
              <w:ind w:firstLine="394"/>
              <w:jc w:val="both"/>
              <w:rPr>
                <w:rFonts w:ascii="Times New Roman" w:hAnsi="Times New Roman" w:cs="Times New Roman"/>
                <w:sz w:val="24"/>
                <w:szCs w:val="24"/>
              </w:rPr>
            </w:pPr>
            <w:r w:rsidRPr="00BB614C">
              <w:rPr>
                <w:rFonts w:ascii="Times New Roman" w:hAnsi="Times New Roman" w:cs="Times New Roman"/>
                <w:sz w:val="24"/>
                <w:szCs w:val="24"/>
              </w:rPr>
              <w:t>В настоящее время в Забайкальском крае 30 вертолетных площадок из низ 10 стационарных (</w:t>
            </w:r>
            <w:proofErr w:type="spellStart"/>
            <w:r w:rsidRPr="00BB614C">
              <w:rPr>
                <w:rFonts w:ascii="Times New Roman" w:hAnsi="Times New Roman" w:cs="Times New Roman"/>
                <w:sz w:val="24"/>
                <w:szCs w:val="24"/>
              </w:rPr>
              <w:t>Краснокаменск</w:t>
            </w:r>
            <w:proofErr w:type="spellEnd"/>
            <w:r w:rsidRPr="00BB614C">
              <w:rPr>
                <w:rFonts w:ascii="Times New Roman" w:hAnsi="Times New Roman" w:cs="Times New Roman"/>
                <w:sz w:val="24"/>
                <w:szCs w:val="24"/>
              </w:rPr>
              <w:t xml:space="preserve">, Сретенск, </w:t>
            </w:r>
            <w:proofErr w:type="spellStart"/>
            <w:r w:rsidRPr="00BB614C">
              <w:rPr>
                <w:rFonts w:ascii="Times New Roman" w:hAnsi="Times New Roman" w:cs="Times New Roman"/>
                <w:sz w:val="24"/>
                <w:szCs w:val="24"/>
              </w:rPr>
              <w:t>Агинск</w:t>
            </w:r>
            <w:proofErr w:type="gramStart"/>
            <w:r w:rsidRPr="00BB614C">
              <w:rPr>
                <w:rFonts w:ascii="Times New Roman" w:hAnsi="Times New Roman" w:cs="Times New Roman"/>
                <w:sz w:val="24"/>
                <w:szCs w:val="24"/>
              </w:rPr>
              <w:t>,Г</w:t>
            </w:r>
            <w:proofErr w:type="gramEnd"/>
            <w:r w:rsidRPr="00BB614C">
              <w:rPr>
                <w:rFonts w:ascii="Times New Roman" w:hAnsi="Times New Roman" w:cs="Times New Roman"/>
                <w:sz w:val="24"/>
                <w:szCs w:val="24"/>
              </w:rPr>
              <w:t>аз</w:t>
            </w:r>
            <w:proofErr w:type="spellEnd"/>
            <w:r w:rsidRPr="00BB614C">
              <w:rPr>
                <w:rFonts w:ascii="Times New Roman" w:hAnsi="Times New Roman" w:cs="Times New Roman"/>
                <w:sz w:val="24"/>
                <w:szCs w:val="24"/>
              </w:rPr>
              <w:t xml:space="preserve">-завод, Борзя, Кыра, Могойтуй, </w:t>
            </w:r>
            <w:proofErr w:type="spellStart"/>
            <w:r w:rsidRPr="00BB614C">
              <w:rPr>
                <w:rFonts w:ascii="Times New Roman" w:hAnsi="Times New Roman" w:cs="Times New Roman"/>
                <w:sz w:val="24"/>
                <w:szCs w:val="24"/>
              </w:rPr>
              <w:t>Могоча,Чара</w:t>
            </w:r>
            <w:proofErr w:type="spellEnd"/>
            <w:r w:rsidRPr="00BB614C">
              <w:rPr>
                <w:rFonts w:ascii="Times New Roman" w:hAnsi="Times New Roman" w:cs="Times New Roman"/>
                <w:sz w:val="24"/>
                <w:szCs w:val="24"/>
              </w:rPr>
              <w:t xml:space="preserve">, </w:t>
            </w:r>
            <w:proofErr w:type="spellStart"/>
            <w:r w:rsidRPr="00BB614C">
              <w:rPr>
                <w:rFonts w:ascii="Times New Roman" w:hAnsi="Times New Roman" w:cs="Times New Roman"/>
                <w:sz w:val="24"/>
                <w:szCs w:val="24"/>
              </w:rPr>
              <w:t>Карымская</w:t>
            </w:r>
            <w:proofErr w:type="spellEnd"/>
            <w:r w:rsidRPr="00BB614C">
              <w:rPr>
                <w:rFonts w:ascii="Times New Roman" w:hAnsi="Times New Roman" w:cs="Times New Roman"/>
                <w:sz w:val="24"/>
                <w:szCs w:val="24"/>
              </w:rPr>
              <w:t>), 20 портативных</w:t>
            </w:r>
            <w:r w:rsidR="00FF5D4C" w:rsidRPr="00BB614C">
              <w:rPr>
                <w:rFonts w:ascii="Times New Roman" w:hAnsi="Times New Roman" w:cs="Times New Roman"/>
                <w:sz w:val="24"/>
                <w:szCs w:val="24"/>
              </w:rPr>
              <w:t>.</w:t>
            </w:r>
          </w:p>
          <w:p w:rsidR="00C54CF2" w:rsidRPr="00BB614C" w:rsidRDefault="00C54CF2" w:rsidP="00BB614C">
            <w:pPr>
              <w:autoSpaceDE w:val="0"/>
              <w:autoSpaceDN w:val="0"/>
              <w:adjustRightInd w:val="0"/>
              <w:spacing w:after="0" w:line="240" w:lineRule="auto"/>
              <w:jc w:val="both"/>
              <w:rPr>
                <w:rFonts w:ascii="Times New Roman" w:eastAsia="Times New Roman" w:hAnsi="Times New Roman" w:cs="Times New Roman"/>
                <w:color w:val="FF0000"/>
                <w:sz w:val="24"/>
                <w:szCs w:val="24"/>
                <w:lang w:eastAsia="ru-RU"/>
              </w:rPr>
            </w:pPr>
          </w:p>
        </w:tc>
        <w:tc>
          <w:tcPr>
            <w:tcW w:w="0" w:type="auto"/>
            <w:vAlign w:val="center"/>
          </w:tcPr>
          <w:p w:rsidR="00C54CF2" w:rsidRPr="00AB3635" w:rsidRDefault="00C54CF2" w:rsidP="00E97CA7">
            <w:pPr>
              <w:spacing w:after="0" w:line="240" w:lineRule="auto"/>
              <w:jc w:val="both"/>
              <w:rPr>
                <w:rFonts w:ascii="Times New Roman" w:hAnsi="Times New Roman" w:cs="Times New Roman"/>
                <w:b/>
                <w:sz w:val="24"/>
                <w:szCs w:val="24"/>
              </w:rPr>
            </w:pPr>
          </w:p>
        </w:tc>
      </w:tr>
      <w:tr w:rsidR="00AB3635" w:rsidRPr="00AB3635" w:rsidTr="00EF67F7">
        <w:trPr>
          <w:trHeight w:val="614"/>
        </w:trPr>
        <w:tc>
          <w:tcPr>
            <w:tcW w:w="0" w:type="auto"/>
          </w:tcPr>
          <w:p w:rsidR="00C54CF2" w:rsidRPr="00AB3635" w:rsidRDefault="00C54CF2" w:rsidP="003C00F0">
            <w:pPr>
              <w:spacing w:after="0" w:line="240" w:lineRule="auto"/>
              <w:jc w:val="center"/>
              <w:rPr>
                <w:rFonts w:ascii="Times New Roman" w:hAnsi="Times New Roman" w:cs="Times New Roman"/>
                <w:b/>
                <w:sz w:val="24"/>
                <w:szCs w:val="24"/>
              </w:rPr>
            </w:pPr>
            <w:r w:rsidRPr="00AB3635">
              <w:rPr>
                <w:rFonts w:ascii="Times New Roman" w:hAnsi="Times New Roman" w:cs="Times New Roman"/>
                <w:b/>
                <w:sz w:val="24"/>
                <w:szCs w:val="24"/>
              </w:rPr>
              <w:t>3.1</w:t>
            </w:r>
          </w:p>
        </w:tc>
        <w:tc>
          <w:tcPr>
            <w:tcW w:w="3957" w:type="dxa"/>
          </w:tcPr>
          <w:p w:rsidR="00C54CF2" w:rsidRPr="00AB3635" w:rsidRDefault="00C54CF2" w:rsidP="00E36152">
            <w:pPr>
              <w:spacing w:after="0" w:line="240" w:lineRule="auto"/>
              <w:rPr>
                <w:rFonts w:ascii="Times New Roman" w:hAnsi="Times New Roman" w:cs="Times New Roman"/>
                <w:b/>
                <w:sz w:val="24"/>
                <w:szCs w:val="24"/>
              </w:rPr>
            </w:pPr>
            <w:r w:rsidRPr="00AB3635">
              <w:rPr>
                <w:rFonts w:ascii="Times New Roman" w:hAnsi="Times New Roman" w:cs="Times New Roman"/>
                <w:b/>
                <w:sz w:val="24"/>
                <w:szCs w:val="24"/>
              </w:rPr>
              <w:t xml:space="preserve">Подпрограмма </w:t>
            </w:r>
          </w:p>
          <w:p w:rsidR="00C54CF2" w:rsidRPr="00AB3635" w:rsidRDefault="00C54CF2" w:rsidP="00E36152">
            <w:pPr>
              <w:spacing w:after="0" w:line="240" w:lineRule="auto"/>
              <w:rPr>
                <w:rFonts w:ascii="Times New Roman" w:hAnsi="Times New Roman" w:cs="Times New Roman"/>
                <w:b/>
                <w:sz w:val="24"/>
                <w:szCs w:val="24"/>
              </w:rPr>
            </w:pPr>
            <w:r w:rsidRPr="00AB3635">
              <w:rPr>
                <w:rFonts w:ascii="Times New Roman" w:hAnsi="Times New Roman" w:cs="Times New Roman"/>
                <w:b/>
                <w:sz w:val="24"/>
                <w:szCs w:val="24"/>
              </w:rPr>
              <w:t>Развитие государственно-частного партнерства</w:t>
            </w:r>
          </w:p>
        </w:tc>
        <w:tc>
          <w:tcPr>
            <w:tcW w:w="6761" w:type="dxa"/>
          </w:tcPr>
          <w:p w:rsidR="00C54CF2" w:rsidRPr="00BB614C" w:rsidRDefault="00C54CF2" w:rsidP="00BB614C">
            <w:pPr>
              <w:tabs>
                <w:tab w:val="left" w:pos="2595"/>
              </w:tabs>
              <w:spacing w:after="0" w:line="240" w:lineRule="auto"/>
              <w:ind w:firstLine="394"/>
              <w:jc w:val="both"/>
              <w:rPr>
                <w:rFonts w:ascii="Times New Roman" w:hAnsi="Times New Roman" w:cs="Times New Roman"/>
                <w:sz w:val="24"/>
                <w:szCs w:val="24"/>
              </w:rPr>
            </w:pPr>
            <w:r w:rsidRPr="00BB614C">
              <w:rPr>
                <w:rFonts w:ascii="Times New Roman" w:hAnsi="Times New Roman" w:cs="Times New Roman"/>
                <w:sz w:val="24"/>
                <w:szCs w:val="24"/>
              </w:rPr>
              <w:t xml:space="preserve">Специфика государственно-частного партнерства в сфере здравоохранения заключается в финансировании медицинских услуг из средств Территориального фонда обязательного медицинского страхования. Возможность работы в рамках </w:t>
            </w:r>
            <w:r w:rsidRPr="00BB614C">
              <w:rPr>
                <w:rFonts w:ascii="Times New Roman" w:hAnsi="Times New Roman" w:cs="Times New Roman"/>
                <w:sz w:val="24"/>
                <w:szCs w:val="24"/>
              </w:rPr>
              <w:lastRenderedPageBreak/>
              <w:t>ОМС равнодоступна для медицинских организаций всех форм собственности, в том числе частных и негосударственных учреждений.</w:t>
            </w:r>
          </w:p>
        </w:tc>
        <w:tc>
          <w:tcPr>
            <w:tcW w:w="0" w:type="auto"/>
            <w:vAlign w:val="center"/>
          </w:tcPr>
          <w:p w:rsidR="00C54CF2" w:rsidRPr="00AB3635" w:rsidRDefault="00C54CF2" w:rsidP="007F0B80">
            <w:pPr>
              <w:spacing w:after="0" w:line="240" w:lineRule="auto"/>
              <w:jc w:val="center"/>
              <w:rPr>
                <w:rFonts w:ascii="Times New Roman" w:hAnsi="Times New Roman" w:cs="Times New Roman"/>
                <w:b/>
                <w:sz w:val="24"/>
                <w:szCs w:val="24"/>
              </w:rPr>
            </w:pPr>
          </w:p>
        </w:tc>
      </w:tr>
      <w:tr w:rsidR="00AB3635" w:rsidRPr="00AB3635" w:rsidTr="00EF67F7">
        <w:trPr>
          <w:trHeight w:val="614"/>
        </w:trPr>
        <w:tc>
          <w:tcPr>
            <w:tcW w:w="0" w:type="auto"/>
          </w:tcPr>
          <w:p w:rsidR="00C54CF2" w:rsidRPr="00AB3635" w:rsidRDefault="00C54CF2" w:rsidP="003C00F0">
            <w:pPr>
              <w:spacing w:after="0" w:line="240" w:lineRule="auto"/>
              <w:jc w:val="center"/>
              <w:rPr>
                <w:rFonts w:ascii="Times New Roman" w:hAnsi="Times New Roman" w:cs="Times New Roman"/>
                <w:b/>
                <w:sz w:val="24"/>
                <w:szCs w:val="24"/>
              </w:rPr>
            </w:pPr>
            <w:r w:rsidRPr="00AB3635">
              <w:rPr>
                <w:rFonts w:ascii="Times New Roman" w:hAnsi="Times New Roman" w:cs="Times New Roman"/>
                <w:sz w:val="24"/>
                <w:szCs w:val="24"/>
              </w:rPr>
              <w:lastRenderedPageBreak/>
              <w:t>3.1.1</w:t>
            </w:r>
          </w:p>
          <w:p w:rsidR="00C54CF2" w:rsidRPr="00AB3635" w:rsidRDefault="00C54CF2" w:rsidP="003C00F0">
            <w:pPr>
              <w:spacing w:after="0" w:line="240" w:lineRule="auto"/>
              <w:jc w:val="center"/>
              <w:rPr>
                <w:rFonts w:ascii="Times New Roman" w:hAnsi="Times New Roman" w:cs="Times New Roman"/>
                <w:b/>
                <w:sz w:val="24"/>
                <w:szCs w:val="24"/>
              </w:rPr>
            </w:pPr>
          </w:p>
          <w:p w:rsidR="00C54CF2" w:rsidRPr="00AB3635" w:rsidRDefault="00C54CF2" w:rsidP="003C00F0">
            <w:pPr>
              <w:spacing w:after="0" w:line="240" w:lineRule="auto"/>
              <w:jc w:val="center"/>
              <w:rPr>
                <w:rFonts w:ascii="Times New Roman" w:hAnsi="Times New Roman" w:cs="Times New Roman"/>
                <w:b/>
                <w:sz w:val="24"/>
                <w:szCs w:val="24"/>
              </w:rPr>
            </w:pPr>
          </w:p>
        </w:tc>
        <w:tc>
          <w:tcPr>
            <w:tcW w:w="3957" w:type="dxa"/>
          </w:tcPr>
          <w:p w:rsidR="00C54CF2" w:rsidRPr="00AB3635" w:rsidRDefault="00C54CF2" w:rsidP="00E36152">
            <w:pPr>
              <w:spacing w:after="0" w:line="240" w:lineRule="auto"/>
              <w:rPr>
                <w:rFonts w:ascii="Times New Roman" w:hAnsi="Times New Roman" w:cs="Times New Roman"/>
                <w:sz w:val="24"/>
                <w:szCs w:val="24"/>
              </w:rPr>
            </w:pPr>
            <w:r w:rsidRPr="00AB3635">
              <w:rPr>
                <w:rFonts w:ascii="Times New Roman" w:hAnsi="Times New Roman" w:cs="Times New Roman"/>
                <w:sz w:val="24"/>
                <w:szCs w:val="24"/>
              </w:rPr>
              <w:t xml:space="preserve">Основное мероприятие </w:t>
            </w:r>
          </w:p>
          <w:p w:rsidR="00C54CF2" w:rsidRPr="00AB3635" w:rsidRDefault="00C54CF2" w:rsidP="00E36152">
            <w:pPr>
              <w:spacing w:after="0" w:line="240" w:lineRule="auto"/>
              <w:rPr>
                <w:rFonts w:ascii="Times New Roman" w:hAnsi="Times New Roman" w:cs="Times New Roman"/>
                <w:sz w:val="24"/>
                <w:szCs w:val="24"/>
              </w:rPr>
            </w:pPr>
            <w:r w:rsidRPr="00AB3635">
              <w:rPr>
                <w:rFonts w:ascii="Times New Roman" w:hAnsi="Times New Roman" w:cs="Times New Roman"/>
                <w:sz w:val="24"/>
                <w:szCs w:val="24"/>
              </w:rPr>
              <w:t>Развитие современной инфраструктуры оказания медицинской помощи с привлечением частного сектора к строительству новых медицинских мощностей и повышению технологической оснащенности существующих</w:t>
            </w:r>
          </w:p>
        </w:tc>
        <w:tc>
          <w:tcPr>
            <w:tcW w:w="6761" w:type="dxa"/>
          </w:tcPr>
          <w:p w:rsidR="00177929" w:rsidRPr="00BB614C" w:rsidRDefault="00177929" w:rsidP="00BB614C">
            <w:pPr>
              <w:spacing w:after="0" w:line="240" w:lineRule="auto"/>
              <w:ind w:firstLine="482"/>
              <w:jc w:val="both"/>
              <w:rPr>
                <w:rFonts w:ascii="Times New Roman" w:hAnsi="Times New Roman" w:cs="Times New Roman"/>
                <w:sz w:val="24"/>
                <w:szCs w:val="24"/>
              </w:rPr>
            </w:pPr>
            <w:r w:rsidRPr="00BB614C">
              <w:rPr>
                <w:rFonts w:ascii="Times New Roman" w:hAnsi="Times New Roman" w:cs="Times New Roman"/>
                <w:sz w:val="24"/>
                <w:szCs w:val="24"/>
              </w:rPr>
              <w:t>За прошедший год открытия новых диализных центров и отделений не было.</w:t>
            </w:r>
          </w:p>
          <w:p w:rsidR="00177929" w:rsidRPr="00BB614C" w:rsidRDefault="00177929" w:rsidP="00BB614C">
            <w:pPr>
              <w:spacing w:after="0" w:line="240" w:lineRule="auto"/>
              <w:ind w:firstLine="482"/>
              <w:jc w:val="both"/>
              <w:rPr>
                <w:rFonts w:ascii="Times New Roman" w:hAnsi="Times New Roman" w:cs="Times New Roman"/>
                <w:sz w:val="24"/>
                <w:szCs w:val="24"/>
              </w:rPr>
            </w:pPr>
            <w:r w:rsidRPr="00BB614C">
              <w:rPr>
                <w:rFonts w:ascii="Times New Roman" w:hAnsi="Times New Roman" w:cs="Times New Roman"/>
                <w:sz w:val="24"/>
                <w:szCs w:val="24"/>
              </w:rPr>
              <w:t xml:space="preserve">На территории Забайкальского края </w:t>
            </w:r>
            <w:proofErr w:type="gramStart"/>
            <w:r w:rsidRPr="00BB614C">
              <w:rPr>
                <w:rFonts w:ascii="Times New Roman" w:hAnsi="Times New Roman" w:cs="Times New Roman"/>
                <w:sz w:val="24"/>
                <w:szCs w:val="24"/>
              </w:rPr>
              <w:t>продолжает</w:t>
            </w:r>
            <w:proofErr w:type="gramEnd"/>
            <w:r w:rsidRPr="00BB614C">
              <w:rPr>
                <w:rFonts w:ascii="Times New Roman" w:hAnsi="Times New Roman" w:cs="Times New Roman"/>
                <w:sz w:val="24"/>
                <w:szCs w:val="24"/>
              </w:rPr>
              <w:t xml:space="preserve"> функционирует 10 отделений и центров, оказывающих заместительную почечную терапию:</w:t>
            </w:r>
          </w:p>
          <w:p w:rsidR="00177929" w:rsidRPr="00BB614C" w:rsidRDefault="00177929" w:rsidP="00BB614C">
            <w:pPr>
              <w:spacing w:after="0" w:line="240" w:lineRule="auto"/>
              <w:jc w:val="both"/>
              <w:rPr>
                <w:rFonts w:ascii="Times New Roman" w:hAnsi="Times New Roman" w:cs="Times New Roman"/>
                <w:sz w:val="24"/>
                <w:szCs w:val="24"/>
              </w:rPr>
            </w:pPr>
            <w:r w:rsidRPr="00BB614C">
              <w:rPr>
                <w:rFonts w:ascii="Times New Roman" w:hAnsi="Times New Roman" w:cs="Times New Roman"/>
                <w:sz w:val="24"/>
                <w:szCs w:val="24"/>
              </w:rPr>
              <w:t xml:space="preserve">2 – </w:t>
            </w:r>
            <w:proofErr w:type="gramStart"/>
            <w:r w:rsidRPr="00BB614C">
              <w:rPr>
                <w:rFonts w:ascii="Times New Roman" w:hAnsi="Times New Roman" w:cs="Times New Roman"/>
                <w:sz w:val="24"/>
                <w:szCs w:val="24"/>
              </w:rPr>
              <w:t>государственные</w:t>
            </w:r>
            <w:proofErr w:type="gramEnd"/>
            <w:r w:rsidRPr="00BB614C">
              <w:rPr>
                <w:rFonts w:ascii="Times New Roman" w:hAnsi="Times New Roman" w:cs="Times New Roman"/>
                <w:sz w:val="24"/>
                <w:szCs w:val="24"/>
              </w:rPr>
              <w:t xml:space="preserve"> (отделение диализа ГУЗ «Краевая клиническая больница», отделение амбулаторного диализа ГУЗ «Клинический медицинский центр г. Читы»), </w:t>
            </w:r>
          </w:p>
          <w:p w:rsidR="00177929" w:rsidRPr="00BB614C" w:rsidRDefault="00177929" w:rsidP="00BB614C">
            <w:pPr>
              <w:spacing w:after="0" w:line="240" w:lineRule="auto"/>
              <w:jc w:val="both"/>
              <w:rPr>
                <w:rFonts w:ascii="Times New Roman" w:hAnsi="Times New Roman" w:cs="Times New Roman"/>
                <w:sz w:val="24"/>
                <w:szCs w:val="24"/>
              </w:rPr>
            </w:pPr>
            <w:r w:rsidRPr="00BB614C">
              <w:rPr>
                <w:rFonts w:ascii="Times New Roman" w:hAnsi="Times New Roman" w:cs="Times New Roman"/>
                <w:sz w:val="24"/>
                <w:szCs w:val="24"/>
              </w:rPr>
              <w:t xml:space="preserve">1 – вневедомственное учреждение, </w:t>
            </w:r>
          </w:p>
          <w:p w:rsidR="00177929" w:rsidRPr="00BB614C" w:rsidRDefault="00177929" w:rsidP="00BB614C">
            <w:pPr>
              <w:spacing w:after="0" w:line="240" w:lineRule="auto"/>
              <w:jc w:val="both"/>
              <w:rPr>
                <w:rFonts w:ascii="Times New Roman" w:hAnsi="Times New Roman" w:cs="Times New Roman"/>
                <w:sz w:val="24"/>
                <w:szCs w:val="24"/>
              </w:rPr>
            </w:pPr>
            <w:r w:rsidRPr="00BB614C">
              <w:rPr>
                <w:rFonts w:ascii="Times New Roman" w:hAnsi="Times New Roman" w:cs="Times New Roman"/>
                <w:sz w:val="24"/>
                <w:szCs w:val="24"/>
              </w:rPr>
              <w:t>7 – на основании государственно-частного партнёрства:</w:t>
            </w:r>
          </w:p>
          <w:p w:rsidR="00177929" w:rsidRPr="00BB614C" w:rsidRDefault="00177929" w:rsidP="00BB614C">
            <w:pPr>
              <w:spacing w:after="0" w:line="240" w:lineRule="auto"/>
              <w:jc w:val="both"/>
              <w:rPr>
                <w:rFonts w:ascii="Times New Roman" w:hAnsi="Times New Roman" w:cs="Times New Roman"/>
                <w:sz w:val="24"/>
                <w:szCs w:val="24"/>
              </w:rPr>
            </w:pPr>
            <w:proofErr w:type="gramStart"/>
            <w:r w:rsidRPr="00BB614C">
              <w:rPr>
                <w:rFonts w:ascii="Times New Roman" w:hAnsi="Times New Roman" w:cs="Times New Roman"/>
                <w:sz w:val="24"/>
                <w:szCs w:val="24"/>
              </w:rPr>
              <w:t>- Отделение диализа ГУЗ «Краевая клиническая больница» г. Чита (располагает 10 диализными местами (аппаратами), развёрнуто 8 коек круглосуточного пребывания.</w:t>
            </w:r>
            <w:proofErr w:type="gramEnd"/>
            <w:r w:rsidRPr="00BB614C">
              <w:rPr>
                <w:rFonts w:ascii="Times New Roman" w:hAnsi="Times New Roman" w:cs="Times New Roman"/>
                <w:sz w:val="24"/>
                <w:szCs w:val="24"/>
              </w:rPr>
              <w:t xml:space="preserve"> В настоящее время на лечении находится</w:t>
            </w:r>
          </w:p>
          <w:p w:rsidR="00177929" w:rsidRPr="00BB614C" w:rsidRDefault="00177929" w:rsidP="00BB614C">
            <w:pPr>
              <w:spacing w:after="0" w:line="240" w:lineRule="auto"/>
              <w:jc w:val="both"/>
              <w:rPr>
                <w:rFonts w:ascii="Times New Roman" w:hAnsi="Times New Roman" w:cs="Times New Roman"/>
                <w:sz w:val="24"/>
                <w:szCs w:val="24"/>
              </w:rPr>
            </w:pPr>
            <w:r w:rsidRPr="00BB614C">
              <w:rPr>
                <w:rFonts w:ascii="Times New Roman" w:hAnsi="Times New Roman" w:cs="Times New Roman"/>
                <w:sz w:val="24"/>
                <w:szCs w:val="24"/>
              </w:rPr>
              <w:t xml:space="preserve">22 амбулаторных пациентов гемодиализа и 4 пациентов на </w:t>
            </w:r>
            <w:proofErr w:type="spellStart"/>
            <w:r w:rsidRPr="00BB614C">
              <w:rPr>
                <w:rFonts w:ascii="Times New Roman" w:hAnsi="Times New Roman" w:cs="Times New Roman"/>
                <w:sz w:val="24"/>
                <w:szCs w:val="24"/>
              </w:rPr>
              <w:t>перитонеальном</w:t>
            </w:r>
            <w:proofErr w:type="spellEnd"/>
            <w:r w:rsidRPr="00BB614C">
              <w:rPr>
                <w:rFonts w:ascii="Times New Roman" w:hAnsi="Times New Roman" w:cs="Times New Roman"/>
                <w:sz w:val="24"/>
                <w:szCs w:val="24"/>
              </w:rPr>
              <w:t xml:space="preserve"> диализе.</w:t>
            </w:r>
          </w:p>
          <w:p w:rsidR="00177929" w:rsidRPr="00BB614C" w:rsidRDefault="00177929" w:rsidP="00BB614C">
            <w:pPr>
              <w:spacing w:after="0" w:line="240" w:lineRule="auto"/>
              <w:jc w:val="both"/>
              <w:rPr>
                <w:rFonts w:ascii="Times New Roman" w:hAnsi="Times New Roman" w:cs="Times New Roman"/>
                <w:sz w:val="24"/>
                <w:szCs w:val="24"/>
              </w:rPr>
            </w:pPr>
            <w:r w:rsidRPr="00BB614C">
              <w:rPr>
                <w:rFonts w:ascii="Times New Roman" w:hAnsi="Times New Roman" w:cs="Times New Roman"/>
                <w:sz w:val="24"/>
                <w:szCs w:val="24"/>
              </w:rPr>
              <w:t xml:space="preserve">С августа 2021 г. введен дневной стационар для лечения диализных пациентов. Лекарственная терапия для пациентов гемодиализа </w:t>
            </w:r>
            <w:proofErr w:type="spellStart"/>
            <w:r w:rsidRPr="00BB614C">
              <w:rPr>
                <w:rFonts w:ascii="Times New Roman" w:hAnsi="Times New Roman" w:cs="Times New Roman"/>
                <w:sz w:val="24"/>
                <w:szCs w:val="24"/>
              </w:rPr>
              <w:t>перитонеального</w:t>
            </w:r>
            <w:proofErr w:type="spellEnd"/>
            <w:r w:rsidRPr="00BB614C">
              <w:rPr>
                <w:rFonts w:ascii="Times New Roman" w:hAnsi="Times New Roman" w:cs="Times New Roman"/>
                <w:sz w:val="24"/>
                <w:szCs w:val="24"/>
              </w:rPr>
              <w:t xml:space="preserve"> диализа.</w:t>
            </w:r>
          </w:p>
          <w:p w:rsidR="00177929" w:rsidRPr="00BB614C" w:rsidRDefault="00177929" w:rsidP="00BB614C">
            <w:pPr>
              <w:spacing w:after="0" w:line="240" w:lineRule="auto"/>
              <w:jc w:val="both"/>
              <w:rPr>
                <w:rFonts w:ascii="Times New Roman" w:hAnsi="Times New Roman" w:cs="Times New Roman"/>
                <w:sz w:val="24"/>
                <w:szCs w:val="24"/>
              </w:rPr>
            </w:pPr>
            <w:proofErr w:type="gramStart"/>
            <w:r w:rsidRPr="00BB614C">
              <w:rPr>
                <w:rFonts w:ascii="Times New Roman" w:hAnsi="Times New Roman" w:cs="Times New Roman"/>
                <w:sz w:val="24"/>
                <w:szCs w:val="24"/>
              </w:rPr>
              <w:t xml:space="preserve">- Отделение амбулаторного диализа ГУЗ «Клинический медицинский центр г. Читы» поликлиническое подразделение № 2 (имеет в наличии 7 диализных мест (аппаратов) + 1 резервный (аппарат), работа отделения осуществляется в 2 смены, где получает лечение 17 амбулаторных пациентов. </w:t>
            </w:r>
            <w:proofErr w:type="gramEnd"/>
          </w:p>
          <w:p w:rsidR="00177929" w:rsidRPr="00BB614C" w:rsidRDefault="00177929" w:rsidP="00BB614C">
            <w:pPr>
              <w:spacing w:after="0" w:line="240" w:lineRule="auto"/>
              <w:jc w:val="both"/>
              <w:rPr>
                <w:rFonts w:ascii="Times New Roman" w:hAnsi="Times New Roman" w:cs="Times New Roman"/>
                <w:sz w:val="24"/>
                <w:szCs w:val="24"/>
              </w:rPr>
            </w:pPr>
            <w:r w:rsidRPr="00BB614C">
              <w:rPr>
                <w:rFonts w:ascii="Times New Roman" w:hAnsi="Times New Roman" w:cs="Times New Roman"/>
                <w:sz w:val="24"/>
                <w:szCs w:val="24"/>
              </w:rPr>
              <w:t>- ООО «Британская Медицинская Компания» амбулаторный центр диализа г. Чита, 17 диализных мест (аппаратов) + 1 резервный (аппарат), работает в 3 смены, на лечении 72 пациента.</w:t>
            </w:r>
          </w:p>
          <w:p w:rsidR="00177929" w:rsidRPr="00BB614C" w:rsidRDefault="00177929" w:rsidP="00BB614C">
            <w:pPr>
              <w:spacing w:after="0" w:line="240" w:lineRule="auto"/>
              <w:jc w:val="both"/>
              <w:rPr>
                <w:rFonts w:ascii="Times New Roman" w:hAnsi="Times New Roman" w:cs="Times New Roman"/>
                <w:sz w:val="24"/>
                <w:szCs w:val="24"/>
              </w:rPr>
            </w:pPr>
            <w:r w:rsidRPr="00BB614C">
              <w:rPr>
                <w:rFonts w:ascii="Times New Roman" w:hAnsi="Times New Roman" w:cs="Times New Roman"/>
                <w:sz w:val="24"/>
                <w:szCs w:val="24"/>
              </w:rPr>
              <w:t xml:space="preserve">- ООО «Британская Медицинская Компания» амбулаторный центр диализа п. Первомайск, 11 диализных мест (аппаратов), </w:t>
            </w:r>
            <w:r w:rsidRPr="00BB614C">
              <w:rPr>
                <w:rFonts w:ascii="Times New Roman" w:hAnsi="Times New Roman" w:cs="Times New Roman"/>
                <w:sz w:val="24"/>
                <w:szCs w:val="24"/>
              </w:rPr>
              <w:lastRenderedPageBreak/>
              <w:t>работает в 3 смены, на лечении находится 36 пациентов.</w:t>
            </w:r>
          </w:p>
          <w:p w:rsidR="00177929" w:rsidRPr="00BB614C" w:rsidRDefault="00177929" w:rsidP="00BB614C">
            <w:pPr>
              <w:spacing w:after="0" w:line="240" w:lineRule="auto"/>
              <w:jc w:val="both"/>
              <w:rPr>
                <w:rFonts w:ascii="Times New Roman" w:hAnsi="Times New Roman" w:cs="Times New Roman"/>
                <w:sz w:val="24"/>
                <w:szCs w:val="24"/>
              </w:rPr>
            </w:pPr>
            <w:r w:rsidRPr="00BB614C">
              <w:rPr>
                <w:rFonts w:ascii="Times New Roman" w:hAnsi="Times New Roman" w:cs="Times New Roman"/>
                <w:sz w:val="24"/>
                <w:szCs w:val="24"/>
              </w:rPr>
              <w:t xml:space="preserve">- ООО «Промышленная Медицинская Компания» г. </w:t>
            </w:r>
            <w:proofErr w:type="spellStart"/>
            <w:r w:rsidRPr="00BB614C">
              <w:rPr>
                <w:rFonts w:ascii="Times New Roman" w:hAnsi="Times New Roman" w:cs="Times New Roman"/>
                <w:sz w:val="24"/>
                <w:szCs w:val="24"/>
              </w:rPr>
              <w:t>Краснокаменск</w:t>
            </w:r>
            <w:proofErr w:type="spellEnd"/>
            <w:r w:rsidRPr="00BB614C">
              <w:rPr>
                <w:rFonts w:ascii="Times New Roman" w:hAnsi="Times New Roman" w:cs="Times New Roman"/>
                <w:sz w:val="24"/>
                <w:szCs w:val="24"/>
              </w:rPr>
              <w:t xml:space="preserve"> амбулаторный центр гемодиализа, 10 диализных мест (10 аппаратов) работает в 2 смены, на лечении находится 34 пациента.</w:t>
            </w:r>
          </w:p>
          <w:p w:rsidR="00177929" w:rsidRPr="00BB614C" w:rsidRDefault="00177929" w:rsidP="00BB614C">
            <w:pPr>
              <w:spacing w:after="0" w:line="240" w:lineRule="auto"/>
              <w:jc w:val="both"/>
              <w:rPr>
                <w:rFonts w:ascii="Times New Roman" w:hAnsi="Times New Roman" w:cs="Times New Roman"/>
                <w:sz w:val="24"/>
                <w:szCs w:val="24"/>
              </w:rPr>
            </w:pPr>
            <w:r w:rsidRPr="00BB614C">
              <w:rPr>
                <w:rFonts w:ascii="Times New Roman" w:hAnsi="Times New Roman" w:cs="Times New Roman"/>
                <w:sz w:val="24"/>
                <w:szCs w:val="24"/>
              </w:rPr>
              <w:t>- ООО «Промышленная Медицинская Компания» п. Агинское амбулаторный центр гемодиализа, 5 диализных мест (аппаратов), работает в 2 смены, на лечении находится 28 пациента.</w:t>
            </w:r>
          </w:p>
          <w:p w:rsidR="00177929" w:rsidRPr="00BB614C" w:rsidRDefault="00177929" w:rsidP="00BB614C">
            <w:pPr>
              <w:spacing w:after="0" w:line="240" w:lineRule="auto"/>
              <w:jc w:val="both"/>
              <w:rPr>
                <w:rFonts w:ascii="Times New Roman" w:hAnsi="Times New Roman" w:cs="Times New Roman"/>
                <w:sz w:val="24"/>
                <w:szCs w:val="24"/>
              </w:rPr>
            </w:pPr>
            <w:r w:rsidRPr="00BB614C">
              <w:rPr>
                <w:rFonts w:ascii="Times New Roman" w:hAnsi="Times New Roman" w:cs="Times New Roman"/>
                <w:sz w:val="24"/>
                <w:szCs w:val="24"/>
              </w:rPr>
              <w:t>- Отделение диализа 321 Военного окружного госпиталя, 1 пациент.</w:t>
            </w:r>
          </w:p>
          <w:p w:rsidR="00177929" w:rsidRPr="00BB614C" w:rsidRDefault="00177929" w:rsidP="00BB614C">
            <w:pPr>
              <w:spacing w:after="0" w:line="240" w:lineRule="auto"/>
              <w:jc w:val="both"/>
              <w:rPr>
                <w:rFonts w:ascii="Times New Roman" w:hAnsi="Times New Roman" w:cs="Times New Roman"/>
                <w:sz w:val="24"/>
                <w:szCs w:val="24"/>
              </w:rPr>
            </w:pPr>
            <w:r w:rsidRPr="00BB614C">
              <w:rPr>
                <w:rFonts w:ascii="Times New Roman" w:hAnsi="Times New Roman" w:cs="Times New Roman"/>
                <w:sz w:val="24"/>
                <w:szCs w:val="24"/>
              </w:rPr>
              <w:t xml:space="preserve">- Амбулаторный центр </w:t>
            </w:r>
            <w:proofErr w:type="spellStart"/>
            <w:r w:rsidRPr="00BB614C">
              <w:rPr>
                <w:rFonts w:ascii="Times New Roman" w:hAnsi="Times New Roman" w:cs="Times New Roman"/>
                <w:sz w:val="24"/>
                <w:szCs w:val="24"/>
              </w:rPr>
              <w:t>перитонеального</w:t>
            </w:r>
            <w:proofErr w:type="spellEnd"/>
            <w:r w:rsidRPr="00BB614C">
              <w:rPr>
                <w:rFonts w:ascii="Times New Roman" w:hAnsi="Times New Roman" w:cs="Times New Roman"/>
                <w:sz w:val="24"/>
                <w:szCs w:val="24"/>
              </w:rPr>
              <w:t xml:space="preserve"> диализ</w:t>
            </w:r>
            <w:proofErr w:type="gramStart"/>
            <w:r w:rsidRPr="00BB614C">
              <w:rPr>
                <w:rFonts w:ascii="Times New Roman" w:hAnsi="Times New Roman" w:cs="Times New Roman"/>
                <w:sz w:val="24"/>
                <w:szCs w:val="24"/>
              </w:rPr>
              <w:t>а ООО</w:t>
            </w:r>
            <w:proofErr w:type="gramEnd"/>
            <w:r w:rsidRPr="00BB614C">
              <w:rPr>
                <w:rFonts w:ascii="Times New Roman" w:hAnsi="Times New Roman" w:cs="Times New Roman"/>
                <w:sz w:val="24"/>
                <w:szCs w:val="24"/>
              </w:rPr>
              <w:t xml:space="preserve"> «</w:t>
            </w:r>
            <w:proofErr w:type="spellStart"/>
            <w:r w:rsidRPr="00BB614C">
              <w:rPr>
                <w:rFonts w:ascii="Times New Roman" w:hAnsi="Times New Roman" w:cs="Times New Roman"/>
                <w:sz w:val="24"/>
                <w:szCs w:val="24"/>
              </w:rPr>
              <w:t>ЮниФарм</w:t>
            </w:r>
            <w:proofErr w:type="spellEnd"/>
            <w:r w:rsidRPr="00BB614C">
              <w:rPr>
                <w:rFonts w:ascii="Times New Roman" w:hAnsi="Times New Roman" w:cs="Times New Roman"/>
                <w:sz w:val="24"/>
                <w:szCs w:val="24"/>
              </w:rPr>
              <w:t xml:space="preserve">». На лечении находится 18 пациентов из них 14 </w:t>
            </w:r>
            <w:proofErr w:type="spellStart"/>
            <w:r w:rsidRPr="00BB614C">
              <w:rPr>
                <w:rFonts w:ascii="Times New Roman" w:hAnsi="Times New Roman" w:cs="Times New Roman"/>
                <w:sz w:val="24"/>
                <w:szCs w:val="24"/>
              </w:rPr>
              <w:t>пациетов</w:t>
            </w:r>
            <w:proofErr w:type="spellEnd"/>
            <w:r w:rsidRPr="00BB614C">
              <w:rPr>
                <w:rFonts w:ascii="Times New Roman" w:hAnsi="Times New Roman" w:cs="Times New Roman"/>
                <w:sz w:val="24"/>
                <w:szCs w:val="24"/>
              </w:rPr>
              <w:t xml:space="preserve"> </w:t>
            </w:r>
            <w:proofErr w:type="gramStart"/>
            <w:r w:rsidRPr="00BB614C">
              <w:rPr>
                <w:rFonts w:ascii="Times New Roman" w:hAnsi="Times New Roman" w:cs="Times New Roman"/>
                <w:sz w:val="24"/>
                <w:szCs w:val="24"/>
              </w:rPr>
              <w:t>на</w:t>
            </w:r>
            <w:proofErr w:type="gramEnd"/>
            <w:r w:rsidRPr="00BB614C">
              <w:rPr>
                <w:rFonts w:ascii="Times New Roman" w:hAnsi="Times New Roman" w:cs="Times New Roman"/>
                <w:sz w:val="24"/>
                <w:szCs w:val="24"/>
              </w:rPr>
              <w:t xml:space="preserve"> аппаратном ПД.</w:t>
            </w:r>
          </w:p>
          <w:p w:rsidR="00177929" w:rsidRPr="00BB614C" w:rsidRDefault="00177929" w:rsidP="00BB614C">
            <w:pPr>
              <w:spacing w:after="0" w:line="240" w:lineRule="auto"/>
              <w:jc w:val="both"/>
              <w:rPr>
                <w:rFonts w:ascii="Times New Roman" w:hAnsi="Times New Roman" w:cs="Times New Roman"/>
                <w:color w:val="FF0000"/>
                <w:sz w:val="24"/>
                <w:szCs w:val="24"/>
              </w:rPr>
            </w:pPr>
            <w:r w:rsidRPr="00BB614C">
              <w:rPr>
                <w:rFonts w:ascii="Times New Roman" w:hAnsi="Times New Roman" w:cs="Times New Roman"/>
                <w:sz w:val="24"/>
                <w:szCs w:val="24"/>
              </w:rPr>
              <w:t>- Амбулаторный центр гемодиализ</w:t>
            </w:r>
            <w:proofErr w:type="gramStart"/>
            <w:r w:rsidRPr="00BB614C">
              <w:rPr>
                <w:rFonts w:ascii="Times New Roman" w:hAnsi="Times New Roman" w:cs="Times New Roman"/>
                <w:sz w:val="24"/>
                <w:szCs w:val="24"/>
              </w:rPr>
              <w:t>а ООО</w:t>
            </w:r>
            <w:proofErr w:type="gramEnd"/>
            <w:r w:rsidRPr="00BB614C">
              <w:rPr>
                <w:rFonts w:ascii="Times New Roman" w:hAnsi="Times New Roman" w:cs="Times New Roman"/>
                <w:sz w:val="24"/>
                <w:szCs w:val="24"/>
              </w:rPr>
              <w:t xml:space="preserve"> «ПМК – МЦ». 10 диализных мест, 33 пациента. </w:t>
            </w:r>
          </w:p>
          <w:p w:rsidR="00177929" w:rsidRPr="00BB614C" w:rsidRDefault="00177929" w:rsidP="00BB614C">
            <w:pPr>
              <w:shd w:val="clear" w:color="auto" w:fill="FFFFFF" w:themeFill="background1"/>
              <w:spacing w:after="0" w:line="240" w:lineRule="auto"/>
              <w:jc w:val="both"/>
              <w:rPr>
                <w:rFonts w:ascii="Times New Roman" w:hAnsi="Times New Roman" w:cs="Times New Roman"/>
                <w:color w:val="000000" w:themeColor="text1"/>
                <w:sz w:val="24"/>
                <w:szCs w:val="24"/>
              </w:rPr>
            </w:pPr>
            <w:r w:rsidRPr="00BB614C">
              <w:rPr>
                <w:rFonts w:ascii="Times New Roman" w:hAnsi="Times New Roman" w:cs="Times New Roman"/>
                <w:color w:val="000000" w:themeColor="text1"/>
                <w:sz w:val="24"/>
                <w:szCs w:val="24"/>
              </w:rPr>
              <w:t>- Амбулаторный центр гемодиализ</w:t>
            </w:r>
            <w:proofErr w:type="gramStart"/>
            <w:r w:rsidRPr="00BB614C">
              <w:rPr>
                <w:rFonts w:ascii="Times New Roman" w:hAnsi="Times New Roman" w:cs="Times New Roman"/>
                <w:color w:val="000000" w:themeColor="text1"/>
                <w:sz w:val="24"/>
                <w:szCs w:val="24"/>
              </w:rPr>
              <w:t>а  ООО</w:t>
            </w:r>
            <w:proofErr w:type="gramEnd"/>
            <w:r w:rsidRPr="00BB614C">
              <w:rPr>
                <w:rFonts w:ascii="Times New Roman" w:hAnsi="Times New Roman" w:cs="Times New Roman"/>
                <w:color w:val="000000" w:themeColor="text1"/>
                <w:sz w:val="24"/>
                <w:szCs w:val="24"/>
              </w:rPr>
              <w:t xml:space="preserve"> «</w:t>
            </w:r>
            <w:proofErr w:type="spellStart"/>
            <w:r w:rsidRPr="00BB614C">
              <w:rPr>
                <w:rFonts w:ascii="Times New Roman" w:hAnsi="Times New Roman" w:cs="Times New Roman"/>
                <w:color w:val="000000" w:themeColor="text1"/>
                <w:sz w:val="24"/>
                <w:szCs w:val="24"/>
              </w:rPr>
              <w:t>НефроМед</w:t>
            </w:r>
            <w:proofErr w:type="spellEnd"/>
            <w:r w:rsidRPr="00BB614C">
              <w:rPr>
                <w:rFonts w:ascii="Times New Roman" w:hAnsi="Times New Roman" w:cs="Times New Roman"/>
                <w:color w:val="000000" w:themeColor="text1"/>
                <w:sz w:val="24"/>
                <w:szCs w:val="24"/>
              </w:rPr>
              <w:t>»  город Чита 55 пациентов 15 диализных мест.</w:t>
            </w:r>
          </w:p>
          <w:p w:rsidR="00177929" w:rsidRPr="00BB614C" w:rsidRDefault="00177929" w:rsidP="00BB614C">
            <w:pPr>
              <w:spacing w:after="0" w:line="240" w:lineRule="auto"/>
              <w:ind w:firstLine="482"/>
              <w:jc w:val="both"/>
              <w:rPr>
                <w:rFonts w:ascii="Times New Roman" w:hAnsi="Times New Roman" w:cs="Times New Roman"/>
                <w:sz w:val="24"/>
                <w:szCs w:val="24"/>
              </w:rPr>
            </w:pPr>
            <w:r w:rsidRPr="00BB614C">
              <w:rPr>
                <w:rFonts w:ascii="Times New Roman" w:hAnsi="Times New Roman" w:cs="Times New Roman"/>
                <w:color w:val="000000" w:themeColor="text1"/>
                <w:sz w:val="24"/>
                <w:szCs w:val="24"/>
              </w:rPr>
              <w:t xml:space="preserve">В Забайкальском крае на 31.12.21 г. находилось: </w:t>
            </w:r>
            <w:r w:rsidRPr="00BB614C">
              <w:rPr>
                <w:rFonts w:ascii="Times New Roman" w:hAnsi="Times New Roman" w:cs="Times New Roman"/>
                <w:sz w:val="24"/>
                <w:szCs w:val="24"/>
              </w:rPr>
              <w:t xml:space="preserve">298 пациентов - на программном гемодиализе; 22 пациента - на </w:t>
            </w:r>
            <w:proofErr w:type="spellStart"/>
            <w:r w:rsidRPr="00BB614C">
              <w:rPr>
                <w:rFonts w:ascii="Times New Roman" w:hAnsi="Times New Roman" w:cs="Times New Roman"/>
                <w:sz w:val="24"/>
                <w:szCs w:val="24"/>
              </w:rPr>
              <w:t>перитонеальном</w:t>
            </w:r>
            <w:proofErr w:type="spellEnd"/>
            <w:r w:rsidRPr="00BB614C">
              <w:rPr>
                <w:rFonts w:ascii="Times New Roman" w:hAnsi="Times New Roman" w:cs="Times New Roman"/>
                <w:sz w:val="24"/>
                <w:szCs w:val="24"/>
              </w:rPr>
              <w:t xml:space="preserve"> диализе.</w:t>
            </w:r>
            <w:r w:rsidR="00526A78" w:rsidRPr="00BB614C">
              <w:rPr>
                <w:rFonts w:ascii="Times New Roman" w:hAnsi="Times New Roman" w:cs="Times New Roman"/>
                <w:sz w:val="24"/>
                <w:szCs w:val="24"/>
              </w:rPr>
              <w:t xml:space="preserve"> </w:t>
            </w:r>
            <w:r w:rsidRPr="00BB614C">
              <w:rPr>
                <w:rFonts w:ascii="Times New Roman" w:hAnsi="Times New Roman" w:cs="Times New Roman"/>
                <w:sz w:val="24"/>
                <w:szCs w:val="24"/>
              </w:rPr>
              <w:t>Всего 320 пациентов.</w:t>
            </w:r>
          </w:p>
          <w:p w:rsidR="00C54CF2" w:rsidRPr="00BB614C" w:rsidRDefault="00177929" w:rsidP="00BB614C">
            <w:pPr>
              <w:spacing w:after="0" w:line="240" w:lineRule="auto"/>
              <w:ind w:firstLine="253"/>
              <w:jc w:val="both"/>
              <w:rPr>
                <w:rFonts w:ascii="Times New Roman" w:hAnsi="Times New Roman" w:cs="Times New Roman"/>
                <w:color w:val="FF0000"/>
                <w:sz w:val="24"/>
                <w:szCs w:val="24"/>
              </w:rPr>
            </w:pPr>
            <w:r w:rsidRPr="00BB614C">
              <w:rPr>
                <w:rFonts w:ascii="Times New Roman" w:hAnsi="Times New Roman" w:cs="Times New Roman"/>
                <w:color w:val="000000" w:themeColor="text1"/>
                <w:sz w:val="24"/>
                <w:szCs w:val="24"/>
              </w:rPr>
              <w:t>С учетом вновь открывшихся диализных центров в настоящее время дефицита диализных мест в Забайкальском крае нет.</w:t>
            </w:r>
          </w:p>
        </w:tc>
        <w:tc>
          <w:tcPr>
            <w:tcW w:w="0" w:type="auto"/>
            <w:vAlign w:val="center"/>
          </w:tcPr>
          <w:p w:rsidR="00C54CF2" w:rsidRPr="00AB3635" w:rsidRDefault="00C54CF2" w:rsidP="007F0B80">
            <w:pPr>
              <w:spacing w:after="0" w:line="240" w:lineRule="auto"/>
              <w:jc w:val="center"/>
              <w:rPr>
                <w:rFonts w:ascii="Times New Roman" w:hAnsi="Times New Roman" w:cs="Times New Roman"/>
                <w:b/>
                <w:sz w:val="24"/>
                <w:szCs w:val="24"/>
              </w:rPr>
            </w:pPr>
          </w:p>
        </w:tc>
      </w:tr>
      <w:tr w:rsidR="00AB3635" w:rsidRPr="00AB3635" w:rsidTr="00EF67F7">
        <w:trPr>
          <w:trHeight w:val="614"/>
        </w:trPr>
        <w:tc>
          <w:tcPr>
            <w:tcW w:w="0" w:type="auto"/>
          </w:tcPr>
          <w:p w:rsidR="00C54CF2" w:rsidRPr="00AB3635" w:rsidRDefault="00C54CF2" w:rsidP="003C00F0">
            <w:pPr>
              <w:spacing w:after="0" w:line="240" w:lineRule="auto"/>
              <w:jc w:val="center"/>
              <w:rPr>
                <w:rFonts w:ascii="Times New Roman" w:hAnsi="Times New Roman" w:cs="Times New Roman"/>
                <w:b/>
                <w:sz w:val="24"/>
                <w:szCs w:val="24"/>
              </w:rPr>
            </w:pPr>
            <w:r w:rsidRPr="00AB3635">
              <w:rPr>
                <w:rFonts w:ascii="Times New Roman" w:hAnsi="Times New Roman" w:cs="Times New Roman"/>
                <w:sz w:val="24"/>
                <w:szCs w:val="24"/>
              </w:rPr>
              <w:lastRenderedPageBreak/>
              <w:t>3.1.2</w:t>
            </w:r>
          </w:p>
        </w:tc>
        <w:tc>
          <w:tcPr>
            <w:tcW w:w="3957" w:type="dxa"/>
          </w:tcPr>
          <w:p w:rsidR="00C54CF2" w:rsidRPr="00AB3635" w:rsidRDefault="00C54CF2" w:rsidP="00E36152">
            <w:pPr>
              <w:spacing w:after="0" w:line="240" w:lineRule="auto"/>
              <w:rPr>
                <w:rFonts w:ascii="Times New Roman" w:hAnsi="Times New Roman" w:cs="Times New Roman"/>
                <w:sz w:val="24"/>
                <w:szCs w:val="24"/>
              </w:rPr>
            </w:pPr>
            <w:r w:rsidRPr="00AB3635">
              <w:rPr>
                <w:rFonts w:ascii="Times New Roman" w:hAnsi="Times New Roman" w:cs="Times New Roman"/>
                <w:sz w:val="24"/>
                <w:szCs w:val="24"/>
              </w:rPr>
              <w:t xml:space="preserve">Основное мероприятие </w:t>
            </w:r>
          </w:p>
          <w:p w:rsidR="00C54CF2" w:rsidRPr="00AB3635" w:rsidRDefault="00C54CF2" w:rsidP="00E36152">
            <w:pPr>
              <w:spacing w:after="0" w:line="240" w:lineRule="auto"/>
              <w:rPr>
                <w:rFonts w:ascii="Times New Roman" w:hAnsi="Times New Roman" w:cs="Times New Roman"/>
                <w:sz w:val="24"/>
                <w:szCs w:val="24"/>
              </w:rPr>
            </w:pPr>
            <w:r w:rsidRPr="00AB3635">
              <w:rPr>
                <w:rFonts w:ascii="Times New Roman" w:hAnsi="Times New Roman" w:cs="Times New Roman"/>
                <w:sz w:val="24"/>
                <w:szCs w:val="24"/>
              </w:rPr>
              <w:t>Развитие реабилитационной службы Забайкальского края с привлечением частного сектора</w:t>
            </w:r>
          </w:p>
        </w:tc>
        <w:tc>
          <w:tcPr>
            <w:tcW w:w="6761" w:type="dxa"/>
          </w:tcPr>
          <w:p w:rsidR="00C54CF2" w:rsidRPr="00BB614C" w:rsidRDefault="00C54CF2" w:rsidP="00BB614C">
            <w:pPr>
              <w:spacing w:after="0" w:line="240" w:lineRule="auto"/>
              <w:ind w:firstLine="253"/>
              <w:jc w:val="both"/>
              <w:rPr>
                <w:rFonts w:ascii="Times New Roman" w:hAnsi="Times New Roman" w:cs="Times New Roman"/>
                <w:sz w:val="24"/>
                <w:szCs w:val="24"/>
              </w:rPr>
            </w:pPr>
            <w:r w:rsidRPr="00BB614C">
              <w:rPr>
                <w:rFonts w:ascii="Times New Roman" w:hAnsi="Times New Roman" w:cs="Times New Roman"/>
                <w:sz w:val="24"/>
                <w:szCs w:val="24"/>
              </w:rPr>
              <w:t xml:space="preserve">В развитии реабилитационной службы принимает участие организация негосударственной (частной) формы собственности - клиника «Академия здоровья». Организация оказывает первичную доврачебную, врачебную и специализированную медико-санитарную помощь, в том числе по лечебной физкультуре; специализированную медицинскую помощь, в том числе высокотехнологичную медицинскую помощь. В клинике проводится широкий спектр диагностических исследований, стационарное лечение по </w:t>
            </w:r>
            <w:r w:rsidRPr="00BB614C">
              <w:rPr>
                <w:rFonts w:ascii="Times New Roman" w:hAnsi="Times New Roman" w:cs="Times New Roman"/>
                <w:sz w:val="24"/>
                <w:szCs w:val="24"/>
              </w:rPr>
              <w:lastRenderedPageBreak/>
              <w:t xml:space="preserve">терапевтическому и хирургическому профилям, амбулаторная медицинская реабилитация пациентов с нарушением функции центральной и периферической нервной системы, опорно-двигательного аппарата, </w:t>
            </w:r>
            <w:proofErr w:type="spellStart"/>
            <w:r w:rsidRPr="00BB614C">
              <w:rPr>
                <w:rFonts w:ascii="Times New Roman" w:hAnsi="Times New Roman" w:cs="Times New Roman"/>
                <w:sz w:val="24"/>
                <w:szCs w:val="24"/>
              </w:rPr>
              <w:t>кардиореабилитация</w:t>
            </w:r>
            <w:proofErr w:type="spellEnd"/>
            <w:r w:rsidRPr="00BB614C">
              <w:rPr>
                <w:rFonts w:ascii="Times New Roman" w:hAnsi="Times New Roman" w:cs="Times New Roman"/>
                <w:sz w:val="24"/>
                <w:szCs w:val="24"/>
              </w:rPr>
              <w:t xml:space="preserve">, реабилитация детей с детским церебральным параличом. Специализированная и высокотехнологичная медицинская помощь, первичная медико-санитарная помощь по лечебной физкультуре выполняются по системе ОМС. Амбулаторная медицинская реабилитация осуществляется в ООО «Реабилитационный центр </w:t>
            </w:r>
            <w:proofErr w:type="spellStart"/>
            <w:r w:rsidRPr="00BB614C">
              <w:rPr>
                <w:rFonts w:ascii="Times New Roman" w:hAnsi="Times New Roman" w:cs="Times New Roman"/>
                <w:sz w:val="24"/>
                <w:szCs w:val="24"/>
              </w:rPr>
              <w:t>кинезитерапии</w:t>
            </w:r>
            <w:proofErr w:type="spellEnd"/>
            <w:r w:rsidRPr="00BB614C">
              <w:rPr>
                <w:rFonts w:ascii="Times New Roman" w:hAnsi="Times New Roman" w:cs="Times New Roman"/>
                <w:sz w:val="24"/>
                <w:szCs w:val="24"/>
              </w:rPr>
              <w:t xml:space="preserve">» (подразделение «Академии здоровья») с 2010 года. </w:t>
            </w:r>
          </w:p>
          <w:p w:rsidR="00C54CF2" w:rsidRPr="00BB614C" w:rsidRDefault="00C54CF2" w:rsidP="00BB614C">
            <w:pPr>
              <w:spacing w:after="0" w:line="240" w:lineRule="auto"/>
              <w:ind w:firstLine="253"/>
              <w:jc w:val="both"/>
              <w:rPr>
                <w:rFonts w:ascii="Times New Roman" w:hAnsi="Times New Roman" w:cs="Times New Roman"/>
                <w:b/>
                <w:color w:val="FF0000"/>
                <w:sz w:val="24"/>
                <w:szCs w:val="24"/>
              </w:rPr>
            </w:pPr>
            <w:r w:rsidRPr="00BB614C">
              <w:rPr>
                <w:rFonts w:ascii="Times New Roman" w:hAnsi="Times New Roman" w:cs="Times New Roman"/>
                <w:sz w:val="24"/>
                <w:szCs w:val="24"/>
              </w:rPr>
              <w:t xml:space="preserve">ООО «Реабилитационный центр </w:t>
            </w:r>
            <w:proofErr w:type="spellStart"/>
            <w:r w:rsidRPr="00BB614C">
              <w:rPr>
                <w:rFonts w:ascii="Times New Roman" w:hAnsi="Times New Roman" w:cs="Times New Roman"/>
                <w:sz w:val="24"/>
                <w:szCs w:val="24"/>
              </w:rPr>
              <w:t>кинезитерапии</w:t>
            </w:r>
            <w:proofErr w:type="spellEnd"/>
            <w:r w:rsidRPr="00BB614C">
              <w:rPr>
                <w:rFonts w:ascii="Times New Roman" w:hAnsi="Times New Roman" w:cs="Times New Roman"/>
                <w:sz w:val="24"/>
                <w:szCs w:val="24"/>
              </w:rPr>
              <w:t>» осуществляет комплексный подход к услуге с достижением целевых показателей, высокой результативностью и эффективностью медицинской реабилитации, с привлечением высококвалифицированного кадрового состава.</w:t>
            </w:r>
          </w:p>
        </w:tc>
        <w:tc>
          <w:tcPr>
            <w:tcW w:w="0" w:type="auto"/>
            <w:vAlign w:val="center"/>
          </w:tcPr>
          <w:p w:rsidR="00C54CF2" w:rsidRPr="00AB3635" w:rsidRDefault="00C54CF2" w:rsidP="007F0B80">
            <w:pPr>
              <w:spacing w:after="0" w:line="240" w:lineRule="auto"/>
              <w:jc w:val="center"/>
              <w:rPr>
                <w:rFonts w:ascii="Times New Roman" w:hAnsi="Times New Roman" w:cs="Times New Roman"/>
                <w:b/>
                <w:sz w:val="24"/>
                <w:szCs w:val="24"/>
              </w:rPr>
            </w:pPr>
          </w:p>
        </w:tc>
      </w:tr>
      <w:tr w:rsidR="00AB3635" w:rsidRPr="00AB3635" w:rsidTr="00EF67F7">
        <w:trPr>
          <w:trHeight w:val="614"/>
        </w:trPr>
        <w:tc>
          <w:tcPr>
            <w:tcW w:w="0" w:type="auto"/>
          </w:tcPr>
          <w:p w:rsidR="00C54CF2" w:rsidRPr="00AB3635" w:rsidRDefault="00C54CF2" w:rsidP="003C00F0">
            <w:pPr>
              <w:spacing w:after="0" w:line="240" w:lineRule="auto"/>
              <w:jc w:val="center"/>
              <w:rPr>
                <w:rFonts w:ascii="Times New Roman" w:hAnsi="Times New Roman" w:cs="Times New Roman"/>
                <w:b/>
                <w:sz w:val="24"/>
                <w:szCs w:val="24"/>
              </w:rPr>
            </w:pPr>
            <w:r w:rsidRPr="00AB3635">
              <w:rPr>
                <w:rFonts w:ascii="Times New Roman" w:hAnsi="Times New Roman" w:cs="Times New Roman"/>
                <w:b/>
                <w:sz w:val="24"/>
                <w:szCs w:val="24"/>
              </w:rPr>
              <w:lastRenderedPageBreak/>
              <w:t>4.1</w:t>
            </w:r>
          </w:p>
        </w:tc>
        <w:tc>
          <w:tcPr>
            <w:tcW w:w="3957" w:type="dxa"/>
          </w:tcPr>
          <w:p w:rsidR="00C54CF2" w:rsidRPr="00AB3635" w:rsidRDefault="00C54CF2" w:rsidP="00E36152">
            <w:pPr>
              <w:spacing w:after="0" w:line="240" w:lineRule="auto"/>
              <w:rPr>
                <w:rFonts w:ascii="Times New Roman" w:hAnsi="Times New Roman" w:cs="Times New Roman"/>
                <w:b/>
                <w:sz w:val="24"/>
                <w:szCs w:val="24"/>
              </w:rPr>
            </w:pPr>
            <w:r w:rsidRPr="00AB3635">
              <w:rPr>
                <w:rFonts w:ascii="Times New Roman" w:hAnsi="Times New Roman" w:cs="Times New Roman"/>
                <w:b/>
                <w:sz w:val="24"/>
                <w:szCs w:val="24"/>
              </w:rPr>
              <w:t xml:space="preserve">Подпрограмма </w:t>
            </w:r>
          </w:p>
          <w:p w:rsidR="00C54CF2" w:rsidRPr="00AB3635" w:rsidRDefault="00C54CF2" w:rsidP="00E36152">
            <w:pPr>
              <w:spacing w:after="0" w:line="240" w:lineRule="auto"/>
              <w:rPr>
                <w:rFonts w:ascii="Times New Roman" w:hAnsi="Times New Roman" w:cs="Times New Roman"/>
                <w:b/>
                <w:sz w:val="24"/>
                <w:szCs w:val="24"/>
              </w:rPr>
            </w:pPr>
            <w:r w:rsidRPr="00AB3635">
              <w:rPr>
                <w:rFonts w:ascii="Times New Roman" w:hAnsi="Times New Roman" w:cs="Times New Roman"/>
                <w:b/>
                <w:sz w:val="24"/>
                <w:szCs w:val="24"/>
              </w:rPr>
              <w:t>Охрана здоровья матери и ребенка</w:t>
            </w:r>
          </w:p>
        </w:tc>
        <w:tc>
          <w:tcPr>
            <w:tcW w:w="6761" w:type="dxa"/>
          </w:tcPr>
          <w:p w:rsidR="00526A78" w:rsidRPr="00BB614C" w:rsidRDefault="00526A78" w:rsidP="00BB614C">
            <w:pPr>
              <w:shd w:val="clear" w:color="auto" w:fill="FFFFFF" w:themeFill="background1"/>
              <w:spacing w:after="0" w:line="240" w:lineRule="auto"/>
              <w:ind w:firstLine="340"/>
              <w:jc w:val="both"/>
              <w:rPr>
                <w:rFonts w:ascii="Times New Roman" w:hAnsi="Times New Roman" w:cs="Times New Roman"/>
                <w:sz w:val="24"/>
                <w:szCs w:val="24"/>
              </w:rPr>
            </w:pPr>
            <w:r w:rsidRPr="00BB614C">
              <w:rPr>
                <w:rFonts w:ascii="Times New Roman" w:hAnsi="Times New Roman" w:cs="Times New Roman"/>
                <w:sz w:val="24"/>
                <w:szCs w:val="24"/>
              </w:rPr>
              <w:t>Осуществляется приоритетное развитие и поддержка службы охраны материнства и детства на всех уровнях управления. Работа службы охраны материнства и детства Забайкальского края строится в соответствии с современными требованиями нормативных правовых документов в сфере охраны здоровья детей:</w:t>
            </w:r>
          </w:p>
          <w:p w:rsidR="00526A78" w:rsidRPr="00BB614C" w:rsidRDefault="00526A78" w:rsidP="00BB614C">
            <w:pPr>
              <w:shd w:val="clear" w:color="auto" w:fill="FFFFFF" w:themeFill="background1"/>
              <w:spacing w:after="0" w:line="240" w:lineRule="auto"/>
              <w:jc w:val="both"/>
              <w:rPr>
                <w:rFonts w:ascii="Times New Roman" w:hAnsi="Times New Roman" w:cs="Times New Roman"/>
                <w:sz w:val="24"/>
                <w:szCs w:val="24"/>
              </w:rPr>
            </w:pPr>
            <w:r w:rsidRPr="00BB614C">
              <w:rPr>
                <w:rFonts w:ascii="Times New Roman" w:hAnsi="Times New Roman" w:cs="Times New Roman"/>
                <w:sz w:val="24"/>
                <w:szCs w:val="24"/>
              </w:rPr>
              <w:t xml:space="preserve">- организована 3-х уровневая система оказания медицинской помощи детям, беременным женщинам и пациенткам гинекологического профиля; </w:t>
            </w:r>
          </w:p>
          <w:p w:rsidR="00526A78" w:rsidRPr="00BB614C" w:rsidRDefault="00526A78" w:rsidP="00BB614C">
            <w:pPr>
              <w:shd w:val="clear" w:color="auto" w:fill="FFFFFF" w:themeFill="background1"/>
              <w:spacing w:after="0" w:line="240" w:lineRule="auto"/>
              <w:jc w:val="both"/>
              <w:rPr>
                <w:rFonts w:ascii="Times New Roman" w:hAnsi="Times New Roman" w:cs="Times New Roman"/>
                <w:sz w:val="24"/>
                <w:szCs w:val="24"/>
              </w:rPr>
            </w:pPr>
            <w:r w:rsidRPr="00BB614C">
              <w:rPr>
                <w:rFonts w:ascii="Times New Roman" w:hAnsi="Times New Roman" w:cs="Times New Roman"/>
                <w:sz w:val="24"/>
                <w:szCs w:val="24"/>
              </w:rPr>
              <w:t>- организация медицинской помощи по профилю «акушерство и гинекология» осуществляется согласно приказу Минздрава России от 20 октября 2020 года № 1130н «Об утверждении Порядка оказания медицинской помощи по профилю «акушерство и гинекология»;</w:t>
            </w:r>
          </w:p>
          <w:p w:rsidR="00526A78" w:rsidRPr="00BB614C" w:rsidRDefault="00526A78" w:rsidP="00BB614C">
            <w:pPr>
              <w:spacing w:after="0" w:line="240" w:lineRule="auto"/>
              <w:ind w:left="20" w:firstLine="36"/>
              <w:jc w:val="both"/>
              <w:rPr>
                <w:rFonts w:ascii="Times New Roman" w:eastAsia="Times New Roman" w:hAnsi="Times New Roman" w:cs="Times New Roman"/>
                <w:sz w:val="24"/>
                <w:szCs w:val="24"/>
                <w:lang w:eastAsia="ru-RU"/>
              </w:rPr>
            </w:pPr>
            <w:r w:rsidRPr="00BB614C">
              <w:rPr>
                <w:rFonts w:ascii="Times New Roman" w:hAnsi="Times New Roman" w:cs="Times New Roman"/>
                <w:sz w:val="24"/>
                <w:szCs w:val="24"/>
              </w:rPr>
              <w:t xml:space="preserve">- Министерством здравоохранения Забайкальского края издан и внедрен в практическую деятельность приказ от 16 декабря 2021 года </w:t>
            </w:r>
            <w:r w:rsidRPr="00BB614C">
              <w:rPr>
                <w:rFonts w:ascii="Times New Roman" w:hAnsi="Times New Roman" w:cs="Times New Roman"/>
                <w:b/>
                <w:sz w:val="24"/>
                <w:szCs w:val="24"/>
              </w:rPr>
              <w:t xml:space="preserve"> </w:t>
            </w:r>
            <w:r w:rsidRPr="00BB614C">
              <w:rPr>
                <w:rFonts w:ascii="Times New Roman" w:hAnsi="Times New Roman" w:cs="Times New Roman"/>
                <w:sz w:val="24"/>
                <w:szCs w:val="24"/>
              </w:rPr>
              <w:t>№ 599/ОД «</w:t>
            </w:r>
            <w:r w:rsidRPr="00BB614C">
              <w:rPr>
                <w:rFonts w:ascii="Times New Roman" w:eastAsia="Times New Roman" w:hAnsi="Times New Roman" w:cs="Times New Roman"/>
                <w:sz w:val="24"/>
                <w:szCs w:val="24"/>
                <w:lang w:eastAsia="ru-RU"/>
              </w:rPr>
              <w:t xml:space="preserve">Об организации оказания медицинской </w:t>
            </w:r>
            <w:r w:rsidRPr="00BB614C">
              <w:rPr>
                <w:rFonts w:ascii="Times New Roman" w:eastAsia="Times New Roman" w:hAnsi="Times New Roman" w:cs="Times New Roman"/>
                <w:sz w:val="24"/>
                <w:szCs w:val="24"/>
                <w:lang w:eastAsia="ru-RU"/>
              </w:rPr>
              <w:lastRenderedPageBreak/>
              <w:t>помощи по профилю «акушерство и гинекология» на территории Забайкальского края;</w:t>
            </w:r>
          </w:p>
          <w:p w:rsidR="00526A78" w:rsidRPr="00BB614C" w:rsidRDefault="00526A78" w:rsidP="00BB614C">
            <w:pPr>
              <w:spacing w:after="0" w:line="240" w:lineRule="auto"/>
              <w:ind w:left="20" w:hanging="20"/>
              <w:jc w:val="both"/>
              <w:rPr>
                <w:rFonts w:ascii="Times New Roman" w:eastAsia="Times New Roman" w:hAnsi="Times New Roman" w:cs="Times New Roman"/>
                <w:sz w:val="24"/>
                <w:szCs w:val="24"/>
                <w:lang w:eastAsia="ru-RU"/>
              </w:rPr>
            </w:pPr>
            <w:r w:rsidRPr="00BB614C">
              <w:rPr>
                <w:rFonts w:ascii="Times New Roman" w:eastAsia="Times New Roman" w:hAnsi="Times New Roman" w:cs="Times New Roman"/>
                <w:sz w:val="24"/>
                <w:szCs w:val="24"/>
                <w:lang w:eastAsia="ru-RU"/>
              </w:rPr>
              <w:t xml:space="preserve">- </w:t>
            </w:r>
            <w:r w:rsidRPr="00BB614C">
              <w:rPr>
                <w:rFonts w:ascii="Times New Roman" w:hAnsi="Times New Roman" w:cs="Times New Roman"/>
                <w:sz w:val="24"/>
                <w:szCs w:val="24"/>
              </w:rPr>
              <w:t>с 2012 года в Забайкальском крае внедрена автоматизированная информационная система (АИС) «Мониторинг беременных женщин»;</w:t>
            </w:r>
          </w:p>
          <w:p w:rsidR="00526A78" w:rsidRPr="00BB614C" w:rsidRDefault="00526A78" w:rsidP="00BB614C">
            <w:pPr>
              <w:tabs>
                <w:tab w:val="left" w:pos="7088"/>
              </w:tabs>
              <w:spacing w:after="0" w:line="240" w:lineRule="auto"/>
              <w:ind w:left="23" w:hanging="23"/>
              <w:jc w:val="both"/>
              <w:rPr>
                <w:rFonts w:ascii="Times New Roman" w:hAnsi="Times New Roman" w:cs="Times New Roman"/>
                <w:sz w:val="24"/>
                <w:szCs w:val="24"/>
              </w:rPr>
            </w:pPr>
            <w:r w:rsidRPr="00BB614C">
              <w:rPr>
                <w:rFonts w:ascii="Times New Roman" w:hAnsi="Times New Roman" w:cs="Times New Roman"/>
                <w:sz w:val="24"/>
                <w:szCs w:val="24"/>
              </w:rPr>
              <w:t xml:space="preserve">- с целью </w:t>
            </w:r>
            <w:r w:rsidRPr="00BB614C">
              <w:rPr>
                <w:rFonts w:ascii="Times New Roman" w:hAnsi="Times New Roman" w:cs="Times New Roman"/>
                <w:sz w:val="24"/>
                <w:szCs w:val="24"/>
                <w:shd w:val="clear" w:color="auto" w:fill="FFFFFF"/>
              </w:rPr>
              <w:t>совершенствования</w:t>
            </w:r>
            <w:r w:rsidRPr="00BB614C">
              <w:rPr>
                <w:rFonts w:ascii="Times New Roman" w:hAnsi="Times New Roman" w:cs="Times New Roman"/>
                <w:sz w:val="24"/>
                <w:szCs w:val="24"/>
              </w:rPr>
              <w:t xml:space="preserve"> качества оказания медицинской помощи</w:t>
            </w:r>
            <w:r w:rsidRPr="00BB614C">
              <w:rPr>
                <w:rFonts w:ascii="Times New Roman" w:hAnsi="Times New Roman" w:cs="Times New Roman"/>
                <w:sz w:val="24"/>
                <w:szCs w:val="24"/>
                <w:shd w:val="clear" w:color="auto" w:fill="FFFFFF"/>
              </w:rPr>
              <w:t xml:space="preserve"> беременным, </w:t>
            </w:r>
            <w:r w:rsidRPr="00BB614C">
              <w:rPr>
                <w:rFonts w:ascii="Times New Roman" w:hAnsi="Times New Roman" w:cs="Times New Roman"/>
                <w:sz w:val="24"/>
                <w:szCs w:val="24"/>
              </w:rPr>
              <w:t>роженицам, родильницам Министерством здравоохранения Забайкальского края издан приказ от 18 июня 2021 года № 236/ОД</w:t>
            </w:r>
            <w:r w:rsidRPr="00BB614C">
              <w:rPr>
                <w:rFonts w:ascii="Times New Roman" w:hAnsi="Times New Roman" w:cs="Times New Roman"/>
                <w:sz w:val="24"/>
                <w:szCs w:val="24"/>
                <w:shd w:val="clear" w:color="auto" w:fill="FFFFFF"/>
              </w:rPr>
              <w:t xml:space="preserve"> «Об организации деятельности акушерского дистанционного консультативного центра на базе ГБУЗ «Забайкальский краевой перинатальный центр»</w:t>
            </w:r>
            <w:r w:rsidRPr="00BB614C">
              <w:rPr>
                <w:rFonts w:ascii="Times New Roman" w:hAnsi="Times New Roman" w:cs="Times New Roman"/>
                <w:sz w:val="24"/>
                <w:szCs w:val="24"/>
              </w:rPr>
              <w:t>;</w:t>
            </w:r>
          </w:p>
          <w:p w:rsidR="00526A78" w:rsidRPr="00BB614C" w:rsidRDefault="00526A78" w:rsidP="00BB614C">
            <w:pPr>
              <w:tabs>
                <w:tab w:val="left" w:pos="7088"/>
              </w:tabs>
              <w:spacing w:after="0" w:line="240" w:lineRule="auto"/>
              <w:ind w:left="23" w:firstLine="33"/>
              <w:jc w:val="both"/>
              <w:rPr>
                <w:rFonts w:ascii="Times New Roman" w:hAnsi="Times New Roman" w:cs="Times New Roman"/>
                <w:sz w:val="24"/>
                <w:szCs w:val="24"/>
              </w:rPr>
            </w:pPr>
            <w:r w:rsidRPr="00BB614C">
              <w:rPr>
                <w:rFonts w:ascii="Times New Roman" w:hAnsi="Times New Roman" w:cs="Times New Roman"/>
                <w:sz w:val="24"/>
                <w:szCs w:val="24"/>
              </w:rPr>
              <w:t>- в соответствии с распоряжением Министерства здравоохранения Забайкальского края от 3 февраля 2020 года № 124/</w:t>
            </w:r>
            <w:proofErr w:type="gramStart"/>
            <w:r w:rsidRPr="00BB614C">
              <w:rPr>
                <w:rFonts w:ascii="Times New Roman" w:hAnsi="Times New Roman" w:cs="Times New Roman"/>
                <w:sz w:val="24"/>
                <w:szCs w:val="24"/>
              </w:rPr>
              <w:t>р</w:t>
            </w:r>
            <w:proofErr w:type="gramEnd"/>
            <w:r w:rsidRPr="00BB614C">
              <w:rPr>
                <w:rFonts w:ascii="Times New Roman" w:hAnsi="Times New Roman" w:cs="Times New Roman"/>
                <w:sz w:val="24"/>
                <w:szCs w:val="24"/>
              </w:rPr>
              <w:t xml:space="preserve"> «О проведении </w:t>
            </w:r>
            <w:proofErr w:type="spellStart"/>
            <w:r w:rsidRPr="00BB614C">
              <w:rPr>
                <w:rFonts w:ascii="Times New Roman" w:hAnsi="Times New Roman" w:cs="Times New Roman"/>
                <w:sz w:val="24"/>
                <w:szCs w:val="24"/>
              </w:rPr>
              <w:t>видеоселекторных</w:t>
            </w:r>
            <w:proofErr w:type="spellEnd"/>
            <w:r w:rsidRPr="00BB614C">
              <w:rPr>
                <w:rFonts w:ascii="Times New Roman" w:hAnsi="Times New Roman" w:cs="Times New Roman"/>
                <w:sz w:val="24"/>
                <w:szCs w:val="24"/>
              </w:rPr>
              <w:t xml:space="preserve"> совещаний по вопросам акушерско-гинекологической помощи в Забайкальском крае на базе ГБУЗ «Забайкальский краевой перинатальный центр» еженедельно проводятся совещания с медицинскими организациями края, оказывающими помощь по профилю «акушерство и гинекология»;</w:t>
            </w:r>
          </w:p>
          <w:p w:rsidR="00C54CF2" w:rsidRPr="00BB614C" w:rsidRDefault="00526A78" w:rsidP="00BB614C">
            <w:pPr>
              <w:shd w:val="clear" w:color="auto" w:fill="FFFFFF" w:themeFill="background1"/>
              <w:spacing w:after="0" w:line="240" w:lineRule="auto"/>
              <w:jc w:val="both"/>
              <w:rPr>
                <w:rFonts w:ascii="Times New Roman" w:hAnsi="Times New Roman" w:cs="Times New Roman"/>
                <w:b/>
                <w:color w:val="FF0000"/>
                <w:sz w:val="24"/>
                <w:szCs w:val="24"/>
              </w:rPr>
            </w:pPr>
            <w:r w:rsidRPr="00BB614C">
              <w:rPr>
                <w:rFonts w:ascii="Times New Roman" w:hAnsi="Times New Roman" w:cs="Times New Roman"/>
                <w:sz w:val="24"/>
                <w:szCs w:val="24"/>
              </w:rPr>
              <w:t xml:space="preserve">- в целях профилактики и снижения младенческой смертности Министерством здравоохранения Забайкальского края разработан и утвержден план снижения младенческой смертности в крае, проводится работа по совершенствованию оказания акушерско-гинекологической и </w:t>
            </w:r>
            <w:proofErr w:type="spellStart"/>
            <w:r w:rsidRPr="00BB614C">
              <w:rPr>
                <w:rFonts w:ascii="Times New Roman" w:hAnsi="Times New Roman" w:cs="Times New Roman"/>
                <w:sz w:val="24"/>
                <w:szCs w:val="24"/>
              </w:rPr>
              <w:t>неонатологической</w:t>
            </w:r>
            <w:proofErr w:type="spellEnd"/>
            <w:r w:rsidRPr="00BB614C">
              <w:rPr>
                <w:rFonts w:ascii="Times New Roman" w:hAnsi="Times New Roman" w:cs="Times New Roman"/>
                <w:sz w:val="24"/>
                <w:szCs w:val="24"/>
              </w:rPr>
              <w:t xml:space="preserve"> помощи. С января 2017 года проводится ежемесячный мониторинг показателя младенческой смертности в Забайкальском крае.</w:t>
            </w:r>
          </w:p>
        </w:tc>
        <w:tc>
          <w:tcPr>
            <w:tcW w:w="0" w:type="auto"/>
            <w:vAlign w:val="center"/>
          </w:tcPr>
          <w:p w:rsidR="00C54CF2" w:rsidRPr="00AB3635" w:rsidRDefault="00C54CF2" w:rsidP="007F0B80">
            <w:pPr>
              <w:spacing w:after="0" w:line="240" w:lineRule="auto"/>
              <w:jc w:val="center"/>
              <w:rPr>
                <w:rFonts w:ascii="Times New Roman" w:hAnsi="Times New Roman" w:cs="Times New Roman"/>
                <w:b/>
                <w:sz w:val="24"/>
                <w:szCs w:val="24"/>
              </w:rPr>
            </w:pPr>
          </w:p>
        </w:tc>
      </w:tr>
      <w:tr w:rsidR="00AB3635" w:rsidRPr="00AB3635" w:rsidTr="00EF67F7">
        <w:trPr>
          <w:trHeight w:val="614"/>
        </w:trPr>
        <w:tc>
          <w:tcPr>
            <w:tcW w:w="0" w:type="auto"/>
          </w:tcPr>
          <w:p w:rsidR="00C54CF2" w:rsidRPr="00AB3635" w:rsidRDefault="00C54CF2" w:rsidP="003C00F0">
            <w:pPr>
              <w:spacing w:after="0" w:line="240" w:lineRule="auto"/>
              <w:jc w:val="center"/>
              <w:rPr>
                <w:rFonts w:ascii="Times New Roman" w:hAnsi="Times New Roman" w:cs="Times New Roman"/>
                <w:b/>
                <w:sz w:val="24"/>
                <w:szCs w:val="24"/>
              </w:rPr>
            </w:pPr>
            <w:r w:rsidRPr="00AB3635">
              <w:rPr>
                <w:rFonts w:ascii="Times New Roman" w:hAnsi="Times New Roman" w:cs="Times New Roman"/>
                <w:sz w:val="24"/>
                <w:szCs w:val="24"/>
              </w:rPr>
              <w:lastRenderedPageBreak/>
              <w:t>4.1.1</w:t>
            </w:r>
          </w:p>
        </w:tc>
        <w:tc>
          <w:tcPr>
            <w:tcW w:w="3957" w:type="dxa"/>
          </w:tcPr>
          <w:p w:rsidR="00C54CF2" w:rsidRPr="00AB3635" w:rsidRDefault="00C54CF2" w:rsidP="00E36152">
            <w:pPr>
              <w:spacing w:after="0" w:line="240" w:lineRule="auto"/>
              <w:rPr>
                <w:rFonts w:ascii="Times New Roman" w:hAnsi="Times New Roman" w:cs="Times New Roman"/>
                <w:sz w:val="24"/>
                <w:szCs w:val="24"/>
              </w:rPr>
            </w:pPr>
            <w:r w:rsidRPr="00AB3635">
              <w:rPr>
                <w:rFonts w:ascii="Times New Roman" w:hAnsi="Times New Roman" w:cs="Times New Roman"/>
                <w:sz w:val="24"/>
                <w:szCs w:val="24"/>
              </w:rPr>
              <w:t xml:space="preserve">Основное мероприятие </w:t>
            </w:r>
          </w:p>
          <w:p w:rsidR="00C54CF2" w:rsidRPr="00AB3635" w:rsidRDefault="00C54CF2" w:rsidP="006335B2">
            <w:pPr>
              <w:spacing w:after="0" w:line="240" w:lineRule="auto"/>
              <w:jc w:val="both"/>
              <w:rPr>
                <w:rFonts w:ascii="Times New Roman" w:hAnsi="Times New Roman" w:cs="Times New Roman"/>
                <w:b/>
                <w:sz w:val="24"/>
                <w:szCs w:val="24"/>
              </w:rPr>
            </w:pPr>
            <w:r w:rsidRPr="00AB3635">
              <w:rPr>
                <w:rFonts w:ascii="Times New Roman" w:hAnsi="Times New Roman" w:cs="Times New Roman"/>
                <w:sz w:val="24"/>
                <w:szCs w:val="24"/>
              </w:rPr>
              <w:t xml:space="preserve">Развитие службы родовспоможения путем формирования трехуровневой системы оказания медицинской помощи на основе развития сети </w:t>
            </w:r>
            <w:r w:rsidRPr="00AB3635">
              <w:rPr>
                <w:rFonts w:ascii="Times New Roman" w:hAnsi="Times New Roman" w:cs="Times New Roman"/>
                <w:sz w:val="24"/>
                <w:szCs w:val="24"/>
              </w:rPr>
              <w:lastRenderedPageBreak/>
              <w:t>перинатальных центров</w:t>
            </w:r>
          </w:p>
        </w:tc>
        <w:tc>
          <w:tcPr>
            <w:tcW w:w="6761" w:type="dxa"/>
          </w:tcPr>
          <w:p w:rsidR="00526A78" w:rsidRPr="00BB614C" w:rsidRDefault="00526A78" w:rsidP="00BB614C">
            <w:pPr>
              <w:spacing w:after="0" w:line="240" w:lineRule="auto"/>
              <w:ind w:firstLine="340"/>
              <w:jc w:val="both"/>
              <w:rPr>
                <w:rFonts w:ascii="Times New Roman" w:hAnsi="Times New Roman" w:cs="Times New Roman"/>
                <w:sz w:val="24"/>
                <w:szCs w:val="24"/>
              </w:rPr>
            </w:pPr>
            <w:r w:rsidRPr="00BB614C">
              <w:rPr>
                <w:rFonts w:ascii="Times New Roman" w:hAnsi="Times New Roman" w:cs="Times New Roman"/>
                <w:sz w:val="24"/>
                <w:szCs w:val="24"/>
              </w:rPr>
              <w:lastRenderedPageBreak/>
              <w:t xml:space="preserve">На базе ГБУЗ «Забайкальский краевой перинатальный центр» организован акушерский дистанционно-консультативный центр, где ведется регистр беременных женщин и проводится мониторинг беременных с высокой степенью риска. </w:t>
            </w:r>
          </w:p>
          <w:p w:rsidR="00526A78" w:rsidRPr="00BB614C" w:rsidRDefault="00526A78" w:rsidP="00BB614C">
            <w:pPr>
              <w:spacing w:after="0" w:line="240" w:lineRule="auto"/>
              <w:ind w:firstLine="340"/>
              <w:jc w:val="both"/>
              <w:rPr>
                <w:rFonts w:ascii="Times New Roman" w:hAnsi="Times New Roman" w:cs="Times New Roman"/>
                <w:sz w:val="24"/>
                <w:szCs w:val="24"/>
              </w:rPr>
            </w:pPr>
            <w:proofErr w:type="gramStart"/>
            <w:r w:rsidRPr="00BB614C">
              <w:rPr>
                <w:rFonts w:ascii="Times New Roman" w:hAnsi="Times New Roman" w:cs="Times New Roman"/>
                <w:sz w:val="24"/>
                <w:szCs w:val="24"/>
              </w:rPr>
              <w:lastRenderedPageBreak/>
              <w:t>Распоряжением Министерства здравоохранения Забайкальского края от 16 мая 2017 года № 573 «О совершенствовании работы автоматизированной информационной системы «Мониторинг беременных женщин» в Забайкальском крае» определены ответственные лица за осуществление мониторинга беременных в медицинских организациях, проведено техническое оснащение рабочих мест врачей акушеров-гинекологов с целью проведения заочных консультаций со специалистами Акушерского дистанционного консультативного центра.</w:t>
            </w:r>
            <w:proofErr w:type="gramEnd"/>
          </w:p>
          <w:p w:rsidR="00526A78" w:rsidRPr="00BB614C" w:rsidRDefault="00526A78" w:rsidP="00BB614C">
            <w:pPr>
              <w:tabs>
                <w:tab w:val="left" w:pos="7088"/>
              </w:tabs>
              <w:spacing w:after="0" w:line="240" w:lineRule="auto"/>
              <w:ind w:left="23" w:firstLine="317"/>
              <w:jc w:val="both"/>
              <w:rPr>
                <w:rFonts w:ascii="Times New Roman" w:hAnsi="Times New Roman" w:cs="Times New Roman"/>
                <w:sz w:val="24"/>
                <w:szCs w:val="24"/>
              </w:rPr>
            </w:pPr>
            <w:r w:rsidRPr="00BB614C">
              <w:rPr>
                <w:rFonts w:ascii="Times New Roman" w:hAnsi="Times New Roman" w:cs="Times New Roman"/>
                <w:sz w:val="24"/>
                <w:szCs w:val="24"/>
              </w:rPr>
              <w:t>Основными задачами АДКЦ являются:</w:t>
            </w:r>
          </w:p>
          <w:p w:rsidR="00526A78" w:rsidRPr="00BB614C" w:rsidRDefault="00526A78" w:rsidP="00BB614C">
            <w:pPr>
              <w:tabs>
                <w:tab w:val="left" w:pos="7088"/>
              </w:tabs>
              <w:spacing w:after="0" w:line="240" w:lineRule="auto"/>
              <w:ind w:left="23" w:firstLine="317"/>
              <w:jc w:val="both"/>
              <w:rPr>
                <w:rFonts w:ascii="Times New Roman" w:hAnsi="Times New Roman" w:cs="Times New Roman"/>
                <w:sz w:val="24"/>
                <w:szCs w:val="24"/>
              </w:rPr>
            </w:pPr>
            <w:r w:rsidRPr="00BB614C">
              <w:rPr>
                <w:rFonts w:ascii="Times New Roman" w:hAnsi="Times New Roman" w:cs="Times New Roman"/>
                <w:sz w:val="24"/>
                <w:szCs w:val="24"/>
              </w:rPr>
              <w:t xml:space="preserve">консультативная помощь специалистам медицинских организаций </w:t>
            </w:r>
            <w:r w:rsidRPr="00BB614C">
              <w:rPr>
                <w:rFonts w:ascii="Times New Roman" w:hAnsi="Times New Roman" w:cs="Times New Roman"/>
                <w:sz w:val="24"/>
                <w:szCs w:val="24"/>
                <w:lang w:val="en-US"/>
              </w:rPr>
              <w:t>II</w:t>
            </w:r>
            <w:r w:rsidRPr="00BB614C">
              <w:rPr>
                <w:rFonts w:ascii="Times New Roman" w:hAnsi="Times New Roman" w:cs="Times New Roman"/>
                <w:sz w:val="24"/>
                <w:szCs w:val="24"/>
              </w:rPr>
              <w:t xml:space="preserve"> и </w:t>
            </w:r>
            <w:r w:rsidRPr="00BB614C">
              <w:rPr>
                <w:rFonts w:ascii="Times New Roman" w:hAnsi="Times New Roman" w:cs="Times New Roman"/>
                <w:sz w:val="24"/>
                <w:szCs w:val="24"/>
                <w:lang w:val="en-US"/>
              </w:rPr>
              <w:t>III</w:t>
            </w:r>
            <w:r w:rsidRPr="00BB614C">
              <w:rPr>
                <w:rFonts w:ascii="Times New Roman" w:hAnsi="Times New Roman" w:cs="Times New Roman"/>
                <w:sz w:val="24"/>
                <w:szCs w:val="24"/>
              </w:rPr>
              <w:t xml:space="preserve"> группы, оказывающих медицинскую помощь беременным, роженицам и родильницам и пациенткам гинекологического профиля; </w:t>
            </w:r>
          </w:p>
          <w:p w:rsidR="00526A78" w:rsidRPr="00BB614C" w:rsidRDefault="00526A78" w:rsidP="00BB614C">
            <w:pPr>
              <w:tabs>
                <w:tab w:val="left" w:pos="7088"/>
              </w:tabs>
              <w:spacing w:after="0" w:line="240" w:lineRule="auto"/>
              <w:ind w:left="23" w:firstLine="317"/>
              <w:jc w:val="both"/>
              <w:rPr>
                <w:rFonts w:ascii="Times New Roman" w:hAnsi="Times New Roman" w:cs="Times New Roman"/>
                <w:sz w:val="24"/>
                <w:szCs w:val="24"/>
              </w:rPr>
            </w:pPr>
            <w:r w:rsidRPr="00BB614C">
              <w:rPr>
                <w:rFonts w:ascii="Times New Roman" w:hAnsi="Times New Roman" w:cs="Times New Roman"/>
                <w:sz w:val="24"/>
                <w:szCs w:val="24"/>
              </w:rPr>
              <w:t xml:space="preserve">своевременное решение вопросов плановой и экстренной эвакуации женщин с высокой степенью перинатального и акушерского риска для обследования, лечения и </w:t>
            </w:r>
            <w:proofErr w:type="spellStart"/>
            <w:r w:rsidRPr="00BB614C">
              <w:rPr>
                <w:rFonts w:ascii="Times New Roman" w:hAnsi="Times New Roman" w:cs="Times New Roman"/>
                <w:sz w:val="24"/>
                <w:szCs w:val="24"/>
              </w:rPr>
              <w:t>родоразрешения</w:t>
            </w:r>
            <w:proofErr w:type="spellEnd"/>
            <w:r w:rsidRPr="00BB614C">
              <w:rPr>
                <w:rFonts w:ascii="Times New Roman" w:hAnsi="Times New Roman" w:cs="Times New Roman"/>
                <w:sz w:val="24"/>
                <w:szCs w:val="24"/>
              </w:rPr>
              <w:t xml:space="preserve"> в акушерских стационарах соответствующего уровня. </w:t>
            </w:r>
          </w:p>
          <w:p w:rsidR="00526A78" w:rsidRPr="00BB614C" w:rsidRDefault="00526A78" w:rsidP="00BB614C">
            <w:pPr>
              <w:spacing w:after="0" w:line="240" w:lineRule="auto"/>
              <w:ind w:firstLine="482"/>
              <w:jc w:val="both"/>
              <w:rPr>
                <w:rFonts w:ascii="Times New Roman" w:hAnsi="Times New Roman" w:cs="Times New Roman"/>
                <w:sz w:val="24"/>
                <w:szCs w:val="24"/>
              </w:rPr>
            </w:pPr>
            <w:r w:rsidRPr="00BB614C">
              <w:rPr>
                <w:rFonts w:ascii="Times New Roman" w:hAnsi="Times New Roman" w:cs="Times New Roman"/>
                <w:sz w:val="24"/>
                <w:szCs w:val="24"/>
              </w:rPr>
              <w:t>Специалистами центра осуществляется взаимодействие на основе преемственности в работе между медицинскими организациями всех уровней, оказывающих плановую и экстренную медицинскую помощь беременным, роженицам и родильницам, гинекологическим больным. В рамках данного приказа осуществлено техническое переоснащение рабочих мест специалистов с возможностью аудио- и видеозаписи консультаций специалистов, организована работа единого многоканального телефона.</w:t>
            </w:r>
          </w:p>
          <w:p w:rsidR="00526A78" w:rsidRPr="00BB614C" w:rsidRDefault="00526A78" w:rsidP="00BB614C">
            <w:pPr>
              <w:tabs>
                <w:tab w:val="left" w:pos="7088"/>
              </w:tabs>
              <w:spacing w:after="0" w:line="240" w:lineRule="auto"/>
              <w:ind w:left="23" w:firstLine="459"/>
              <w:jc w:val="both"/>
              <w:rPr>
                <w:rFonts w:ascii="Times New Roman" w:hAnsi="Times New Roman" w:cs="Times New Roman"/>
                <w:sz w:val="24"/>
                <w:szCs w:val="24"/>
              </w:rPr>
            </w:pPr>
            <w:r w:rsidRPr="00BB614C">
              <w:rPr>
                <w:rFonts w:ascii="Times New Roman" w:hAnsi="Times New Roman" w:cs="Times New Roman"/>
                <w:sz w:val="24"/>
                <w:szCs w:val="24"/>
              </w:rPr>
              <w:t xml:space="preserve">Всего за 2021 год специалистами АДКЦ выполнено 11551 консультация, из них очных 2696, и 8855 заочных. Количество заочных консультаций снизилось на 36,4% в связи с внедрением </w:t>
            </w:r>
            <w:proofErr w:type="gramStart"/>
            <w:r w:rsidRPr="00BB614C">
              <w:rPr>
                <w:rFonts w:ascii="Times New Roman" w:hAnsi="Times New Roman" w:cs="Times New Roman"/>
                <w:sz w:val="24"/>
                <w:szCs w:val="24"/>
              </w:rPr>
              <w:t>чек-листов</w:t>
            </w:r>
            <w:proofErr w:type="gramEnd"/>
            <w:r w:rsidRPr="00BB614C">
              <w:rPr>
                <w:rFonts w:ascii="Times New Roman" w:hAnsi="Times New Roman" w:cs="Times New Roman"/>
                <w:sz w:val="24"/>
                <w:szCs w:val="24"/>
              </w:rPr>
              <w:t xml:space="preserve"> проведения первичных консультаций. </w:t>
            </w:r>
            <w:r w:rsidRPr="00BB614C">
              <w:rPr>
                <w:rFonts w:ascii="Times New Roman" w:hAnsi="Times New Roman" w:cs="Times New Roman"/>
                <w:sz w:val="24"/>
                <w:szCs w:val="24"/>
              </w:rPr>
              <w:lastRenderedPageBreak/>
              <w:t xml:space="preserve">Очные консультации проводятся женщинам с </w:t>
            </w:r>
            <w:proofErr w:type="spellStart"/>
            <w:r w:rsidRPr="00BB614C">
              <w:rPr>
                <w:rFonts w:ascii="Times New Roman" w:hAnsi="Times New Roman" w:cs="Times New Roman"/>
                <w:sz w:val="24"/>
                <w:szCs w:val="24"/>
              </w:rPr>
              <w:t>экстрагенитальной</w:t>
            </w:r>
            <w:proofErr w:type="spellEnd"/>
            <w:r w:rsidRPr="00BB614C">
              <w:rPr>
                <w:rFonts w:ascii="Times New Roman" w:hAnsi="Times New Roman" w:cs="Times New Roman"/>
                <w:sz w:val="24"/>
                <w:szCs w:val="24"/>
              </w:rPr>
              <w:t xml:space="preserve"> патологией, женщинам высокой степени акушерского и перинатального риска на базе клинико-диагностического отделения ГБУЗ «Забайкальский краевой перинатальный центр" (в 2021 году количество очных консультаций возросло на 37% по сравнению с 2020 годом). Переведено в стационары </w:t>
            </w:r>
            <w:r w:rsidRPr="00BB614C">
              <w:rPr>
                <w:rFonts w:ascii="Times New Roman" w:hAnsi="Times New Roman" w:cs="Times New Roman"/>
                <w:sz w:val="24"/>
                <w:szCs w:val="24"/>
                <w:lang w:val="en-US"/>
              </w:rPr>
              <w:t>II</w:t>
            </w:r>
            <w:r w:rsidRPr="00BB614C">
              <w:rPr>
                <w:rFonts w:ascii="Times New Roman" w:hAnsi="Times New Roman" w:cs="Times New Roman"/>
                <w:sz w:val="24"/>
                <w:szCs w:val="24"/>
              </w:rPr>
              <w:t xml:space="preserve"> и </w:t>
            </w:r>
            <w:r w:rsidRPr="00BB614C">
              <w:rPr>
                <w:rFonts w:ascii="Times New Roman" w:hAnsi="Times New Roman" w:cs="Times New Roman"/>
                <w:sz w:val="24"/>
                <w:szCs w:val="24"/>
                <w:lang w:val="en-US"/>
              </w:rPr>
              <w:t>III</w:t>
            </w:r>
            <w:r w:rsidRPr="00BB614C">
              <w:rPr>
                <w:rFonts w:ascii="Times New Roman" w:hAnsi="Times New Roman" w:cs="Times New Roman"/>
                <w:sz w:val="24"/>
                <w:szCs w:val="24"/>
              </w:rPr>
              <w:t xml:space="preserve"> группы 3904 беременных женщин, что составило 82,8% от числа подлежащих.</w:t>
            </w:r>
          </w:p>
          <w:p w:rsidR="00526A78" w:rsidRPr="00BB614C" w:rsidRDefault="00526A78" w:rsidP="00BB614C">
            <w:pPr>
              <w:tabs>
                <w:tab w:val="left" w:pos="7088"/>
              </w:tabs>
              <w:spacing w:after="0" w:line="240" w:lineRule="auto"/>
              <w:ind w:left="20" w:right="20" w:firstLine="462"/>
              <w:jc w:val="both"/>
              <w:rPr>
                <w:rFonts w:ascii="Times New Roman" w:hAnsi="Times New Roman" w:cs="Times New Roman"/>
                <w:sz w:val="24"/>
                <w:szCs w:val="24"/>
              </w:rPr>
            </w:pPr>
            <w:r w:rsidRPr="00BB614C">
              <w:rPr>
                <w:rFonts w:ascii="Times New Roman" w:hAnsi="Times New Roman" w:cs="Times New Roman"/>
                <w:sz w:val="24"/>
                <w:szCs w:val="24"/>
              </w:rPr>
              <w:t>На базе ГКУЗ «Забайкальский территориальный центр медицины катастроф» (далее – Центр) организовано 3 акушерско-гинекологические бригады.</w:t>
            </w:r>
          </w:p>
          <w:p w:rsidR="00526A78" w:rsidRPr="00BB614C" w:rsidRDefault="00526A78" w:rsidP="00BB614C">
            <w:pPr>
              <w:tabs>
                <w:tab w:val="left" w:pos="7088"/>
              </w:tabs>
              <w:spacing w:after="0" w:line="240" w:lineRule="auto"/>
              <w:ind w:left="20" w:right="20" w:firstLine="462"/>
              <w:jc w:val="both"/>
              <w:rPr>
                <w:rFonts w:ascii="Times New Roman" w:hAnsi="Times New Roman" w:cs="Times New Roman"/>
                <w:sz w:val="24"/>
                <w:szCs w:val="24"/>
              </w:rPr>
            </w:pPr>
            <w:r w:rsidRPr="00BB614C">
              <w:rPr>
                <w:rFonts w:ascii="Times New Roman" w:hAnsi="Times New Roman" w:cs="Times New Roman"/>
                <w:sz w:val="24"/>
                <w:szCs w:val="24"/>
              </w:rPr>
              <w:t>За 2021 год врачами акушерами-гине</w:t>
            </w:r>
            <w:r w:rsidR="00B2228C">
              <w:rPr>
                <w:rFonts w:ascii="Times New Roman" w:hAnsi="Times New Roman" w:cs="Times New Roman"/>
                <w:sz w:val="24"/>
                <w:szCs w:val="24"/>
              </w:rPr>
              <w:t xml:space="preserve">кологами Центра проведено 1753 консультации, осуществлено 76 </w:t>
            </w:r>
            <w:r w:rsidRPr="00BB614C">
              <w:rPr>
                <w:rFonts w:ascii="Times New Roman" w:hAnsi="Times New Roman" w:cs="Times New Roman"/>
                <w:sz w:val="24"/>
                <w:szCs w:val="24"/>
              </w:rPr>
              <w:t xml:space="preserve">выездов в центральные районные больницы края для оказания медицинской помощи беременным, роженицам и родильницам, находящимся в тяжелом состоянии, выполнено 11  оперативных вмешательств. </w:t>
            </w:r>
          </w:p>
          <w:p w:rsidR="00526A78" w:rsidRPr="00BB614C" w:rsidRDefault="00526A78" w:rsidP="00BB614C">
            <w:pPr>
              <w:tabs>
                <w:tab w:val="left" w:pos="7088"/>
              </w:tabs>
              <w:spacing w:after="0" w:line="240" w:lineRule="auto"/>
              <w:ind w:left="20" w:right="20" w:firstLine="462"/>
              <w:jc w:val="both"/>
              <w:rPr>
                <w:rFonts w:ascii="Times New Roman" w:hAnsi="Times New Roman" w:cs="Times New Roman"/>
                <w:sz w:val="24"/>
                <w:szCs w:val="24"/>
              </w:rPr>
            </w:pPr>
            <w:r w:rsidRPr="00BB614C">
              <w:rPr>
                <w:rFonts w:ascii="Times New Roman" w:hAnsi="Times New Roman" w:cs="Times New Roman"/>
                <w:sz w:val="24"/>
                <w:szCs w:val="24"/>
              </w:rPr>
              <w:t xml:space="preserve">В стационары </w:t>
            </w:r>
            <w:r w:rsidRPr="00BB614C">
              <w:rPr>
                <w:rFonts w:ascii="Times New Roman" w:hAnsi="Times New Roman" w:cs="Times New Roman"/>
                <w:sz w:val="24"/>
                <w:szCs w:val="24"/>
                <w:lang w:val="en-US"/>
              </w:rPr>
              <w:t>II</w:t>
            </w:r>
            <w:r w:rsidRPr="00BB614C">
              <w:rPr>
                <w:rFonts w:ascii="Times New Roman" w:hAnsi="Times New Roman" w:cs="Times New Roman"/>
                <w:sz w:val="24"/>
                <w:szCs w:val="24"/>
              </w:rPr>
              <w:t xml:space="preserve"> и </w:t>
            </w:r>
            <w:r w:rsidRPr="00BB614C">
              <w:rPr>
                <w:rFonts w:ascii="Times New Roman" w:hAnsi="Times New Roman" w:cs="Times New Roman"/>
                <w:sz w:val="24"/>
                <w:szCs w:val="24"/>
                <w:lang w:val="en-US"/>
              </w:rPr>
              <w:t>III</w:t>
            </w:r>
            <w:r w:rsidRPr="00BB614C">
              <w:rPr>
                <w:rFonts w:ascii="Times New Roman" w:hAnsi="Times New Roman" w:cs="Times New Roman"/>
                <w:sz w:val="24"/>
                <w:szCs w:val="24"/>
              </w:rPr>
              <w:t xml:space="preserve"> группы бригадами специалистов ГКУЗ «Забайкальский территориальный центр медицины катастроф» эвакуирована 71 пациентка во время беременности и в послеродовом периоде.</w:t>
            </w:r>
          </w:p>
          <w:p w:rsidR="00526A78" w:rsidRPr="00BB614C" w:rsidRDefault="00526A78" w:rsidP="00BB614C">
            <w:pPr>
              <w:tabs>
                <w:tab w:val="left" w:pos="7088"/>
              </w:tabs>
              <w:spacing w:after="0" w:line="240" w:lineRule="auto"/>
              <w:ind w:left="20" w:right="20" w:firstLine="462"/>
              <w:jc w:val="both"/>
              <w:rPr>
                <w:rFonts w:ascii="Times New Roman" w:hAnsi="Times New Roman" w:cs="Times New Roman"/>
                <w:sz w:val="24"/>
                <w:szCs w:val="24"/>
                <w:highlight w:val="yellow"/>
              </w:rPr>
            </w:pPr>
            <w:r w:rsidRPr="00BB614C">
              <w:rPr>
                <w:rFonts w:ascii="Times New Roman" w:hAnsi="Times New Roman" w:cs="Times New Roman"/>
                <w:sz w:val="24"/>
                <w:szCs w:val="24"/>
              </w:rPr>
              <w:t xml:space="preserve">Министерством здравоохранения Забайкальского края издан и внедрен в практическую деятельность приказ от 16 декабря 2021 года </w:t>
            </w:r>
            <w:r w:rsidRPr="00BB614C">
              <w:rPr>
                <w:rFonts w:ascii="Times New Roman" w:hAnsi="Times New Roman" w:cs="Times New Roman"/>
                <w:b/>
                <w:sz w:val="24"/>
                <w:szCs w:val="24"/>
              </w:rPr>
              <w:t xml:space="preserve"> </w:t>
            </w:r>
            <w:r w:rsidRPr="00BB614C">
              <w:rPr>
                <w:rFonts w:ascii="Times New Roman" w:hAnsi="Times New Roman" w:cs="Times New Roman"/>
                <w:sz w:val="24"/>
                <w:szCs w:val="24"/>
              </w:rPr>
              <w:t>№ 599/ОД «</w:t>
            </w:r>
            <w:r w:rsidRPr="00BB614C">
              <w:rPr>
                <w:rFonts w:ascii="Times New Roman" w:eastAsia="Times New Roman" w:hAnsi="Times New Roman" w:cs="Times New Roman"/>
                <w:sz w:val="24"/>
                <w:szCs w:val="24"/>
                <w:lang w:eastAsia="ru-RU"/>
              </w:rPr>
              <w:t>Об организации оказания медицинской помощи по профилю «акушерство и гинекология» на территории Забайкальского края.</w:t>
            </w:r>
          </w:p>
          <w:p w:rsidR="00526A78" w:rsidRPr="00BB614C" w:rsidRDefault="00526A78" w:rsidP="00BB614C">
            <w:pPr>
              <w:tabs>
                <w:tab w:val="left" w:pos="7088"/>
              </w:tabs>
              <w:spacing w:after="0" w:line="240" w:lineRule="auto"/>
              <w:ind w:left="23" w:right="40" w:firstLine="459"/>
              <w:jc w:val="both"/>
              <w:rPr>
                <w:rFonts w:ascii="Times New Roman" w:eastAsia="Times New Roman" w:hAnsi="Times New Roman" w:cs="Times New Roman"/>
                <w:sz w:val="24"/>
                <w:szCs w:val="24"/>
                <w:lang w:eastAsia="ru-RU"/>
              </w:rPr>
            </w:pPr>
            <w:r w:rsidRPr="00BB614C">
              <w:rPr>
                <w:rFonts w:ascii="Times New Roman" w:eastAsia="Times New Roman" w:hAnsi="Times New Roman" w:cs="Times New Roman"/>
                <w:sz w:val="24"/>
                <w:szCs w:val="24"/>
                <w:lang w:eastAsia="ru-RU"/>
              </w:rPr>
              <w:t xml:space="preserve">Данным приказом утверждены задачи учреждений родовспоможения края в зависимости от уровня медицинской организации; схемы маршрутизации; задачи по обеспечению планового и экстренного мониторинга беременных, родильниц, гинекологических больных, оказания медицинской помощи при транспортировке беременных с преждевременными родами, медицинской эвакуации. Кроме </w:t>
            </w:r>
            <w:r w:rsidRPr="00BB614C">
              <w:rPr>
                <w:rFonts w:ascii="Times New Roman" w:eastAsia="Times New Roman" w:hAnsi="Times New Roman" w:cs="Times New Roman"/>
                <w:sz w:val="24"/>
                <w:szCs w:val="24"/>
                <w:lang w:eastAsia="ru-RU"/>
              </w:rPr>
              <w:lastRenderedPageBreak/>
              <w:t xml:space="preserve">того, определены задачи по оказанию консультативной амбулаторно-поликлинической помощи беременным, родильницам, гинекологическим больным с </w:t>
            </w:r>
            <w:proofErr w:type="spellStart"/>
            <w:r w:rsidRPr="00BB614C">
              <w:rPr>
                <w:rFonts w:ascii="Times New Roman" w:eastAsia="Times New Roman" w:hAnsi="Times New Roman" w:cs="Times New Roman"/>
                <w:sz w:val="24"/>
                <w:szCs w:val="24"/>
                <w:lang w:eastAsia="ru-RU"/>
              </w:rPr>
              <w:t>эстрагенитальной</w:t>
            </w:r>
            <w:proofErr w:type="spellEnd"/>
            <w:r w:rsidRPr="00BB614C">
              <w:rPr>
                <w:rFonts w:ascii="Times New Roman" w:eastAsia="Times New Roman" w:hAnsi="Times New Roman" w:cs="Times New Roman"/>
                <w:sz w:val="24"/>
                <w:szCs w:val="24"/>
                <w:lang w:eastAsia="ru-RU"/>
              </w:rPr>
              <w:t xml:space="preserve"> патологией.</w:t>
            </w:r>
          </w:p>
          <w:p w:rsidR="00C54CF2" w:rsidRPr="00BB614C" w:rsidRDefault="00526A78" w:rsidP="00BB614C">
            <w:pPr>
              <w:spacing w:after="0" w:line="240" w:lineRule="auto"/>
              <w:ind w:firstLine="482"/>
              <w:jc w:val="both"/>
              <w:rPr>
                <w:rFonts w:ascii="Times New Roman" w:hAnsi="Times New Roman" w:cs="Times New Roman"/>
                <w:color w:val="FF0000"/>
                <w:sz w:val="24"/>
                <w:szCs w:val="24"/>
              </w:rPr>
            </w:pPr>
            <w:r w:rsidRPr="00BB614C">
              <w:rPr>
                <w:rFonts w:ascii="Times New Roman" w:hAnsi="Times New Roman" w:cs="Times New Roman"/>
                <w:sz w:val="24"/>
                <w:szCs w:val="24"/>
              </w:rPr>
              <w:t xml:space="preserve">За 2021 год на сроках 22-37 недель </w:t>
            </w:r>
            <w:proofErr w:type="spellStart"/>
            <w:r w:rsidRPr="00BB614C">
              <w:rPr>
                <w:rFonts w:ascii="Times New Roman" w:hAnsi="Times New Roman" w:cs="Times New Roman"/>
                <w:sz w:val="24"/>
                <w:szCs w:val="24"/>
              </w:rPr>
              <w:t>родоразрешено</w:t>
            </w:r>
            <w:proofErr w:type="spellEnd"/>
            <w:r w:rsidRPr="00BB614C">
              <w:rPr>
                <w:rFonts w:ascii="Times New Roman" w:hAnsi="Times New Roman" w:cs="Times New Roman"/>
                <w:sz w:val="24"/>
                <w:szCs w:val="24"/>
              </w:rPr>
              <w:t xml:space="preserve"> 799 женщин, из них в Перинатальных центрах - 70,1% женщин.</w:t>
            </w:r>
          </w:p>
        </w:tc>
        <w:tc>
          <w:tcPr>
            <w:tcW w:w="0" w:type="auto"/>
            <w:vAlign w:val="center"/>
          </w:tcPr>
          <w:p w:rsidR="00C54CF2" w:rsidRPr="00AB3635" w:rsidRDefault="00C54CF2" w:rsidP="007F0B80">
            <w:pPr>
              <w:spacing w:after="0" w:line="240" w:lineRule="auto"/>
              <w:jc w:val="center"/>
              <w:rPr>
                <w:rFonts w:ascii="Times New Roman" w:hAnsi="Times New Roman" w:cs="Times New Roman"/>
                <w:b/>
                <w:sz w:val="24"/>
                <w:szCs w:val="24"/>
              </w:rPr>
            </w:pPr>
          </w:p>
        </w:tc>
      </w:tr>
      <w:tr w:rsidR="00AB3635" w:rsidRPr="00AB3635" w:rsidTr="00EF67F7">
        <w:trPr>
          <w:trHeight w:val="614"/>
        </w:trPr>
        <w:tc>
          <w:tcPr>
            <w:tcW w:w="0" w:type="auto"/>
          </w:tcPr>
          <w:p w:rsidR="00C54CF2" w:rsidRPr="00AB3635" w:rsidRDefault="00C54CF2" w:rsidP="003C00F0">
            <w:pPr>
              <w:spacing w:after="0" w:line="240" w:lineRule="auto"/>
              <w:jc w:val="center"/>
              <w:rPr>
                <w:rFonts w:ascii="Times New Roman" w:hAnsi="Times New Roman" w:cs="Times New Roman"/>
                <w:sz w:val="24"/>
                <w:szCs w:val="24"/>
              </w:rPr>
            </w:pPr>
            <w:r w:rsidRPr="00AB3635">
              <w:rPr>
                <w:rFonts w:ascii="Times New Roman" w:hAnsi="Times New Roman" w:cs="Times New Roman"/>
                <w:sz w:val="24"/>
                <w:szCs w:val="24"/>
              </w:rPr>
              <w:lastRenderedPageBreak/>
              <w:t>4.1.1.1</w:t>
            </w:r>
          </w:p>
        </w:tc>
        <w:tc>
          <w:tcPr>
            <w:tcW w:w="3957" w:type="dxa"/>
          </w:tcPr>
          <w:p w:rsidR="00C54CF2" w:rsidRPr="00AB3635" w:rsidRDefault="00C54CF2" w:rsidP="00E36152">
            <w:pPr>
              <w:spacing w:after="0" w:line="240" w:lineRule="auto"/>
              <w:rPr>
                <w:rFonts w:ascii="Times New Roman" w:hAnsi="Times New Roman" w:cs="Times New Roman"/>
                <w:sz w:val="24"/>
                <w:szCs w:val="24"/>
              </w:rPr>
            </w:pPr>
            <w:r w:rsidRPr="00AB3635">
              <w:rPr>
                <w:rFonts w:ascii="Times New Roman" w:hAnsi="Times New Roman" w:cs="Times New Roman"/>
                <w:sz w:val="24"/>
                <w:szCs w:val="24"/>
              </w:rPr>
              <w:t xml:space="preserve">Мероприятие </w:t>
            </w:r>
          </w:p>
          <w:p w:rsidR="00C54CF2" w:rsidRPr="00AB3635" w:rsidRDefault="00C54CF2" w:rsidP="00E36152">
            <w:pPr>
              <w:spacing w:after="0" w:line="240" w:lineRule="auto"/>
              <w:rPr>
                <w:rFonts w:ascii="Times New Roman" w:hAnsi="Times New Roman" w:cs="Times New Roman"/>
                <w:sz w:val="24"/>
                <w:szCs w:val="24"/>
              </w:rPr>
            </w:pPr>
            <w:r w:rsidRPr="00AB3635">
              <w:rPr>
                <w:rFonts w:ascii="Times New Roman" w:hAnsi="Times New Roman" w:cs="Times New Roman"/>
                <w:sz w:val="24"/>
                <w:szCs w:val="24"/>
              </w:rPr>
              <w:t>Проведение процедур экстракорпорального оплодотворения семьям, страдающим бесплодием, за счет средств базовой программы обязательного медицинского страхования</w:t>
            </w:r>
          </w:p>
        </w:tc>
        <w:tc>
          <w:tcPr>
            <w:tcW w:w="6761" w:type="dxa"/>
          </w:tcPr>
          <w:p w:rsidR="00C54CF2" w:rsidRPr="00BB614C" w:rsidRDefault="00526A78" w:rsidP="00BB614C">
            <w:pPr>
              <w:spacing w:after="0" w:line="240" w:lineRule="auto"/>
              <w:ind w:firstLine="340"/>
              <w:jc w:val="both"/>
              <w:rPr>
                <w:rFonts w:ascii="Times New Roman" w:hAnsi="Times New Roman" w:cs="Times New Roman"/>
                <w:sz w:val="24"/>
                <w:szCs w:val="24"/>
              </w:rPr>
            </w:pPr>
            <w:r w:rsidRPr="00BB614C">
              <w:rPr>
                <w:rFonts w:ascii="Times New Roman" w:hAnsi="Times New Roman" w:cs="Times New Roman"/>
                <w:sz w:val="24"/>
                <w:szCs w:val="24"/>
              </w:rPr>
              <w:t>В 2021 году выполнено 704 программ ЭКО, встало на учет по беременности 126 женщин, родов 128, детей 138.</w:t>
            </w:r>
          </w:p>
        </w:tc>
        <w:tc>
          <w:tcPr>
            <w:tcW w:w="0" w:type="auto"/>
            <w:vAlign w:val="center"/>
          </w:tcPr>
          <w:p w:rsidR="00C54CF2" w:rsidRPr="00AB3635" w:rsidRDefault="00C54CF2" w:rsidP="007F0B80">
            <w:pPr>
              <w:spacing w:after="0" w:line="240" w:lineRule="auto"/>
              <w:jc w:val="center"/>
              <w:rPr>
                <w:rFonts w:ascii="Times New Roman" w:hAnsi="Times New Roman" w:cs="Times New Roman"/>
                <w:b/>
                <w:sz w:val="24"/>
                <w:szCs w:val="24"/>
              </w:rPr>
            </w:pPr>
          </w:p>
        </w:tc>
      </w:tr>
      <w:tr w:rsidR="00AB3635" w:rsidRPr="00AB3635" w:rsidTr="00EF67F7">
        <w:trPr>
          <w:trHeight w:val="420"/>
        </w:trPr>
        <w:tc>
          <w:tcPr>
            <w:tcW w:w="0" w:type="auto"/>
          </w:tcPr>
          <w:p w:rsidR="00C54CF2" w:rsidRPr="00AB3635" w:rsidRDefault="00C54CF2" w:rsidP="003C00F0">
            <w:pPr>
              <w:spacing w:after="0" w:line="240" w:lineRule="auto"/>
              <w:jc w:val="center"/>
              <w:rPr>
                <w:rFonts w:ascii="Times New Roman" w:hAnsi="Times New Roman" w:cs="Times New Roman"/>
                <w:b/>
                <w:sz w:val="24"/>
                <w:szCs w:val="24"/>
              </w:rPr>
            </w:pPr>
            <w:r w:rsidRPr="00AB3635">
              <w:rPr>
                <w:rFonts w:ascii="Times New Roman" w:hAnsi="Times New Roman" w:cs="Times New Roman"/>
                <w:sz w:val="24"/>
                <w:szCs w:val="24"/>
              </w:rPr>
              <w:t>4.1.2</w:t>
            </w:r>
          </w:p>
        </w:tc>
        <w:tc>
          <w:tcPr>
            <w:tcW w:w="3957" w:type="dxa"/>
          </w:tcPr>
          <w:p w:rsidR="00C54CF2" w:rsidRPr="00AB3635" w:rsidRDefault="00C54CF2" w:rsidP="00E36152">
            <w:pPr>
              <w:spacing w:after="0" w:line="240" w:lineRule="auto"/>
              <w:rPr>
                <w:rFonts w:ascii="Times New Roman" w:hAnsi="Times New Roman" w:cs="Times New Roman"/>
                <w:sz w:val="24"/>
                <w:szCs w:val="24"/>
              </w:rPr>
            </w:pPr>
            <w:r w:rsidRPr="00AB3635">
              <w:rPr>
                <w:rFonts w:ascii="Times New Roman" w:hAnsi="Times New Roman" w:cs="Times New Roman"/>
                <w:sz w:val="24"/>
                <w:szCs w:val="24"/>
              </w:rPr>
              <w:t xml:space="preserve">Основное мероприятие </w:t>
            </w:r>
          </w:p>
          <w:p w:rsidR="00C54CF2" w:rsidRPr="00AB3635" w:rsidRDefault="00C54CF2" w:rsidP="006335B2">
            <w:pPr>
              <w:spacing w:after="0" w:line="240" w:lineRule="auto"/>
              <w:jc w:val="both"/>
              <w:rPr>
                <w:rFonts w:ascii="Times New Roman" w:hAnsi="Times New Roman" w:cs="Times New Roman"/>
                <w:sz w:val="24"/>
                <w:szCs w:val="24"/>
              </w:rPr>
            </w:pPr>
            <w:r w:rsidRPr="00AB3635">
              <w:rPr>
                <w:rFonts w:ascii="Times New Roman" w:hAnsi="Times New Roman" w:cs="Times New Roman"/>
                <w:sz w:val="24"/>
                <w:szCs w:val="24"/>
              </w:rPr>
              <w:t>Создание системы раннего выявления и коррекции нарушений развития ребенка</w:t>
            </w:r>
          </w:p>
        </w:tc>
        <w:tc>
          <w:tcPr>
            <w:tcW w:w="6761" w:type="dxa"/>
          </w:tcPr>
          <w:p w:rsidR="00526A78" w:rsidRPr="00BB614C" w:rsidRDefault="00526A78" w:rsidP="00BB614C">
            <w:pPr>
              <w:spacing w:after="0" w:line="240" w:lineRule="auto"/>
              <w:ind w:firstLine="340"/>
              <w:jc w:val="both"/>
              <w:rPr>
                <w:rFonts w:ascii="Times New Roman" w:hAnsi="Times New Roman" w:cs="Times New Roman"/>
                <w:sz w:val="24"/>
                <w:szCs w:val="24"/>
              </w:rPr>
            </w:pPr>
            <w:r w:rsidRPr="00BB614C">
              <w:rPr>
                <w:rFonts w:ascii="Times New Roman" w:hAnsi="Times New Roman" w:cs="Times New Roman"/>
                <w:sz w:val="24"/>
                <w:szCs w:val="24"/>
              </w:rPr>
              <w:t xml:space="preserve">Для беременных края создано отделение антенатальной охраны плода на базе ГБУЗ «Забайкальский краевой перинатальный центр» и 1 межрайонный кабинет антенатальной охраны плода в ГАУЗ «Краевая больница № 4» (для пациенток 6 прикрепленных районов края), 1 кабинет в ГУЗ «Городской родильный дом». Стандарт </w:t>
            </w:r>
            <w:proofErr w:type="spellStart"/>
            <w:r w:rsidRPr="00BB614C">
              <w:rPr>
                <w:rFonts w:ascii="Times New Roman" w:hAnsi="Times New Roman" w:cs="Times New Roman"/>
                <w:sz w:val="24"/>
                <w:szCs w:val="24"/>
              </w:rPr>
              <w:t>пренатального</w:t>
            </w:r>
            <w:proofErr w:type="spellEnd"/>
            <w:r w:rsidRPr="00BB614C">
              <w:rPr>
                <w:rFonts w:ascii="Times New Roman" w:hAnsi="Times New Roman" w:cs="Times New Roman"/>
                <w:sz w:val="24"/>
                <w:szCs w:val="24"/>
              </w:rPr>
              <w:t xml:space="preserve"> скрининга подразумевает двукратное ультразвуковое исследование в течение беременности и определения биохимических маркеров хромосомной патологии, расчет риска преждевременных родов, </w:t>
            </w:r>
            <w:proofErr w:type="spellStart"/>
            <w:r w:rsidRPr="00BB614C">
              <w:rPr>
                <w:rFonts w:ascii="Times New Roman" w:hAnsi="Times New Roman" w:cs="Times New Roman"/>
                <w:sz w:val="24"/>
                <w:szCs w:val="24"/>
              </w:rPr>
              <w:t>преэклампсии</w:t>
            </w:r>
            <w:proofErr w:type="spellEnd"/>
            <w:r w:rsidRPr="00BB614C">
              <w:rPr>
                <w:rFonts w:ascii="Times New Roman" w:hAnsi="Times New Roman" w:cs="Times New Roman"/>
                <w:sz w:val="24"/>
                <w:szCs w:val="24"/>
              </w:rPr>
              <w:t xml:space="preserve">, задержки роста плода. </w:t>
            </w:r>
          </w:p>
          <w:p w:rsidR="00C021EF" w:rsidRPr="00BB614C" w:rsidRDefault="00526A78" w:rsidP="00BB614C">
            <w:pPr>
              <w:spacing w:after="0" w:line="240" w:lineRule="auto"/>
              <w:ind w:firstLine="340"/>
              <w:jc w:val="both"/>
              <w:rPr>
                <w:rFonts w:ascii="Times New Roman" w:eastAsia="Times New Roman" w:hAnsi="Times New Roman" w:cs="Times New Roman"/>
                <w:sz w:val="24"/>
                <w:szCs w:val="24"/>
                <w:lang w:eastAsia="ru-RU"/>
              </w:rPr>
            </w:pPr>
            <w:r w:rsidRPr="00BB614C">
              <w:rPr>
                <w:rFonts w:ascii="Times New Roman" w:eastAsia="Times New Roman" w:hAnsi="Times New Roman" w:cs="Times New Roman"/>
                <w:sz w:val="24"/>
                <w:szCs w:val="24"/>
                <w:lang w:eastAsia="ru-RU"/>
              </w:rPr>
              <w:t xml:space="preserve">За 2021 год 9014 женщин прошли обследование по </w:t>
            </w:r>
            <w:proofErr w:type="spellStart"/>
            <w:r w:rsidRPr="00BB614C">
              <w:rPr>
                <w:rFonts w:ascii="Times New Roman" w:eastAsia="Times New Roman" w:hAnsi="Times New Roman" w:cs="Times New Roman"/>
                <w:sz w:val="24"/>
                <w:szCs w:val="24"/>
                <w:lang w:eastAsia="ru-RU"/>
              </w:rPr>
              <w:t>пренатальной</w:t>
            </w:r>
            <w:proofErr w:type="spellEnd"/>
            <w:r w:rsidRPr="00BB614C">
              <w:rPr>
                <w:rFonts w:ascii="Times New Roman" w:eastAsia="Times New Roman" w:hAnsi="Times New Roman" w:cs="Times New Roman"/>
                <w:sz w:val="24"/>
                <w:szCs w:val="24"/>
                <w:lang w:eastAsia="ru-RU"/>
              </w:rPr>
              <w:t xml:space="preserve"> (дородовой диагностике) нарушений развития плода на экспертном уровне в сроке 11-14 недель, что составило 85,2% от подлежащих обследованию беременных женщин (10580). </w:t>
            </w:r>
          </w:p>
          <w:p w:rsidR="00526A78" w:rsidRPr="00BB614C" w:rsidRDefault="00526A78" w:rsidP="00BB614C">
            <w:pPr>
              <w:spacing w:after="0" w:line="240" w:lineRule="auto"/>
              <w:ind w:firstLine="340"/>
              <w:jc w:val="both"/>
              <w:rPr>
                <w:rFonts w:ascii="Times New Roman" w:eastAsia="Times New Roman" w:hAnsi="Times New Roman" w:cs="Times New Roman"/>
                <w:sz w:val="24"/>
                <w:szCs w:val="24"/>
                <w:lang w:eastAsia="ru-RU"/>
              </w:rPr>
            </w:pPr>
            <w:r w:rsidRPr="00BB614C">
              <w:rPr>
                <w:rFonts w:ascii="Times New Roman" w:eastAsia="Times New Roman" w:hAnsi="Times New Roman" w:cs="Times New Roman"/>
                <w:sz w:val="24"/>
                <w:szCs w:val="24"/>
                <w:lang w:eastAsia="ru-RU"/>
              </w:rPr>
              <w:t xml:space="preserve">Количество беременных, отнесенных в группу высокого риска по хромосомной патологии у плода по данным </w:t>
            </w:r>
            <w:proofErr w:type="spellStart"/>
            <w:r w:rsidRPr="00BB614C">
              <w:rPr>
                <w:rFonts w:ascii="Times New Roman" w:eastAsia="Times New Roman" w:hAnsi="Times New Roman" w:cs="Times New Roman"/>
                <w:sz w:val="24"/>
                <w:szCs w:val="24"/>
                <w:lang w:eastAsia="ru-RU"/>
              </w:rPr>
              <w:t>пренатальной</w:t>
            </w:r>
            <w:proofErr w:type="spellEnd"/>
            <w:r w:rsidRPr="00BB614C">
              <w:rPr>
                <w:rFonts w:ascii="Times New Roman" w:eastAsia="Times New Roman" w:hAnsi="Times New Roman" w:cs="Times New Roman"/>
                <w:sz w:val="24"/>
                <w:szCs w:val="24"/>
                <w:lang w:eastAsia="ru-RU"/>
              </w:rPr>
              <w:t xml:space="preserve"> (дородовой диагностики) нарушений развития </w:t>
            </w:r>
            <w:r w:rsidRPr="00BB614C">
              <w:rPr>
                <w:rFonts w:ascii="Times New Roman" w:eastAsia="Times New Roman" w:hAnsi="Times New Roman" w:cs="Times New Roman"/>
                <w:sz w:val="24"/>
                <w:szCs w:val="24"/>
                <w:lang w:eastAsia="ru-RU"/>
              </w:rPr>
              <w:lastRenderedPageBreak/>
              <w:t xml:space="preserve">плода на экспертном уровне в сроке 11-14 недель составило 269, направленных на </w:t>
            </w:r>
            <w:proofErr w:type="spellStart"/>
            <w:r w:rsidRPr="00BB614C">
              <w:rPr>
                <w:rFonts w:ascii="Times New Roman" w:eastAsia="Times New Roman" w:hAnsi="Times New Roman" w:cs="Times New Roman"/>
                <w:sz w:val="24"/>
                <w:szCs w:val="24"/>
                <w:lang w:eastAsia="ru-RU"/>
              </w:rPr>
              <w:t>пренатальную</w:t>
            </w:r>
            <w:proofErr w:type="spellEnd"/>
            <w:r w:rsidRPr="00BB614C">
              <w:rPr>
                <w:rFonts w:ascii="Times New Roman" w:eastAsia="Times New Roman" w:hAnsi="Times New Roman" w:cs="Times New Roman"/>
                <w:sz w:val="24"/>
                <w:szCs w:val="24"/>
                <w:lang w:eastAsia="ru-RU"/>
              </w:rPr>
              <w:t xml:space="preserve"> инвазивную диагностику составило – 257, прошли </w:t>
            </w:r>
            <w:proofErr w:type="spellStart"/>
            <w:r w:rsidRPr="00BB614C">
              <w:rPr>
                <w:rFonts w:ascii="Times New Roman" w:eastAsia="Times New Roman" w:hAnsi="Times New Roman" w:cs="Times New Roman"/>
                <w:sz w:val="24"/>
                <w:szCs w:val="24"/>
                <w:lang w:eastAsia="ru-RU"/>
              </w:rPr>
              <w:t>ивазивное</w:t>
            </w:r>
            <w:proofErr w:type="spellEnd"/>
            <w:r w:rsidRPr="00BB614C">
              <w:rPr>
                <w:rFonts w:ascii="Times New Roman" w:eastAsia="Times New Roman" w:hAnsi="Times New Roman" w:cs="Times New Roman"/>
                <w:sz w:val="24"/>
                <w:szCs w:val="24"/>
                <w:lang w:eastAsia="ru-RU"/>
              </w:rPr>
              <w:t xml:space="preserve"> обследование 203 (79,0% от числа направленных на инвазивную диагностику). Проведено: биопсий ворсин хориона – 171 процедура, </w:t>
            </w:r>
            <w:proofErr w:type="spellStart"/>
            <w:r w:rsidRPr="00BB614C">
              <w:rPr>
                <w:rFonts w:ascii="Times New Roman" w:eastAsia="Times New Roman" w:hAnsi="Times New Roman" w:cs="Times New Roman"/>
                <w:sz w:val="24"/>
                <w:szCs w:val="24"/>
                <w:lang w:eastAsia="ru-RU"/>
              </w:rPr>
              <w:t>плацентоцентез</w:t>
            </w:r>
            <w:proofErr w:type="spellEnd"/>
            <w:r w:rsidRPr="00BB614C">
              <w:rPr>
                <w:rFonts w:ascii="Times New Roman" w:eastAsia="Times New Roman" w:hAnsi="Times New Roman" w:cs="Times New Roman"/>
                <w:sz w:val="24"/>
                <w:szCs w:val="24"/>
                <w:lang w:eastAsia="ru-RU"/>
              </w:rPr>
              <w:t xml:space="preserve"> - 32  процедуры. </w:t>
            </w:r>
          </w:p>
          <w:p w:rsidR="00C021EF" w:rsidRPr="00BB614C" w:rsidRDefault="00526A78" w:rsidP="00BB614C">
            <w:pPr>
              <w:spacing w:after="0" w:line="240" w:lineRule="auto"/>
              <w:ind w:firstLine="340"/>
              <w:jc w:val="both"/>
              <w:rPr>
                <w:rFonts w:ascii="Times New Roman" w:eastAsia="Times New Roman" w:hAnsi="Times New Roman" w:cs="Times New Roman"/>
                <w:b/>
                <w:sz w:val="24"/>
                <w:szCs w:val="24"/>
                <w:lang w:eastAsia="ru-RU"/>
              </w:rPr>
            </w:pPr>
            <w:r w:rsidRPr="00BB614C">
              <w:rPr>
                <w:rFonts w:ascii="Times New Roman" w:eastAsia="Times New Roman" w:hAnsi="Times New Roman" w:cs="Times New Roman"/>
                <w:sz w:val="24"/>
                <w:szCs w:val="24"/>
                <w:lang w:eastAsia="ru-RU"/>
              </w:rPr>
              <w:t xml:space="preserve">У 38 плодов, из числа обследованных женщин выявлена хромосомная патология: синдром Дауна - 17, синдром Эдвардса – 10, синдром Шерешевского-Тернера – 4, </w:t>
            </w:r>
            <w:proofErr w:type="spellStart"/>
            <w:r w:rsidRPr="00BB614C">
              <w:rPr>
                <w:rFonts w:ascii="Times New Roman" w:eastAsia="Times New Roman" w:hAnsi="Times New Roman" w:cs="Times New Roman"/>
                <w:sz w:val="24"/>
                <w:szCs w:val="24"/>
                <w:lang w:eastAsia="ru-RU"/>
              </w:rPr>
              <w:t>синдромм</w:t>
            </w:r>
            <w:proofErr w:type="spellEnd"/>
            <w:r w:rsidRPr="00BB614C">
              <w:rPr>
                <w:rFonts w:ascii="Times New Roman" w:eastAsia="Times New Roman" w:hAnsi="Times New Roman" w:cs="Times New Roman"/>
                <w:sz w:val="24"/>
                <w:szCs w:val="24"/>
                <w:lang w:eastAsia="ru-RU"/>
              </w:rPr>
              <w:t xml:space="preserve"> </w:t>
            </w:r>
            <w:proofErr w:type="spellStart"/>
            <w:r w:rsidRPr="00BB614C">
              <w:rPr>
                <w:rFonts w:ascii="Times New Roman" w:eastAsia="Times New Roman" w:hAnsi="Times New Roman" w:cs="Times New Roman"/>
                <w:sz w:val="24"/>
                <w:szCs w:val="24"/>
                <w:lang w:eastAsia="ru-RU"/>
              </w:rPr>
              <w:t>Кляйнфельтера</w:t>
            </w:r>
            <w:proofErr w:type="spellEnd"/>
            <w:r w:rsidRPr="00BB614C">
              <w:rPr>
                <w:rFonts w:ascii="Times New Roman" w:eastAsia="Times New Roman" w:hAnsi="Times New Roman" w:cs="Times New Roman"/>
                <w:sz w:val="24"/>
                <w:szCs w:val="24"/>
                <w:lang w:eastAsia="ru-RU"/>
              </w:rPr>
              <w:t xml:space="preserve"> – 2, синдром </w:t>
            </w:r>
            <w:proofErr w:type="spellStart"/>
            <w:r w:rsidRPr="00BB614C">
              <w:rPr>
                <w:rFonts w:ascii="Times New Roman" w:eastAsia="Times New Roman" w:hAnsi="Times New Roman" w:cs="Times New Roman"/>
                <w:sz w:val="24"/>
                <w:szCs w:val="24"/>
                <w:lang w:eastAsia="ru-RU"/>
              </w:rPr>
              <w:t>Патау</w:t>
            </w:r>
            <w:proofErr w:type="spellEnd"/>
            <w:r w:rsidRPr="00BB614C">
              <w:rPr>
                <w:rFonts w:ascii="Times New Roman" w:eastAsia="Times New Roman" w:hAnsi="Times New Roman" w:cs="Times New Roman"/>
                <w:sz w:val="24"/>
                <w:szCs w:val="24"/>
                <w:lang w:eastAsia="ru-RU"/>
              </w:rPr>
              <w:t xml:space="preserve"> – 0, другие хромосомные аномалии - 5. Эффективность </w:t>
            </w:r>
            <w:proofErr w:type="spellStart"/>
            <w:r w:rsidRPr="00BB614C">
              <w:rPr>
                <w:rFonts w:ascii="Times New Roman" w:eastAsia="Times New Roman" w:hAnsi="Times New Roman" w:cs="Times New Roman"/>
                <w:sz w:val="24"/>
                <w:szCs w:val="24"/>
                <w:lang w:eastAsia="ru-RU"/>
              </w:rPr>
              <w:t>пренатального</w:t>
            </w:r>
            <w:proofErr w:type="spellEnd"/>
            <w:r w:rsidRPr="00BB614C">
              <w:rPr>
                <w:rFonts w:ascii="Times New Roman" w:eastAsia="Times New Roman" w:hAnsi="Times New Roman" w:cs="Times New Roman"/>
                <w:sz w:val="24"/>
                <w:szCs w:val="24"/>
                <w:lang w:eastAsia="ru-RU"/>
              </w:rPr>
              <w:t xml:space="preserve"> </w:t>
            </w:r>
            <w:proofErr w:type="spellStart"/>
            <w:r w:rsidRPr="00BB614C">
              <w:rPr>
                <w:rFonts w:ascii="Times New Roman" w:eastAsia="Times New Roman" w:hAnsi="Times New Roman" w:cs="Times New Roman"/>
                <w:sz w:val="24"/>
                <w:szCs w:val="24"/>
                <w:lang w:eastAsia="ru-RU"/>
              </w:rPr>
              <w:t>кариотипирования</w:t>
            </w:r>
            <w:proofErr w:type="spellEnd"/>
            <w:r w:rsidRPr="00BB614C">
              <w:rPr>
                <w:rFonts w:ascii="Times New Roman" w:eastAsia="Times New Roman" w:hAnsi="Times New Roman" w:cs="Times New Roman"/>
                <w:sz w:val="24"/>
                <w:szCs w:val="24"/>
                <w:lang w:eastAsia="ru-RU"/>
              </w:rPr>
              <w:t xml:space="preserve"> за 2021 год составила 18,7% (2020 год - 12,4%)</w:t>
            </w:r>
            <w:r w:rsidRPr="00BB614C">
              <w:rPr>
                <w:rFonts w:ascii="Times New Roman" w:eastAsia="Times New Roman" w:hAnsi="Times New Roman" w:cs="Times New Roman"/>
                <w:b/>
                <w:sz w:val="24"/>
                <w:szCs w:val="24"/>
                <w:lang w:eastAsia="ru-RU"/>
              </w:rPr>
              <w:t>.</w:t>
            </w:r>
          </w:p>
          <w:p w:rsidR="00C021EF" w:rsidRPr="00BB614C" w:rsidRDefault="00526A78" w:rsidP="00BB614C">
            <w:pPr>
              <w:spacing w:after="0" w:line="240" w:lineRule="auto"/>
              <w:ind w:firstLine="340"/>
              <w:jc w:val="both"/>
              <w:rPr>
                <w:rFonts w:ascii="Times New Roman" w:eastAsia="Times New Roman" w:hAnsi="Times New Roman" w:cs="Times New Roman"/>
                <w:sz w:val="24"/>
                <w:szCs w:val="24"/>
                <w:lang w:eastAsia="ru-RU"/>
              </w:rPr>
            </w:pPr>
            <w:r w:rsidRPr="00BB614C">
              <w:rPr>
                <w:rFonts w:ascii="Times New Roman" w:eastAsia="Times New Roman" w:hAnsi="Times New Roman" w:cs="Times New Roman"/>
                <w:sz w:val="24"/>
                <w:szCs w:val="24"/>
                <w:lang w:eastAsia="ru-RU"/>
              </w:rPr>
              <w:t xml:space="preserve">Количество плодов с анатомическими дефектами в группе женщин, прошедших комплексное обследование по </w:t>
            </w:r>
            <w:proofErr w:type="spellStart"/>
            <w:r w:rsidRPr="00BB614C">
              <w:rPr>
                <w:rFonts w:ascii="Times New Roman" w:eastAsia="Times New Roman" w:hAnsi="Times New Roman" w:cs="Times New Roman"/>
                <w:sz w:val="24"/>
                <w:szCs w:val="24"/>
                <w:lang w:eastAsia="ru-RU"/>
              </w:rPr>
              <w:t>пренатальной</w:t>
            </w:r>
            <w:proofErr w:type="spellEnd"/>
            <w:r w:rsidRPr="00BB614C">
              <w:rPr>
                <w:rFonts w:ascii="Times New Roman" w:eastAsia="Times New Roman" w:hAnsi="Times New Roman" w:cs="Times New Roman"/>
                <w:sz w:val="24"/>
                <w:szCs w:val="24"/>
                <w:lang w:eastAsia="ru-RU"/>
              </w:rPr>
              <w:t xml:space="preserve"> диагностике составило – 419.</w:t>
            </w:r>
          </w:p>
          <w:p w:rsidR="00C021EF" w:rsidRPr="00BB614C" w:rsidRDefault="00526A78" w:rsidP="00BB614C">
            <w:pPr>
              <w:spacing w:after="0" w:line="240" w:lineRule="auto"/>
              <w:ind w:firstLine="340"/>
              <w:jc w:val="both"/>
              <w:rPr>
                <w:rFonts w:ascii="Times New Roman" w:hAnsi="Times New Roman" w:cs="Times New Roman"/>
                <w:sz w:val="24"/>
                <w:szCs w:val="24"/>
              </w:rPr>
            </w:pPr>
            <w:r w:rsidRPr="00BB614C">
              <w:rPr>
                <w:rFonts w:ascii="Times New Roman" w:hAnsi="Times New Roman" w:cs="Times New Roman"/>
                <w:sz w:val="24"/>
                <w:szCs w:val="24"/>
              </w:rPr>
              <w:t xml:space="preserve">С целью определения тактики ведения беременности в случаях установления </w:t>
            </w:r>
            <w:proofErr w:type="spellStart"/>
            <w:r w:rsidRPr="00BB614C">
              <w:rPr>
                <w:rFonts w:ascii="Times New Roman" w:hAnsi="Times New Roman" w:cs="Times New Roman"/>
                <w:sz w:val="24"/>
                <w:szCs w:val="24"/>
              </w:rPr>
              <w:t>пренатального</w:t>
            </w:r>
            <w:proofErr w:type="spellEnd"/>
            <w:r w:rsidRPr="00BB614C">
              <w:rPr>
                <w:rFonts w:ascii="Times New Roman" w:hAnsi="Times New Roman" w:cs="Times New Roman"/>
                <w:sz w:val="24"/>
                <w:szCs w:val="24"/>
              </w:rPr>
              <w:t xml:space="preserve"> диагноза врожденных</w:t>
            </w:r>
            <w:r w:rsidRPr="00BB614C">
              <w:rPr>
                <w:rStyle w:val="14pt"/>
                <w:rFonts w:eastAsia="Arial Unicode MS"/>
                <w:sz w:val="24"/>
                <w:szCs w:val="24"/>
              </w:rPr>
              <w:t xml:space="preserve"> аномалий (пороков </w:t>
            </w:r>
            <w:r w:rsidRPr="00BB614C">
              <w:rPr>
                <w:rFonts w:ascii="Times New Roman" w:hAnsi="Times New Roman" w:cs="Times New Roman"/>
                <w:sz w:val="24"/>
                <w:szCs w:val="24"/>
              </w:rPr>
              <w:t xml:space="preserve">развития) у плода, Министерством здравоохранения Забайкальского края издано распоряжение от 12.05.2015 № 266 «О создании </w:t>
            </w:r>
            <w:proofErr w:type="spellStart"/>
            <w:r w:rsidRPr="00BB614C">
              <w:rPr>
                <w:rFonts w:ascii="Times New Roman" w:hAnsi="Times New Roman" w:cs="Times New Roman"/>
                <w:sz w:val="24"/>
                <w:szCs w:val="24"/>
              </w:rPr>
              <w:t>пренатального</w:t>
            </w:r>
            <w:proofErr w:type="spellEnd"/>
            <w:r w:rsidRPr="00BB614C">
              <w:rPr>
                <w:rFonts w:ascii="Times New Roman" w:hAnsi="Times New Roman" w:cs="Times New Roman"/>
                <w:sz w:val="24"/>
                <w:szCs w:val="24"/>
              </w:rPr>
              <w:t xml:space="preserve"> консилиума», который организован на базе ГБУЗ «Забайкальский краевой перинатальный центр». В 2021 году проведено 49 консилиумов, на которых проконсультировано 467 беременных женщин.</w:t>
            </w:r>
          </w:p>
          <w:p w:rsidR="00C54CF2" w:rsidRPr="00BB614C" w:rsidRDefault="00526A78" w:rsidP="00BB614C">
            <w:pPr>
              <w:spacing w:after="0" w:line="240" w:lineRule="auto"/>
              <w:ind w:firstLine="340"/>
              <w:jc w:val="both"/>
              <w:rPr>
                <w:rFonts w:ascii="Times New Roman" w:hAnsi="Times New Roman" w:cs="Times New Roman"/>
                <w:color w:val="FF0000"/>
                <w:sz w:val="24"/>
                <w:szCs w:val="24"/>
              </w:rPr>
            </w:pPr>
            <w:proofErr w:type="gramStart"/>
            <w:r w:rsidRPr="00BB614C">
              <w:rPr>
                <w:rFonts w:ascii="Times New Roman" w:eastAsia="Times New Roman" w:hAnsi="Times New Roman" w:cs="Times New Roman"/>
                <w:sz w:val="24"/>
                <w:szCs w:val="24"/>
                <w:lang w:eastAsia="ru-RU"/>
              </w:rPr>
              <w:t xml:space="preserve">Число беременностей, прерванных по результатам </w:t>
            </w:r>
            <w:proofErr w:type="spellStart"/>
            <w:r w:rsidRPr="00BB614C">
              <w:rPr>
                <w:rFonts w:ascii="Times New Roman" w:eastAsia="Times New Roman" w:hAnsi="Times New Roman" w:cs="Times New Roman"/>
                <w:sz w:val="24"/>
                <w:szCs w:val="24"/>
                <w:lang w:eastAsia="ru-RU"/>
              </w:rPr>
              <w:t>пренатальной</w:t>
            </w:r>
            <w:proofErr w:type="spellEnd"/>
            <w:r w:rsidRPr="00BB614C">
              <w:rPr>
                <w:rFonts w:ascii="Times New Roman" w:eastAsia="Times New Roman" w:hAnsi="Times New Roman" w:cs="Times New Roman"/>
                <w:sz w:val="24"/>
                <w:szCs w:val="24"/>
                <w:lang w:eastAsia="ru-RU"/>
              </w:rPr>
              <w:t xml:space="preserve"> диагностики составило 104 случая, из них 69 по нежизнеспособным ВПР и 35 по поводу хромосомной патологии.</w:t>
            </w:r>
            <w:proofErr w:type="gramEnd"/>
            <w:r w:rsidRPr="00BB614C">
              <w:rPr>
                <w:rFonts w:ascii="Times New Roman" w:eastAsia="Times New Roman" w:hAnsi="Times New Roman" w:cs="Times New Roman"/>
                <w:sz w:val="24"/>
                <w:szCs w:val="24"/>
                <w:lang w:eastAsia="ru-RU"/>
              </w:rPr>
              <w:t xml:space="preserve"> В 100% случаях диагнозы подтверждены данными патологоанатомических исследований. Родилось: 117 детей с пороками развития у женщин прошедших </w:t>
            </w:r>
            <w:proofErr w:type="spellStart"/>
            <w:r w:rsidRPr="00BB614C">
              <w:rPr>
                <w:rFonts w:ascii="Times New Roman" w:eastAsia="Times New Roman" w:hAnsi="Times New Roman" w:cs="Times New Roman"/>
                <w:sz w:val="24"/>
                <w:szCs w:val="24"/>
                <w:lang w:eastAsia="ru-RU"/>
              </w:rPr>
              <w:t>пренатальную</w:t>
            </w:r>
            <w:proofErr w:type="spellEnd"/>
            <w:r w:rsidRPr="00BB614C">
              <w:rPr>
                <w:rFonts w:ascii="Times New Roman" w:eastAsia="Times New Roman" w:hAnsi="Times New Roman" w:cs="Times New Roman"/>
                <w:sz w:val="24"/>
                <w:szCs w:val="24"/>
                <w:lang w:eastAsia="ru-RU"/>
              </w:rPr>
              <w:t xml:space="preserve"> диагностик</w:t>
            </w:r>
            <w:r w:rsidR="00B2228C">
              <w:rPr>
                <w:rFonts w:ascii="Times New Roman" w:eastAsia="Times New Roman" w:hAnsi="Times New Roman" w:cs="Times New Roman"/>
                <w:sz w:val="24"/>
                <w:szCs w:val="24"/>
                <w:lang w:eastAsia="ru-RU"/>
              </w:rPr>
              <w:t xml:space="preserve">у, из них 45 </w:t>
            </w:r>
            <w:r w:rsidRPr="00BB614C">
              <w:rPr>
                <w:rFonts w:ascii="Times New Roman" w:eastAsia="Times New Roman" w:hAnsi="Times New Roman" w:cs="Times New Roman"/>
                <w:sz w:val="24"/>
                <w:szCs w:val="24"/>
                <w:lang w:eastAsia="ru-RU"/>
              </w:rPr>
              <w:t>не диагностированы при обследовании во время беременности.</w:t>
            </w:r>
          </w:p>
        </w:tc>
        <w:tc>
          <w:tcPr>
            <w:tcW w:w="0" w:type="auto"/>
            <w:vAlign w:val="center"/>
          </w:tcPr>
          <w:p w:rsidR="00C54CF2" w:rsidRPr="00AB3635" w:rsidRDefault="00C54CF2" w:rsidP="007F0B80">
            <w:pPr>
              <w:spacing w:after="0" w:line="240" w:lineRule="auto"/>
              <w:jc w:val="center"/>
              <w:rPr>
                <w:rFonts w:ascii="Times New Roman" w:hAnsi="Times New Roman" w:cs="Times New Roman"/>
                <w:b/>
                <w:sz w:val="24"/>
                <w:szCs w:val="24"/>
              </w:rPr>
            </w:pPr>
          </w:p>
        </w:tc>
      </w:tr>
      <w:tr w:rsidR="00AB3635" w:rsidRPr="00AB3635" w:rsidTr="00EF67F7">
        <w:trPr>
          <w:trHeight w:val="614"/>
        </w:trPr>
        <w:tc>
          <w:tcPr>
            <w:tcW w:w="0" w:type="auto"/>
          </w:tcPr>
          <w:p w:rsidR="00C54CF2" w:rsidRPr="00AB3635" w:rsidRDefault="00C54CF2" w:rsidP="003C00F0">
            <w:pPr>
              <w:spacing w:after="0" w:line="240" w:lineRule="auto"/>
              <w:jc w:val="center"/>
              <w:rPr>
                <w:rFonts w:ascii="Times New Roman" w:hAnsi="Times New Roman" w:cs="Times New Roman"/>
                <w:b/>
                <w:sz w:val="24"/>
                <w:szCs w:val="24"/>
              </w:rPr>
            </w:pPr>
            <w:r w:rsidRPr="00AB3635">
              <w:rPr>
                <w:rFonts w:ascii="Times New Roman" w:hAnsi="Times New Roman" w:cs="Times New Roman"/>
                <w:sz w:val="24"/>
                <w:szCs w:val="24"/>
              </w:rPr>
              <w:lastRenderedPageBreak/>
              <w:t>4.1.3</w:t>
            </w:r>
          </w:p>
        </w:tc>
        <w:tc>
          <w:tcPr>
            <w:tcW w:w="3957" w:type="dxa"/>
          </w:tcPr>
          <w:p w:rsidR="00C54CF2" w:rsidRPr="00AB3635" w:rsidRDefault="00C54CF2" w:rsidP="00E36152">
            <w:pPr>
              <w:spacing w:after="0" w:line="240" w:lineRule="auto"/>
              <w:rPr>
                <w:rFonts w:ascii="Times New Roman" w:hAnsi="Times New Roman" w:cs="Times New Roman"/>
                <w:sz w:val="24"/>
                <w:szCs w:val="24"/>
              </w:rPr>
            </w:pPr>
            <w:r w:rsidRPr="00AB3635">
              <w:rPr>
                <w:rFonts w:ascii="Times New Roman" w:hAnsi="Times New Roman" w:cs="Times New Roman"/>
                <w:sz w:val="24"/>
                <w:szCs w:val="24"/>
              </w:rPr>
              <w:t xml:space="preserve">Основное мероприятие </w:t>
            </w:r>
          </w:p>
          <w:p w:rsidR="00C54CF2" w:rsidRPr="00AB3635" w:rsidRDefault="00C54CF2" w:rsidP="006335B2">
            <w:pPr>
              <w:spacing w:after="0" w:line="240" w:lineRule="auto"/>
              <w:jc w:val="both"/>
              <w:rPr>
                <w:rFonts w:ascii="Times New Roman" w:hAnsi="Times New Roman" w:cs="Times New Roman"/>
                <w:sz w:val="24"/>
                <w:szCs w:val="24"/>
              </w:rPr>
            </w:pPr>
            <w:r w:rsidRPr="00AB3635">
              <w:rPr>
                <w:rFonts w:ascii="Times New Roman" w:hAnsi="Times New Roman" w:cs="Times New Roman"/>
                <w:sz w:val="24"/>
                <w:szCs w:val="24"/>
              </w:rPr>
              <w:t xml:space="preserve">Выхаживание детей с экстремально </w:t>
            </w:r>
            <w:r w:rsidRPr="00AB3635">
              <w:rPr>
                <w:rFonts w:ascii="Times New Roman" w:hAnsi="Times New Roman" w:cs="Times New Roman"/>
                <w:sz w:val="24"/>
                <w:szCs w:val="24"/>
              </w:rPr>
              <w:lastRenderedPageBreak/>
              <w:t>низкой массой тела</w:t>
            </w:r>
          </w:p>
        </w:tc>
        <w:tc>
          <w:tcPr>
            <w:tcW w:w="6761" w:type="dxa"/>
          </w:tcPr>
          <w:p w:rsidR="00C54CF2" w:rsidRPr="00EF5E83" w:rsidRDefault="00C23F13" w:rsidP="00EF5E83">
            <w:pPr>
              <w:spacing w:after="0" w:line="240" w:lineRule="auto"/>
              <w:ind w:firstLine="394"/>
              <w:jc w:val="both"/>
              <w:rPr>
                <w:rFonts w:ascii="Times New Roman" w:hAnsi="Times New Roman" w:cs="Times New Roman"/>
                <w:sz w:val="24"/>
                <w:szCs w:val="24"/>
              </w:rPr>
            </w:pPr>
            <w:r w:rsidRPr="00EF5E83">
              <w:rPr>
                <w:rFonts w:ascii="Times New Roman" w:hAnsi="Times New Roman" w:cs="Times New Roman"/>
                <w:sz w:val="24"/>
                <w:szCs w:val="24"/>
              </w:rPr>
              <w:lastRenderedPageBreak/>
              <w:t xml:space="preserve">При лечении и выхаживании новорожденных с экстремально низкой и очень низкой массой тела применяется </w:t>
            </w:r>
            <w:r w:rsidRPr="00EF5E83">
              <w:rPr>
                <w:rFonts w:ascii="Times New Roman" w:hAnsi="Times New Roman" w:cs="Times New Roman"/>
                <w:sz w:val="24"/>
                <w:szCs w:val="24"/>
              </w:rPr>
              <w:lastRenderedPageBreak/>
              <w:t xml:space="preserve">терапия </w:t>
            </w:r>
            <w:proofErr w:type="spellStart"/>
            <w:r w:rsidRPr="00EF5E83">
              <w:rPr>
                <w:rFonts w:ascii="Times New Roman" w:hAnsi="Times New Roman" w:cs="Times New Roman"/>
                <w:sz w:val="24"/>
                <w:szCs w:val="24"/>
              </w:rPr>
              <w:t>сурфактантом</w:t>
            </w:r>
            <w:proofErr w:type="spellEnd"/>
            <w:r w:rsidRPr="00EF5E83">
              <w:rPr>
                <w:rFonts w:ascii="Times New Roman" w:hAnsi="Times New Roman" w:cs="Times New Roman"/>
                <w:sz w:val="24"/>
                <w:szCs w:val="24"/>
              </w:rPr>
              <w:t xml:space="preserve">. Широко применяется введение его методом INSURE, </w:t>
            </w:r>
            <w:proofErr w:type="spellStart"/>
            <w:r w:rsidRPr="00EF5E83">
              <w:rPr>
                <w:rFonts w:ascii="Times New Roman" w:hAnsi="Times New Roman" w:cs="Times New Roman"/>
                <w:sz w:val="24"/>
                <w:szCs w:val="24"/>
              </w:rPr>
              <w:t>неинвазивное</w:t>
            </w:r>
            <w:proofErr w:type="spellEnd"/>
            <w:r w:rsidRPr="00EF5E83">
              <w:rPr>
                <w:rFonts w:ascii="Times New Roman" w:hAnsi="Times New Roman" w:cs="Times New Roman"/>
                <w:sz w:val="24"/>
                <w:szCs w:val="24"/>
              </w:rPr>
              <w:t xml:space="preserve"> введение. Проводится искусственная вентиляция легких с учетом современных концепций респираторной терапии: традиционная, высокочастотная, назальный СРАР, метод раннего применения спонтанного дыхания под постоянным положительным давлением в дыхательных путях с вариабельным потоком, </w:t>
            </w:r>
            <w:proofErr w:type="spellStart"/>
            <w:r w:rsidRPr="00EF5E83">
              <w:rPr>
                <w:rFonts w:ascii="Times New Roman" w:hAnsi="Times New Roman" w:cs="Times New Roman"/>
                <w:sz w:val="24"/>
                <w:szCs w:val="24"/>
              </w:rPr>
              <w:t>неинвазивная</w:t>
            </w:r>
            <w:proofErr w:type="spellEnd"/>
            <w:r w:rsidRPr="00EF5E83">
              <w:rPr>
                <w:rFonts w:ascii="Times New Roman" w:hAnsi="Times New Roman" w:cs="Times New Roman"/>
                <w:sz w:val="24"/>
                <w:szCs w:val="24"/>
              </w:rPr>
              <w:t xml:space="preserve"> вентиляция легких с круглосуточным мониторингом витальных функций. Внедрен метод гипотермии при лечении недоношенных детей и детей, родившихся с асфиксией. Проводится иммунопрофилактика респираторно-синцитиальной инфекции у недоношенных детей и детей, родившихся с аномалиями развития</w:t>
            </w:r>
            <w:r w:rsidR="00B2228C">
              <w:rPr>
                <w:rFonts w:ascii="Times New Roman" w:hAnsi="Times New Roman" w:cs="Times New Roman"/>
                <w:sz w:val="24"/>
                <w:szCs w:val="24"/>
              </w:rPr>
              <w:t>.</w:t>
            </w:r>
          </w:p>
        </w:tc>
        <w:tc>
          <w:tcPr>
            <w:tcW w:w="0" w:type="auto"/>
            <w:vAlign w:val="center"/>
          </w:tcPr>
          <w:p w:rsidR="00C54CF2" w:rsidRPr="00AB3635" w:rsidRDefault="00C54CF2" w:rsidP="007F0B80">
            <w:pPr>
              <w:spacing w:after="0" w:line="240" w:lineRule="auto"/>
              <w:jc w:val="center"/>
              <w:rPr>
                <w:rFonts w:ascii="Times New Roman" w:hAnsi="Times New Roman" w:cs="Times New Roman"/>
                <w:b/>
                <w:sz w:val="24"/>
                <w:szCs w:val="24"/>
              </w:rPr>
            </w:pPr>
          </w:p>
        </w:tc>
      </w:tr>
      <w:tr w:rsidR="00AB3635" w:rsidRPr="00AB3635" w:rsidTr="00EF67F7">
        <w:trPr>
          <w:trHeight w:val="416"/>
        </w:trPr>
        <w:tc>
          <w:tcPr>
            <w:tcW w:w="0" w:type="auto"/>
          </w:tcPr>
          <w:p w:rsidR="00C54CF2" w:rsidRPr="00AB3635" w:rsidRDefault="00C54CF2" w:rsidP="003C00F0">
            <w:pPr>
              <w:spacing w:after="0" w:line="240" w:lineRule="auto"/>
              <w:jc w:val="center"/>
              <w:rPr>
                <w:rFonts w:ascii="Times New Roman" w:hAnsi="Times New Roman" w:cs="Times New Roman"/>
                <w:b/>
                <w:sz w:val="24"/>
                <w:szCs w:val="24"/>
              </w:rPr>
            </w:pPr>
            <w:r w:rsidRPr="00AB3635">
              <w:rPr>
                <w:rFonts w:ascii="Times New Roman" w:hAnsi="Times New Roman" w:cs="Times New Roman"/>
                <w:sz w:val="24"/>
                <w:szCs w:val="24"/>
              </w:rPr>
              <w:lastRenderedPageBreak/>
              <w:t>4.1.4</w:t>
            </w:r>
          </w:p>
        </w:tc>
        <w:tc>
          <w:tcPr>
            <w:tcW w:w="3957" w:type="dxa"/>
          </w:tcPr>
          <w:p w:rsidR="00C54CF2" w:rsidRPr="00AB3635" w:rsidRDefault="00C54CF2" w:rsidP="005A0F47">
            <w:pPr>
              <w:spacing w:after="0" w:line="240" w:lineRule="auto"/>
              <w:jc w:val="both"/>
              <w:rPr>
                <w:rFonts w:ascii="Times New Roman" w:hAnsi="Times New Roman" w:cs="Times New Roman"/>
                <w:sz w:val="24"/>
                <w:szCs w:val="24"/>
              </w:rPr>
            </w:pPr>
            <w:r w:rsidRPr="00AB3635">
              <w:rPr>
                <w:rFonts w:ascii="Times New Roman" w:hAnsi="Times New Roman" w:cs="Times New Roman"/>
                <w:sz w:val="24"/>
                <w:szCs w:val="24"/>
              </w:rPr>
              <w:t xml:space="preserve">Основное мероприятие </w:t>
            </w:r>
          </w:p>
          <w:p w:rsidR="00C54CF2" w:rsidRPr="00AB3635" w:rsidRDefault="00C54CF2" w:rsidP="005A0F47">
            <w:pPr>
              <w:spacing w:after="0" w:line="240" w:lineRule="auto"/>
              <w:jc w:val="both"/>
              <w:rPr>
                <w:rFonts w:ascii="Times New Roman" w:hAnsi="Times New Roman" w:cs="Times New Roman"/>
                <w:sz w:val="24"/>
                <w:szCs w:val="24"/>
              </w:rPr>
            </w:pPr>
            <w:r w:rsidRPr="00AB3635">
              <w:rPr>
                <w:rFonts w:ascii="Times New Roman" w:hAnsi="Times New Roman" w:cs="Times New Roman"/>
                <w:sz w:val="24"/>
                <w:szCs w:val="24"/>
              </w:rPr>
              <w:t>Развитие специализированной помощи детям</w:t>
            </w:r>
          </w:p>
        </w:tc>
        <w:tc>
          <w:tcPr>
            <w:tcW w:w="6761" w:type="dxa"/>
          </w:tcPr>
          <w:p w:rsidR="00C23F13" w:rsidRPr="00EF5E83" w:rsidRDefault="00C23F13" w:rsidP="00EF5E83">
            <w:pPr>
              <w:spacing w:after="0" w:line="240" w:lineRule="auto"/>
              <w:ind w:firstLine="394"/>
              <w:jc w:val="both"/>
              <w:rPr>
                <w:rFonts w:ascii="Times New Roman" w:hAnsi="Times New Roman" w:cs="Times New Roman"/>
                <w:sz w:val="24"/>
                <w:szCs w:val="24"/>
              </w:rPr>
            </w:pPr>
            <w:r w:rsidRPr="00EF5E83">
              <w:rPr>
                <w:rFonts w:ascii="Times New Roman" w:hAnsi="Times New Roman" w:cs="Times New Roman"/>
                <w:sz w:val="24"/>
                <w:szCs w:val="24"/>
              </w:rPr>
              <w:t xml:space="preserve">Концентрация в ГУЗ «Краевая детская клиническая больница» значительного числа детей с тяжелой патологией, наличие квалифицированного кадрового потенциала, материально-технических ресурсов позволяет оказывать учреждению высокотехнологичную медицинскую помощь в рамках специализированной на основании лицензии на осуществление высокотехнологичной медицинской помощи по: детской урологии-андрологии, детской хирургии, нейрохирургии, челюстно-лицевой хирургии, детской онкологии, травматологии и ортопедии, </w:t>
            </w:r>
            <w:proofErr w:type="spellStart"/>
            <w:r w:rsidRPr="00EF5E83">
              <w:rPr>
                <w:rFonts w:ascii="Times New Roman" w:hAnsi="Times New Roman" w:cs="Times New Roman"/>
                <w:sz w:val="24"/>
                <w:szCs w:val="24"/>
              </w:rPr>
              <w:t>неонаталогии</w:t>
            </w:r>
            <w:proofErr w:type="spellEnd"/>
            <w:r w:rsidRPr="00EF5E83">
              <w:rPr>
                <w:rFonts w:ascii="Times New Roman" w:hAnsi="Times New Roman" w:cs="Times New Roman"/>
                <w:sz w:val="24"/>
                <w:szCs w:val="24"/>
              </w:rPr>
              <w:t>.</w:t>
            </w:r>
          </w:p>
          <w:p w:rsidR="00C23F13" w:rsidRPr="00EF5E83" w:rsidRDefault="00C23F13" w:rsidP="00EF5E83">
            <w:pPr>
              <w:spacing w:after="0" w:line="240" w:lineRule="auto"/>
              <w:ind w:firstLine="394"/>
              <w:jc w:val="both"/>
              <w:rPr>
                <w:rFonts w:ascii="Times New Roman" w:hAnsi="Times New Roman" w:cs="Times New Roman"/>
                <w:sz w:val="24"/>
                <w:szCs w:val="24"/>
              </w:rPr>
            </w:pPr>
            <w:r w:rsidRPr="00EF5E83">
              <w:rPr>
                <w:rFonts w:ascii="Times New Roman" w:hAnsi="Times New Roman" w:cs="Times New Roman"/>
                <w:sz w:val="24"/>
                <w:szCs w:val="24"/>
              </w:rPr>
              <w:t>В 202</w:t>
            </w:r>
            <w:r w:rsidR="00EF5E83" w:rsidRPr="00EF5E83">
              <w:rPr>
                <w:rFonts w:ascii="Times New Roman" w:hAnsi="Times New Roman" w:cs="Times New Roman"/>
                <w:sz w:val="24"/>
                <w:szCs w:val="24"/>
              </w:rPr>
              <w:t>1</w:t>
            </w:r>
            <w:r w:rsidRPr="00EF5E83">
              <w:rPr>
                <w:rFonts w:ascii="Times New Roman" w:hAnsi="Times New Roman" w:cs="Times New Roman"/>
                <w:sz w:val="24"/>
                <w:szCs w:val="24"/>
              </w:rPr>
              <w:t xml:space="preserve"> году ГУЗ «Краевая детская клиническая больница» высокотехнологичная специализированная медицинская помощь оказана 22</w:t>
            </w:r>
            <w:r w:rsidR="00EF5E83" w:rsidRPr="00EF5E83">
              <w:rPr>
                <w:rFonts w:ascii="Times New Roman" w:hAnsi="Times New Roman" w:cs="Times New Roman"/>
                <w:sz w:val="24"/>
                <w:szCs w:val="24"/>
              </w:rPr>
              <w:t>8</w:t>
            </w:r>
            <w:r w:rsidRPr="00EF5E83">
              <w:rPr>
                <w:rFonts w:ascii="Times New Roman" w:hAnsi="Times New Roman" w:cs="Times New Roman"/>
                <w:sz w:val="24"/>
                <w:szCs w:val="24"/>
              </w:rPr>
              <w:t xml:space="preserve"> пациентам. С целью раннего выявления и своевременного оказания специализированной помощи детям, в том числе высокотехнологичной (проведение лазерной и (или) </w:t>
            </w:r>
            <w:proofErr w:type="spellStart"/>
            <w:r w:rsidRPr="00EF5E83">
              <w:rPr>
                <w:rFonts w:ascii="Times New Roman" w:hAnsi="Times New Roman" w:cs="Times New Roman"/>
                <w:sz w:val="24"/>
                <w:szCs w:val="24"/>
              </w:rPr>
              <w:t>криокоагуляции</w:t>
            </w:r>
            <w:proofErr w:type="spellEnd"/>
            <w:r w:rsidRPr="00EF5E83">
              <w:rPr>
                <w:rFonts w:ascii="Times New Roman" w:hAnsi="Times New Roman" w:cs="Times New Roman"/>
                <w:sz w:val="24"/>
                <w:szCs w:val="24"/>
              </w:rPr>
              <w:t xml:space="preserve"> сетчатки), снижения инвалидности, профилактики слепоты и слабовидения в детском возрасте в ГУЗ «Краевая детская клиническая больница» работает консультативно-диагностический кабинет для выявления и динамического наблюдения детей с </w:t>
            </w:r>
            <w:proofErr w:type="spellStart"/>
            <w:r w:rsidRPr="00EF5E83">
              <w:rPr>
                <w:rFonts w:ascii="Times New Roman" w:hAnsi="Times New Roman" w:cs="Times New Roman"/>
                <w:sz w:val="24"/>
                <w:szCs w:val="24"/>
              </w:rPr>
              <w:t>ретинопатией</w:t>
            </w:r>
            <w:proofErr w:type="spellEnd"/>
            <w:r w:rsidRPr="00EF5E83">
              <w:rPr>
                <w:rFonts w:ascii="Times New Roman" w:hAnsi="Times New Roman" w:cs="Times New Roman"/>
                <w:sz w:val="24"/>
                <w:szCs w:val="24"/>
              </w:rPr>
              <w:t xml:space="preserve"> </w:t>
            </w:r>
            <w:r w:rsidRPr="00EF5E83">
              <w:rPr>
                <w:rFonts w:ascii="Times New Roman" w:hAnsi="Times New Roman" w:cs="Times New Roman"/>
                <w:sz w:val="24"/>
                <w:szCs w:val="24"/>
              </w:rPr>
              <w:lastRenderedPageBreak/>
              <w:t xml:space="preserve">недоношенных. </w:t>
            </w:r>
          </w:p>
          <w:p w:rsidR="00C23F13" w:rsidRPr="00EF5E83" w:rsidRDefault="00C23F13" w:rsidP="00EF5E83">
            <w:pPr>
              <w:spacing w:after="0" w:line="240" w:lineRule="auto"/>
              <w:ind w:firstLine="253"/>
              <w:jc w:val="both"/>
              <w:rPr>
                <w:rFonts w:ascii="Times New Roman" w:hAnsi="Times New Roman" w:cs="Times New Roman"/>
                <w:sz w:val="24"/>
                <w:szCs w:val="24"/>
              </w:rPr>
            </w:pPr>
            <w:r w:rsidRPr="00EF5E83">
              <w:rPr>
                <w:rFonts w:ascii="Times New Roman" w:hAnsi="Times New Roman" w:cs="Times New Roman"/>
                <w:sz w:val="24"/>
                <w:szCs w:val="24"/>
              </w:rPr>
              <w:t>На 202</w:t>
            </w:r>
            <w:r w:rsidR="00EF5E83" w:rsidRPr="00EF5E83">
              <w:rPr>
                <w:rFonts w:ascii="Times New Roman" w:hAnsi="Times New Roman" w:cs="Times New Roman"/>
                <w:sz w:val="24"/>
                <w:szCs w:val="24"/>
              </w:rPr>
              <w:t>1</w:t>
            </w:r>
            <w:r w:rsidRPr="00EF5E83">
              <w:rPr>
                <w:rFonts w:ascii="Times New Roman" w:hAnsi="Times New Roman" w:cs="Times New Roman"/>
                <w:sz w:val="24"/>
                <w:szCs w:val="24"/>
              </w:rPr>
              <w:t xml:space="preserve"> год запланировано 390 квот на ВМП, направлено в федеральные клиники </w:t>
            </w:r>
            <w:r w:rsidR="00EF5E83" w:rsidRPr="00EF5E83">
              <w:rPr>
                <w:rFonts w:ascii="Times New Roman" w:hAnsi="Times New Roman" w:cs="Times New Roman"/>
                <w:sz w:val="24"/>
                <w:szCs w:val="24"/>
              </w:rPr>
              <w:t>950</w:t>
            </w:r>
            <w:r w:rsidRPr="00EF5E83">
              <w:rPr>
                <w:rFonts w:ascii="Times New Roman" w:hAnsi="Times New Roman" w:cs="Times New Roman"/>
                <w:sz w:val="24"/>
                <w:szCs w:val="24"/>
              </w:rPr>
              <w:t xml:space="preserve"> выписок. В федеральных клиниках получили высокотехнологичную медицинскую помощь </w:t>
            </w:r>
            <w:r w:rsidR="00EF5E83" w:rsidRPr="00EF5E83">
              <w:rPr>
                <w:rFonts w:ascii="Times New Roman" w:hAnsi="Times New Roman" w:cs="Times New Roman"/>
                <w:sz w:val="24"/>
                <w:szCs w:val="24"/>
              </w:rPr>
              <w:t>39</w:t>
            </w:r>
            <w:r w:rsidRPr="00EF5E83">
              <w:rPr>
                <w:rFonts w:ascii="Times New Roman" w:hAnsi="Times New Roman" w:cs="Times New Roman"/>
                <w:sz w:val="24"/>
                <w:szCs w:val="24"/>
              </w:rPr>
              <w:t xml:space="preserve">6 детей. </w:t>
            </w:r>
          </w:p>
          <w:p w:rsidR="00C23F13" w:rsidRPr="00EF5E83" w:rsidRDefault="00C23F13" w:rsidP="00EF5E83">
            <w:pPr>
              <w:pStyle w:val="11"/>
              <w:shd w:val="clear" w:color="auto" w:fill="auto"/>
              <w:spacing w:before="0" w:line="240" w:lineRule="auto"/>
              <w:ind w:firstLine="253"/>
              <w:rPr>
                <w:color w:val="auto"/>
                <w:sz w:val="24"/>
                <w:szCs w:val="24"/>
              </w:rPr>
            </w:pPr>
            <w:r w:rsidRPr="00EF5E83">
              <w:rPr>
                <w:color w:val="auto"/>
                <w:sz w:val="24"/>
                <w:szCs w:val="24"/>
              </w:rPr>
              <w:t>Всего за 202</w:t>
            </w:r>
            <w:r w:rsidR="00EF5E83" w:rsidRPr="00EF5E83">
              <w:rPr>
                <w:color w:val="auto"/>
                <w:sz w:val="24"/>
                <w:szCs w:val="24"/>
              </w:rPr>
              <w:t>1</w:t>
            </w:r>
            <w:r w:rsidRPr="00EF5E83">
              <w:rPr>
                <w:color w:val="auto"/>
                <w:sz w:val="24"/>
                <w:szCs w:val="24"/>
              </w:rPr>
              <w:t xml:space="preserve"> год ВМП получили 43</w:t>
            </w:r>
            <w:r w:rsidR="00EF5E83" w:rsidRPr="00EF5E83">
              <w:rPr>
                <w:color w:val="auto"/>
                <w:sz w:val="24"/>
                <w:szCs w:val="24"/>
              </w:rPr>
              <w:t>4</w:t>
            </w:r>
            <w:r w:rsidRPr="00EF5E83">
              <w:rPr>
                <w:color w:val="auto"/>
                <w:sz w:val="24"/>
                <w:szCs w:val="24"/>
              </w:rPr>
              <w:t xml:space="preserve"> детей, использовано 43</w:t>
            </w:r>
            <w:r w:rsidR="00EF5E83" w:rsidRPr="00EF5E83">
              <w:rPr>
                <w:color w:val="auto"/>
                <w:sz w:val="24"/>
                <w:szCs w:val="24"/>
              </w:rPr>
              <w:t>4</w:t>
            </w:r>
            <w:r w:rsidRPr="00EF5E83">
              <w:rPr>
                <w:color w:val="auto"/>
                <w:sz w:val="24"/>
                <w:szCs w:val="24"/>
              </w:rPr>
              <w:t xml:space="preserve"> квот</w:t>
            </w:r>
            <w:r w:rsidR="00EF5E83" w:rsidRPr="00EF5E83">
              <w:rPr>
                <w:color w:val="auto"/>
                <w:sz w:val="24"/>
                <w:szCs w:val="24"/>
              </w:rPr>
              <w:t>ы</w:t>
            </w:r>
            <w:r w:rsidRPr="00EF5E83">
              <w:rPr>
                <w:color w:val="auto"/>
                <w:sz w:val="24"/>
                <w:szCs w:val="24"/>
              </w:rPr>
              <w:t>. В листе ожидания на 1 января 202</w:t>
            </w:r>
            <w:r w:rsidR="00EF5E83" w:rsidRPr="00EF5E83">
              <w:rPr>
                <w:color w:val="auto"/>
                <w:sz w:val="24"/>
                <w:szCs w:val="24"/>
              </w:rPr>
              <w:t>2</w:t>
            </w:r>
            <w:r w:rsidRPr="00EF5E83">
              <w:rPr>
                <w:color w:val="auto"/>
                <w:sz w:val="24"/>
                <w:szCs w:val="24"/>
              </w:rPr>
              <w:t xml:space="preserve"> года находится </w:t>
            </w:r>
            <w:r w:rsidR="00EF5E83" w:rsidRPr="00EF5E83">
              <w:rPr>
                <w:color w:val="auto"/>
                <w:sz w:val="24"/>
                <w:szCs w:val="24"/>
              </w:rPr>
              <w:t>224</w:t>
            </w:r>
            <w:r w:rsidRPr="00EF5E83">
              <w:rPr>
                <w:color w:val="auto"/>
                <w:sz w:val="24"/>
                <w:szCs w:val="24"/>
              </w:rPr>
              <w:t xml:space="preserve"> </w:t>
            </w:r>
            <w:r w:rsidR="00EF5E83" w:rsidRPr="00EF5E83">
              <w:rPr>
                <w:color w:val="auto"/>
                <w:sz w:val="24"/>
                <w:szCs w:val="24"/>
              </w:rPr>
              <w:t>ребенка</w:t>
            </w:r>
            <w:r w:rsidRPr="00EF5E83">
              <w:rPr>
                <w:color w:val="auto"/>
                <w:sz w:val="24"/>
                <w:szCs w:val="24"/>
              </w:rPr>
              <w:t xml:space="preserve">. Кроме того, по полису ОМС пролечено за пределами Забайкальского края </w:t>
            </w:r>
            <w:r w:rsidR="00EF5E83" w:rsidRPr="00EF5E83">
              <w:rPr>
                <w:color w:val="auto"/>
                <w:sz w:val="24"/>
                <w:szCs w:val="24"/>
              </w:rPr>
              <w:t>87</w:t>
            </w:r>
            <w:r w:rsidRPr="00EF5E83">
              <w:rPr>
                <w:color w:val="auto"/>
                <w:sz w:val="24"/>
                <w:szCs w:val="24"/>
              </w:rPr>
              <w:t xml:space="preserve"> детей (специализированная помощь).</w:t>
            </w:r>
          </w:p>
          <w:p w:rsidR="00C54CF2" w:rsidRPr="00BB614C" w:rsidRDefault="00C23F13" w:rsidP="00EF5E83">
            <w:pPr>
              <w:spacing w:after="0" w:line="240" w:lineRule="auto"/>
              <w:ind w:firstLine="253"/>
              <w:jc w:val="both"/>
              <w:rPr>
                <w:rFonts w:ascii="Times New Roman" w:hAnsi="Times New Roman" w:cs="Times New Roman"/>
                <w:b/>
                <w:color w:val="FF0000"/>
                <w:sz w:val="24"/>
                <w:szCs w:val="24"/>
              </w:rPr>
            </w:pPr>
            <w:r w:rsidRPr="00EF5E83">
              <w:rPr>
                <w:rFonts w:ascii="Times New Roman" w:hAnsi="Times New Roman" w:cs="Times New Roman"/>
                <w:sz w:val="24"/>
                <w:szCs w:val="24"/>
              </w:rPr>
              <w:t>Высокотехнологичная медицинская помощь и специализированная медицинская помощь детям Забайкальского края оказывается в федеральных клиниках в полном объеме от потребности.</w:t>
            </w:r>
          </w:p>
        </w:tc>
        <w:tc>
          <w:tcPr>
            <w:tcW w:w="0" w:type="auto"/>
            <w:vAlign w:val="center"/>
          </w:tcPr>
          <w:p w:rsidR="00C54CF2" w:rsidRPr="00AB3635" w:rsidRDefault="00C54CF2" w:rsidP="007F0B80">
            <w:pPr>
              <w:spacing w:after="0" w:line="240" w:lineRule="auto"/>
              <w:jc w:val="center"/>
              <w:rPr>
                <w:rFonts w:ascii="Times New Roman" w:hAnsi="Times New Roman" w:cs="Times New Roman"/>
                <w:b/>
                <w:sz w:val="24"/>
                <w:szCs w:val="24"/>
              </w:rPr>
            </w:pPr>
          </w:p>
        </w:tc>
      </w:tr>
      <w:tr w:rsidR="00AB3635" w:rsidRPr="00AB3635" w:rsidTr="00EF67F7">
        <w:trPr>
          <w:trHeight w:val="614"/>
        </w:trPr>
        <w:tc>
          <w:tcPr>
            <w:tcW w:w="0" w:type="auto"/>
          </w:tcPr>
          <w:p w:rsidR="00C54CF2" w:rsidRPr="00AB3635" w:rsidRDefault="00C54CF2" w:rsidP="003C00F0">
            <w:pPr>
              <w:spacing w:after="0" w:line="240" w:lineRule="auto"/>
              <w:jc w:val="center"/>
              <w:rPr>
                <w:rFonts w:ascii="Times New Roman" w:hAnsi="Times New Roman" w:cs="Times New Roman"/>
                <w:b/>
                <w:sz w:val="24"/>
                <w:szCs w:val="24"/>
              </w:rPr>
            </w:pPr>
            <w:r w:rsidRPr="00AB3635">
              <w:rPr>
                <w:rFonts w:ascii="Times New Roman" w:hAnsi="Times New Roman" w:cs="Times New Roman"/>
                <w:sz w:val="24"/>
                <w:szCs w:val="24"/>
              </w:rPr>
              <w:lastRenderedPageBreak/>
              <w:t>4.1.5</w:t>
            </w:r>
          </w:p>
        </w:tc>
        <w:tc>
          <w:tcPr>
            <w:tcW w:w="3957" w:type="dxa"/>
          </w:tcPr>
          <w:p w:rsidR="00C54CF2" w:rsidRPr="00AB3635" w:rsidRDefault="00C54CF2" w:rsidP="00810BDA">
            <w:pPr>
              <w:spacing w:after="0" w:line="240" w:lineRule="auto"/>
              <w:rPr>
                <w:rFonts w:ascii="Times New Roman" w:hAnsi="Times New Roman" w:cs="Times New Roman"/>
                <w:sz w:val="24"/>
                <w:szCs w:val="24"/>
              </w:rPr>
            </w:pPr>
            <w:r w:rsidRPr="00AB3635">
              <w:rPr>
                <w:rFonts w:ascii="Times New Roman" w:hAnsi="Times New Roman" w:cs="Times New Roman"/>
                <w:sz w:val="24"/>
                <w:szCs w:val="24"/>
              </w:rPr>
              <w:t xml:space="preserve">Основное мероприятие </w:t>
            </w:r>
          </w:p>
          <w:p w:rsidR="00C54CF2" w:rsidRPr="00AB3635" w:rsidRDefault="00C54CF2" w:rsidP="00E36152">
            <w:pPr>
              <w:spacing w:after="0" w:line="240" w:lineRule="auto"/>
              <w:rPr>
                <w:rFonts w:ascii="Times New Roman" w:hAnsi="Times New Roman" w:cs="Times New Roman"/>
                <w:sz w:val="24"/>
                <w:szCs w:val="24"/>
              </w:rPr>
            </w:pPr>
            <w:r w:rsidRPr="00AB3635">
              <w:rPr>
                <w:rFonts w:ascii="Times New Roman" w:hAnsi="Times New Roman" w:cs="Times New Roman"/>
                <w:sz w:val="24"/>
                <w:szCs w:val="24"/>
              </w:rPr>
              <w:t>Совершенствование методов борьбы с вертикальной передачей ВИЧ от матери к плоду</w:t>
            </w:r>
          </w:p>
        </w:tc>
        <w:tc>
          <w:tcPr>
            <w:tcW w:w="6761" w:type="dxa"/>
          </w:tcPr>
          <w:p w:rsidR="00C54CF2" w:rsidRPr="00BB614C" w:rsidRDefault="000C6EC7" w:rsidP="00BB614C">
            <w:pPr>
              <w:spacing w:after="0" w:line="240" w:lineRule="auto"/>
              <w:ind w:firstLine="376"/>
              <w:jc w:val="both"/>
              <w:rPr>
                <w:rFonts w:ascii="Times New Roman" w:hAnsi="Times New Roman" w:cs="Times New Roman"/>
                <w:b/>
                <w:color w:val="FF0000"/>
                <w:sz w:val="24"/>
                <w:szCs w:val="24"/>
              </w:rPr>
            </w:pPr>
            <w:r w:rsidRPr="00BB614C">
              <w:rPr>
                <w:rFonts w:ascii="Times New Roman" w:hAnsi="Times New Roman" w:cs="Times New Roman"/>
                <w:sz w:val="24"/>
                <w:szCs w:val="24"/>
              </w:rPr>
              <w:t xml:space="preserve">В 2021 году 81 ВИЧ-инфицированная женщина закончила беременность родами, родилось 82 ребенка. Количество пар мать-ребенок, которые получили полную трехэтапную </w:t>
            </w:r>
            <w:proofErr w:type="spellStart"/>
            <w:r w:rsidRPr="00BB614C">
              <w:rPr>
                <w:rFonts w:ascii="Times New Roman" w:hAnsi="Times New Roman" w:cs="Times New Roman"/>
                <w:sz w:val="24"/>
                <w:szCs w:val="24"/>
              </w:rPr>
              <w:t>химиопрофилактику</w:t>
            </w:r>
            <w:proofErr w:type="spellEnd"/>
            <w:r w:rsidRPr="00BB614C">
              <w:rPr>
                <w:rFonts w:ascii="Times New Roman" w:hAnsi="Times New Roman" w:cs="Times New Roman"/>
                <w:sz w:val="24"/>
                <w:szCs w:val="24"/>
              </w:rPr>
              <w:t xml:space="preserve"> (во время беременности, в родах и  новорожденному) включая антиретровирусную терапию во время беременности -</w:t>
            </w:r>
            <w:r w:rsidR="00B2228C">
              <w:rPr>
                <w:rFonts w:ascii="Times New Roman" w:hAnsi="Times New Roman" w:cs="Times New Roman"/>
                <w:sz w:val="24"/>
                <w:szCs w:val="24"/>
              </w:rPr>
              <w:t xml:space="preserve"> </w:t>
            </w:r>
            <w:r w:rsidRPr="00BB614C">
              <w:rPr>
                <w:rFonts w:ascii="Times New Roman" w:hAnsi="Times New Roman" w:cs="Times New Roman"/>
                <w:sz w:val="24"/>
                <w:szCs w:val="24"/>
              </w:rPr>
              <w:t>90,1%. Одному ребёнку, рожденному ВИЧ-инфицированной матерью, подтверждена ВИЧ-инфекция.</w:t>
            </w:r>
          </w:p>
        </w:tc>
        <w:tc>
          <w:tcPr>
            <w:tcW w:w="0" w:type="auto"/>
            <w:vAlign w:val="center"/>
          </w:tcPr>
          <w:p w:rsidR="00C54CF2" w:rsidRPr="000C6EC7" w:rsidRDefault="000C6EC7" w:rsidP="000C6EC7">
            <w:pPr>
              <w:spacing w:line="240" w:lineRule="auto"/>
              <w:ind w:left="20"/>
              <w:rPr>
                <w:rFonts w:ascii="Times New Roman" w:hAnsi="Times New Roman" w:cs="Times New Roman"/>
                <w:sz w:val="24"/>
                <w:szCs w:val="24"/>
              </w:rPr>
            </w:pPr>
            <w:r w:rsidRPr="000C6EC7">
              <w:rPr>
                <w:rFonts w:ascii="Times New Roman" w:hAnsi="Times New Roman" w:cs="Times New Roman"/>
                <w:sz w:val="24"/>
                <w:szCs w:val="24"/>
              </w:rPr>
              <w:t>Доля ВИЧ-инфицированных беременных женщин, состоящих на диспансерном учете и имеющих неопределяемый уровень вирусной нагрузки на 34-36 неделе, из числа ВИЧ-инфицированных беременных женщин на 34 - 36 неделе -88,6% (план 90%).</w:t>
            </w:r>
            <w:r w:rsidRPr="000C6EC7">
              <w:rPr>
                <w:rFonts w:ascii="Times New Roman" w:hAnsi="Times New Roman" w:cs="Times New Roman"/>
                <w:bCs/>
                <w:sz w:val="24"/>
                <w:szCs w:val="24"/>
              </w:rPr>
              <w:t xml:space="preserve"> Причина наличия вирусной нагрузки у 11,4% женщин, завершивших беременность родами, </w:t>
            </w:r>
            <w:r w:rsidRPr="000C6EC7">
              <w:rPr>
                <w:rFonts w:ascii="Times New Roman" w:hAnsi="Times New Roman" w:cs="Times New Roman"/>
                <w:bCs/>
                <w:sz w:val="24"/>
                <w:szCs w:val="24"/>
              </w:rPr>
              <w:lastRenderedPageBreak/>
              <w:t xml:space="preserve">обусловлена поздним  началом </w:t>
            </w:r>
            <w:proofErr w:type="spellStart"/>
            <w:r w:rsidRPr="000C6EC7">
              <w:rPr>
                <w:rFonts w:ascii="Times New Roman" w:hAnsi="Times New Roman" w:cs="Times New Roman"/>
                <w:bCs/>
                <w:sz w:val="24"/>
                <w:szCs w:val="24"/>
              </w:rPr>
              <w:t>хихимиопрофилактики</w:t>
            </w:r>
            <w:proofErr w:type="spellEnd"/>
            <w:r w:rsidRPr="000C6EC7">
              <w:rPr>
                <w:rFonts w:ascii="Times New Roman" w:hAnsi="Times New Roman" w:cs="Times New Roman"/>
                <w:bCs/>
                <w:sz w:val="24"/>
                <w:szCs w:val="24"/>
              </w:rPr>
              <w:t xml:space="preserve"> из-за позднего обращения в женскую консультацию, низкой приверженностью к терапии (женщины с низким социальным статусом). Для профилактики перинатальной передачи ВИЧ дети в таких случаях получали схему усиленную схему </w:t>
            </w:r>
            <w:proofErr w:type="spellStart"/>
            <w:r w:rsidRPr="000C6EC7">
              <w:rPr>
                <w:rFonts w:ascii="Times New Roman" w:hAnsi="Times New Roman" w:cs="Times New Roman"/>
                <w:bCs/>
                <w:sz w:val="24"/>
                <w:szCs w:val="24"/>
              </w:rPr>
              <w:t>химиопрофилактики</w:t>
            </w:r>
            <w:proofErr w:type="spellEnd"/>
            <w:r w:rsidRPr="000C6EC7">
              <w:rPr>
                <w:rFonts w:ascii="Times New Roman" w:hAnsi="Times New Roman" w:cs="Times New Roman"/>
                <w:bCs/>
                <w:sz w:val="24"/>
                <w:szCs w:val="24"/>
              </w:rPr>
              <w:t xml:space="preserve">  из 2-3 препаратов.</w:t>
            </w:r>
          </w:p>
        </w:tc>
      </w:tr>
      <w:tr w:rsidR="00AB3635" w:rsidRPr="00AB3635" w:rsidTr="00EF67F7">
        <w:trPr>
          <w:trHeight w:val="278"/>
        </w:trPr>
        <w:tc>
          <w:tcPr>
            <w:tcW w:w="0" w:type="auto"/>
          </w:tcPr>
          <w:p w:rsidR="00C54CF2" w:rsidRPr="00AB3635" w:rsidRDefault="00C54CF2" w:rsidP="003C00F0">
            <w:pPr>
              <w:spacing w:after="0" w:line="240" w:lineRule="auto"/>
              <w:jc w:val="center"/>
              <w:rPr>
                <w:rFonts w:ascii="Times New Roman" w:hAnsi="Times New Roman" w:cs="Times New Roman"/>
                <w:b/>
                <w:sz w:val="24"/>
                <w:szCs w:val="24"/>
              </w:rPr>
            </w:pPr>
            <w:r w:rsidRPr="00AB3635">
              <w:rPr>
                <w:rFonts w:ascii="Times New Roman" w:hAnsi="Times New Roman" w:cs="Times New Roman"/>
                <w:sz w:val="24"/>
                <w:szCs w:val="24"/>
              </w:rPr>
              <w:lastRenderedPageBreak/>
              <w:t>4.1.6</w:t>
            </w:r>
          </w:p>
        </w:tc>
        <w:tc>
          <w:tcPr>
            <w:tcW w:w="3957" w:type="dxa"/>
          </w:tcPr>
          <w:p w:rsidR="00C54CF2" w:rsidRPr="00AB3635" w:rsidRDefault="00C54CF2" w:rsidP="00810BDA">
            <w:pPr>
              <w:spacing w:after="0" w:line="240" w:lineRule="auto"/>
              <w:rPr>
                <w:rFonts w:ascii="Times New Roman" w:hAnsi="Times New Roman" w:cs="Times New Roman"/>
                <w:sz w:val="24"/>
                <w:szCs w:val="24"/>
              </w:rPr>
            </w:pPr>
            <w:r w:rsidRPr="00AB3635">
              <w:rPr>
                <w:rFonts w:ascii="Times New Roman" w:hAnsi="Times New Roman" w:cs="Times New Roman"/>
                <w:sz w:val="24"/>
                <w:szCs w:val="24"/>
              </w:rPr>
              <w:t xml:space="preserve">Основное мероприятие </w:t>
            </w:r>
          </w:p>
          <w:p w:rsidR="00C54CF2" w:rsidRPr="00AB3635" w:rsidRDefault="00C54CF2" w:rsidP="006335B2">
            <w:pPr>
              <w:spacing w:after="0" w:line="240" w:lineRule="auto"/>
              <w:jc w:val="both"/>
              <w:rPr>
                <w:rFonts w:ascii="Times New Roman" w:hAnsi="Times New Roman" w:cs="Times New Roman"/>
                <w:sz w:val="24"/>
                <w:szCs w:val="24"/>
              </w:rPr>
            </w:pPr>
            <w:r w:rsidRPr="00AB3635">
              <w:rPr>
                <w:rFonts w:ascii="Times New Roman" w:hAnsi="Times New Roman" w:cs="Times New Roman"/>
                <w:sz w:val="24"/>
                <w:szCs w:val="24"/>
              </w:rPr>
              <w:t xml:space="preserve">Профилактика абортов. Развитие центров </w:t>
            </w:r>
            <w:proofErr w:type="gramStart"/>
            <w:r w:rsidRPr="00AB3635">
              <w:rPr>
                <w:rFonts w:ascii="Times New Roman" w:hAnsi="Times New Roman" w:cs="Times New Roman"/>
                <w:sz w:val="24"/>
                <w:szCs w:val="24"/>
              </w:rPr>
              <w:t>медико-социальной</w:t>
            </w:r>
            <w:proofErr w:type="gramEnd"/>
            <w:r w:rsidRPr="00AB3635">
              <w:rPr>
                <w:rFonts w:ascii="Times New Roman" w:hAnsi="Times New Roman" w:cs="Times New Roman"/>
                <w:sz w:val="24"/>
                <w:szCs w:val="24"/>
              </w:rPr>
              <w:t xml:space="preserve"> поддержки беременных, оказавшихся в трудной жизненной ситуации</w:t>
            </w:r>
          </w:p>
        </w:tc>
        <w:tc>
          <w:tcPr>
            <w:tcW w:w="6761" w:type="dxa"/>
          </w:tcPr>
          <w:p w:rsidR="00C021EF" w:rsidRPr="00BB614C" w:rsidRDefault="00C021EF" w:rsidP="00BB614C">
            <w:pPr>
              <w:spacing w:after="0" w:line="240" w:lineRule="auto"/>
              <w:ind w:firstLine="340"/>
              <w:jc w:val="both"/>
              <w:rPr>
                <w:rFonts w:ascii="Times New Roman" w:hAnsi="Times New Roman" w:cs="Times New Roman"/>
                <w:sz w:val="24"/>
                <w:szCs w:val="24"/>
              </w:rPr>
            </w:pPr>
            <w:r w:rsidRPr="00BB614C">
              <w:rPr>
                <w:rFonts w:ascii="Times New Roman" w:hAnsi="Times New Roman" w:cs="Times New Roman"/>
                <w:sz w:val="24"/>
                <w:szCs w:val="24"/>
              </w:rPr>
              <w:t>В 2021 году на территории Забайкальского края зарегистрировано 4230 прерываний беременности, что на 209 меньше, чем в 2020 году (4439). Показатель на 1000 женщин фертильного возраста составил 16,6 (17,2 в 2020 году, 21,1 в 2019 году). Показатель абортов на 100 родившихся в 2021 году составил 35,4 (35,9 в 2020 году,  43,8 в 2019 г.).</w:t>
            </w:r>
          </w:p>
          <w:p w:rsidR="00C021EF" w:rsidRPr="00BB614C" w:rsidRDefault="00C021EF" w:rsidP="00BB614C">
            <w:pPr>
              <w:spacing w:after="0" w:line="240" w:lineRule="auto"/>
              <w:jc w:val="both"/>
              <w:rPr>
                <w:rFonts w:ascii="Times New Roman" w:hAnsi="Times New Roman" w:cs="Times New Roman"/>
                <w:sz w:val="24"/>
                <w:szCs w:val="24"/>
              </w:rPr>
            </w:pPr>
            <w:r w:rsidRPr="00BB614C">
              <w:rPr>
                <w:rFonts w:ascii="Times New Roman" w:hAnsi="Times New Roman" w:cs="Times New Roman"/>
                <w:sz w:val="24"/>
                <w:szCs w:val="24"/>
              </w:rPr>
              <w:t>Несмотря на положительную динамику, число абортов сохраняется достаточно высоким, что является одним из факторов, влияющих на процессы депопуляции. В связи с этим снижение числа абортов в Забайкальском крае является одним из резервов повышения рождаемости.</w:t>
            </w:r>
          </w:p>
          <w:p w:rsidR="00C021EF" w:rsidRPr="00BB614C" w:rsidRDefault="00C021EF" w:rsidP="00BB614C">
            <w:pPr>
              <w:spacing w:after="0" w:line="240" w:lineRule="auto"/>
              <w:ind w:firstLine="340"/>
              <w:jc w:val="both"/>
              <w:rPr>
                <w:rFonts w:ascii="Times New Roman" w:hAnsi="Times New Roman" w:cs="Times New Roman"/>
                <w:sz w:val="24"/>
                <w:szCs w:val="24"/>
              </w:rPr>
            </w:pPr>
            <w:r w:rsidRPr="00BB614C">
              <w:rPr>
                <w:rFonts w:ascii="Times New Roman" w:hAnsi="Times New Roman" w:cs="Times New Roman"/>
                <w:sz w:val="24"/>
                <w:szCs w:val="24"/>
              </w:rPr>
              <w:t>В 2021 году продолжена работа по гигиеническому обучению и воспитанию населения основам репродуктивного здоровья и профилактике репродуктивных нарушений в он-</w:t>
            </w:r>
            <w:proofErr w:type="spellStart"/>
            <w:r w:rsidRPr="00BB614C">
              <w:rPr>
                <w:rFonts w:ascii="Times New Roman" w:hAnsi="Times New Roman" w:cs="Times New Roman"/>
                <w:sz w:val="24"/>
                <w:szCs w:val="24"/>
              </w:rPr>
              <w:t>лайн</w:t>
            </w:r>
            <w:proofErr w:type="spellEnd"/>
            <w:r w:rsidRPr="00BB614C">
              <w:rPr>
                <w:rFonts w:ascii="Times New Roman" w:hAnsi="Times New Roman" w:cs="Times New Roman"/>
                <w:sz w:val="24"/>
                <w:szCs w:val="24"/>
              </w:rPr>
              <w:t xml:space="preserve"> режиме в связи с неблагоприятной ситуацией по </w:t>
            </w:r>
            <w:r w:rsidRPr="00BB614C">
              <w:rPr>
                <w:rFonts w:ascii="Times New Roman" w:hAnsi="Times New Roman" w:cs="Times New Roman"/>
                <w:sz w:val="24"/>
                <w:szCs w:val="24"/>
              </w:rPr>
              <w:lastRenderedPageBreak/>
              <w:t xml:space="preserve">распространению новой </w:t>
            </w:r>
            <w:proofErr w:type="spellStart"/>
            <w:r w:rsidRPr="00BB614C">
              <w:rPr>
                <w:rFonts w:ascii="Times New Roman" w:hAnsi="Times New Roman" w:cs="Times New Roman"/>
                <w:sz w:val="24"/>
                <w:szCs w:val="24"/>
              </w:rPr>
              <w:t>коронавирусной</w:t>
            </w:r>
            <w:proofErr w:type="spellEnd"/>
            <w:r w:rsidRPr="00BB614C">
              <w:rPr>
                <w:rFonts w:ascii="Times New Roman" w:hAnsi="Times New Roman" w:cs="Times New Roman"/>
                <w:sz w:val="24"/>
                <w:szCs w:val="24"/>
              </w:rPr>
              <w:t xml:space="preserve"> инфекции.</w:t>
            </w:r>
          </w:p>
          <w:p w:rsidR="00C021EF" w:rsidRPr="00BB614C" w:rsidRDefault="00C021EF" w:rsidP="00BB614C">
            <w:pPr>
              <w:spacing w:after="0" w:line="240" w:lineRule="auto"/>
              <w:ind w:firstLine="340"/>
              <w:jc w:val="both"/>
              <w:rPr>
                <w:rFonts w:ascii="Times New Roman" w:hAnsi="Times New Roman" w:cs="Times New Roman"/>
                <w:sz w:val="24"/>
                <w:szCs w:val="24"/>
              </w:rPr>
            </w:pPr>
            <w:r w:rsidRPr="00BB614C">
              <w:rPr>
                <w:rFonts w:ascii="Times New Roman" w:hAnsi="Times New Roman" w:cs="Times New Roman"/>
                <w:sz w:val="24"/>
                <w:szCs w:val="24"/>
              </w:rPr>
              <w:t>В результате проводимой работы – 322 женщины отказались от прерывания беременности (360 женщин в 2020 году).</w:t>
            </w:r>
          </w:p>
          <w:p w:rsidR="00C021EF" w:rsidRPr="00BB614C" w:rsidRDefault="00C021EF" w:rsidP="00BB614C">
            <w:pPr>
              <w:spacing w:after="0" w:line="240" w:lineRule="auto"/>
              <w:ind w:firstLine="340"/>
              <w:jc w:val="both"/>
              <w:rPr>
                <w:rFonts w:ascii="Times New Roman" w:hAnsi="Times New Roman" w:cs="Times New Roman"/>
                <w:sz w:val="24"/>
                <w:szCs w:val="24"/>
              </w:rPr>
            </w:pPr>
            <w:r w:rsidRPr="00BB614C">
              <w:rPr>
                <w:rFonts w:ascii="Times New Roman" w:hAnsi="Times New Roman" w:cs="Times New Roman"/>
                <w:sz w:val="24"/>
                <w:szCs w:val="24"/>
              </w:rPr>
              <w:t xml:space="preserve">В женских консультациях государственных учреждений здравоохранения Забайкальского края проводится индивидуальная психологическая подготовка беременных в школах «Материнства» по формированию навыков ответственного </w:t>
            </w:r>
            <w:proofErr w:type="spellStart"/>
            <w:r w:rsidRPr="00BB614C">
              <w:rPr>
                <w:rFonts w:ascii="Times New Roman" w:hAnsi="Times New Roman" w:cs="Times New Roman"/>
                <w:sz w:val="24"/>
                <w:szCs w:val="24"/>
              </w:rPr>
              <w:t>родительства</w:t>
            </w:r>
            <w:proofErr w:type="spellEnd"/>
            <w:r w:rsidRPr="00BB614C">
              <w:rPr>
                <w:rFonts w:ascii="Times New Roman" w:hAnsi="Times New Roman" w:cs="Times New Roman"/>
                <w:sz w:val="24"/>
                <w:szCs w:val="24"/>
              </w:rPr>
              <w:t xml:space="preserve"> и материнства. </w:t>
            </w:r>
          </w:p>
          <w:p w:rsidR="00C021EF" w:rsidRPr="00BB614C" w:rsidRDefault="00C021EF" w:rsidP="00BB614C">
            <w:pPr>
              <w:spacing w:after="0" w:line="240" w:lineRule="auto"/>
              <w:jc w:val="both"/>
              <w:rPr>
                <w:rFonts w:ascii="Times New Roman" w:hAnsi="Times New Roman" w:cs="Times New Roman"/>
                <w:sz w:val="24"/>
                <w:szCs w:val="24"/>
              </w:rPr>
            </w:pPr>
            <w:proofErr w:type="gramStart"/>
            <w:r w:rsidRPr="00BB614C">
              <w:rPr>
                <w:rFonts w:ascii="Times New Roman" w:hAnsi="Times New Roman" w:cs="Times New Roman"/>
                <w:sz w:val="24"/>
                <w:szCs w:val="24"/>
              </w:rPr>
              <w:t>Министерством здравоохранения Забайкальского края совместно с Министерством труда и социальной защиты населения Забайкальского края разработан план в целях социальной поддержки беременных женщин, оказавшихся в трудной жизненной ситуации, продолжается работа в рамках Соглашения между Министерством здравоохранения Забайкальского края и ВОО «Союз добровольцев России», продолжена совместная работа с представителями религиозных конфессий Забайкальского края.</w:t>
            </w:r>
            <w:proofErr w:type="gramEnd"/>
          </w:p>
          <w:p w:rsidR="00C021EF" w:rsidRPr="00BB614C" w:rsidRDefault="00C021EF" w:rsidP="00BB614C">
            <w:pPr>
              <w:spacing w:after="0" w:line="240" w:lineRule="auto"/>
              <w:ind w:firstLine="340"/>
              <w:jc w:val="both"/>
              <w:rPr>
                <w:rFonts w:ascii="Times New Roman" w:hAnsi="Times New Roman" w:cs="Times New Roman"/>
                <w:sz w:val="24"/>
                <w:szCs w:val="24"/>
              </w:rPr>
            </w:pPr>
            <w:r w:rsidRPr="00BB614C">
              <w:rPr>
                <w:rFonts w:ascii="Times New Roman" w:hAnsi="Times New Roman" w:cs="Times New Roman"/>
                <w:sz w:val="24"/>
                <w:szCs w:val="24"/>
              </w:rPr>
              <w:t>Проводится индивидуальная подготовка социально неадаптированных беременных женщин и матерей, имеющих намерение отказаться от ребенка, в женских консультациях г. Читы и в центре психологической помощи «Доверие» (Министерства социальной защиты населения Забайкальского края), имеющим в штате подготовленных психологов, центре охраны репродуктивного здоровья ГБУЗ «Забайкальский краевой перинатальный центр».</w:t>
            </w:r>
          </w:p>
          <w:p w:rsidR="00C54CF2" w:rsidRPr="00BB614C" w:rsidRDefault="00C021EF" w:rsidP="00BB614C">
            <w:pPr>
              <w:spacing w:after="0" w:line="240" w:lineRule="auto"/>
              <w:ind w:firstLine="340"/>
              <w:jc w:val="both"/>
              <w:rPr>
                <w:rFonts w:ascii="Times New Roman" w:hAnsi="Times New Roman" w:cs="Times New Roman"/>
                <w:color w:val="FF0000"/>
                <w:sz w:val="24"/>
                <w:szCs w:val="24"/>
              </w:rPr>
            </w:pPr>
            <w:r w:rsidRPr="00BB614C">
              <w:rPr>
                <w:rFonts w:ascii="Times New Roman" w:hAnsi="Times New Roman" w:cs="Times New Roman"/>
                <w:sz w:val="24"/>
                <w:szCs w:val="24"/>
              </w:rPr>
              <w:t>Отбор и направление беременных и родильниц в кризисный центр проводится врачами акушерами-гинекологами и психологами женских консультаций.</w:t>
            </w:r>
          </w:p>
        </w:tc>
        <w:tc>
          <w:tcPr>
            <w:tcW w:w="0" w:type="auto"/>
            <w:vAlign w:val="center"/>
          </w:tcPr>
          <w:p w:rsidR="00C54CF2" w:rsidRPr="00AB3635" w:rsidRDefault="00C54CF2" w:rsidP="007F0B80">
            <w:pPr>
              <w:spacing w:after="0" w:line="240" w:lineRule="auto"/>
              <w:jc w:val="center"/>
              <w:rPr>
                <w:rFonts w:ascii="Times New Roman" w:hAnsi="Times New Roman" w:cs="Times New Roman"/>
                <w:b/>
                <w:sz w:val="24"/>
                <w:szCs w:val="24"/>
              </w:rPr>
            </w:pPr>
          </w:p>
        </w:tc>
      </w:tr>
      <w:tr w:rsidR="00AB3635" w:rsidRPr="00AB3635" w:rsidTr="00EF67F7">
        <w:trPr>
          <w:trHeight w:val="614"/>
        </w:trPr>
        <w:tc>
          <w:tcPr>
            <w:tcW w:w="0" w:type="auto"/>
          </w:tcPr>
          <w:p w:rsidR="002B6053" w:rsidRPr="00AB3635" w:rsidRDefault="002B6053" w:rsidP="003C00F0">
            <w:pPr>
              <w:spacing w:after="0" w:line="240" w:lineRule="auto"/>
              <w:jc w:val="center"/>
              <w:rPr>
                <w:rFonts w:ascii="Times New Roman" w:hAnsi="Times New Roman" w:cs="Times New Roman"/>
                <w:sz w:val="24"/>
                <w:szCs w:val="24"/>
              </w:rPr>
            </w:pPr>
            <w:r w:rsidRPr="00AB3635">
              <w:rPr>
                <w:rFonts w:ascii="Times New Roman" w:hAnsi="Times New Roman" w:cs="Times New Roman"/>
                <w:b/>
                <w:sz w:val="24"/>
                <w:szCs w:val="24"/>
              </w:rPr>
              <w:lastRenderedPageBreak/>
              <w:t>5.1</w:t>
            </w:r>
          </w:p>
          <w:p w:rsidR="002B6053" w:rsidRPr="00AB3635" w:rsidRDefault="002B6053" w:rsidP="003C00F0">
            <w:pPr>
              <w:spacing w:after="0" w:line="240" w:lineRule="auto"/>
              <w:jc w:val="center"/>
              <w:rPr>
                <w:rFonts w:ascii="Times New Roman" w:hAnsi="Times New Roman" w:cs="Times New Roman"/>
                <w:sz w:val="24"/>
                <w:szCs w:val="24"/>
              </w:rPr>
            </w:pPr>
          </w:p>
          <w:p w:rsidR="002B6053" w:rsidRPr="00AB3635" w:rsidRDefault="002B6053" w:rsidP="003C00F0">
            <w:pPr>
              <w:spacing w:after="0" w:line="240" w:lineRule="auto"/>
              <w:jc w:val="center"/>
              <w:rPr>
                <w:rFonts w:ascii="Times New Roman" w:hAnsi="Times New Roman" w:cs="Times New Roman"/>
                <w:sz w:val="24"/>
                <w:szCs w:val="24"/>
              </w:rPr>
            </w:pPr>
          </w:p>
          <w:p w:rsidR="002B6053" w:rsidRPr="00AB3635" w:rsidRDefault="002B6053" w:rsidP="003C00F0">
            <w:pPr>
              <w:spacing w:after="0" w:line="240" w:lineRule="auto"/>
              <w:jc w:val="center"/>
              <w:rPr>
                <w:rFonts w:ascii="Times New Roman" w:hAnsi="Times New Roman" w:cs="Times New Roman"/>
                <w:sz w:val="24"/>
                <w:szCs w:val="24"/>
              </w:rPr>
            </w:pPr>
          </w:p>
          <w:p w:rsidR="00C54CF2" w:rsidRPr="00AB3635" w:rsidRDefault="00C54CF2" w:rsidP="003C00F0">
            <w:pPr>
              <w:spacing w:after="0" w:line="240" w:lineRule="auto"/>
              <w:jc w:val="center"/>
              <w:rPr>
                <w:rFonts w:ascii="Times New Roman" w:hAnsi="Times New Roman" w:cs="Times New Roman"/>
                <w:b/>
                <w:sz w:val="24"/>
                <w:szCs w:val="24"/>
              </w:rPr>
            </w:pPr>
            <w:r w:rsidRPr="00AB3635">
              <w:rPr>
                <w:rFonts w:ascii="Times New Roman" w:hAnsi="Times New Roman" w:cs="Times New Roman"/>
                <w:sz w:val="24"/>
                <w:szCs w:val="24"/>
              </w:rPr>
              <w:lastRenderedPageBreak/>
              <w:t>5.1.1</w:t>
            </w:r>
          </w:p>
        </w:tc>
        <w:tc>
          <w:tcPr>
            <w:tcW w:w="3957" w:type="dxa"/>
          </w:tcPr>
          <w:p w:rsidR="002B6053" w:rsidRPr="00AB3635" w:rsidRDefault="002B6053" w:rsidP="002B6053">
            <w:pPr>
              <w:spacing w:after="0" w:line="240" w:lineRule="auto"/>
              <w:jc w:val="both"/>
              <w:rPr>
                <w:rFonts w:ascii="Times New Roman" w:hAnsi="Times New Roman" w:cs="Times New Roman"/>
                <w:b/>
                <w:sz w:val="24"/>
                <w:szCs w:val="24"/>
              </w:rPr>
            </w:pPr>
            <w:r w:rsidRPr="00AB3635">
              <w:rPr>
                <w:rFonts w:ascii="Times New Roman" w:hAnsi="Times New Roman" w:cs="Times New Roman"/>
                <w:b/>
                <w:sz w:val="24"/>
                <w:szCs w:val="24"/>
              </w:rPr>
              <w:lastRenderedPageBreak/>
              <w:t xml:space="preserve">Подпрограмма </w:t>
            </w:r>
          </w:p>
          <w:p w:rsidR="002B6053" w:rsidRPr="00AB3635" w:rsidRDefault="002B6053" w:rsidP="002B6053">
            <w:pPr>
              <w:spacing w:after="0" w:line="240" w:lineRule="auto"/>
              <w:jc w:val="both"/>
              <w:rPr>
                <w:rFonts w:ascii="Times New Roman" w:hAnsi="Times New Roman" w:cs="Times New Roman"/>
                <w:sz w:val="24"/>
                <w:szCs w:val="24"/>
              </w:rPr>
            </w:pPr>
            <w:r w:rsidRPr="00AB3635">
              <w:rPr>
                <w:rFonts w:ascii="Times New Roman" w:hAnsi="Times New Roman" w:cs="Times New Roman"/>
                <w:b/>
                <w:sz w:val="24"/>
                <w:szCs w:val="24"/>
              </w:rPr>
              <w:t xml:space="preserve">Развитие медицинской реабилитации и санаторно-курортного лечения, в том числе </w:t>
            </w:r>
            <w:r w:rsidRPr="00AB3635">
              <w:rPr>
                <w:rFonts w:ascii="Times New Roman" w:hAnsi="Times New Roman" w:cs="Times New Roman"/>
                <w:b/>
                <w:sz w:val="24"/>
                <w:szCs w:val="24"/>
              </w:rPr>
              <w:lastRenderedPageBreak/>
              <w:t>детям</w:t>
            </w:r>
          </w:p>
          <w:p w:rsidR="00C54CF2" w:rsidRPr="00AB3635" w:rsidRDefault="00C54CF2" w:rsidP="005E53FE">
            <w:pPr>
              <w:spacing w:after="0" w:line="240" w:lineRule="auto"/>
              <w:jc w:val="both"/>
              <w:rPr>
                <w:rFonts w:ascii="Times New Roman" w:hAnsi="Times New Roman" w:cs="Times New Roman"/>
                <w:sz w:val="24"/>
                <w:szCs w:val="24"/>
              </w:rPr>
            </w:pPr>
            <w:r w:rsidRPr="00AB3635">
              <w:rPr>
                <w:rFonts w:ascii="Times New Roman" w:hAnsi="Times New Roman" w:cs="Times New Roman"/>
                <w:sz w:val="24"/>
                <w:szCs w:val="24"/>
              </w:rPr>
              <w:t xml:space="preserve">Основное мероприятие </w:t>
            </w:r>
          </w:p>
          <w:p w:rsidR="00C54CF2" w:rsidRPr="00AB3635" w:rsidRDefault="00C54CF2" w:rsidP="005E53FE">
            <w:pPr>
              <w:spacing w:after="0" w:line="240" w:lineRule="auto"/>
              <w:jc w:val="both"/>
              <w:rPr>
                <w:rFonts w:ascii="Times New Roman" w:hAnsi="Times New Roman" w:cs="Times New Roman"/>
                <w:sz w:val="24"/>
                <w:szCs w:val="24"/>
              </w:rPr>
            </w:pPr>
            <w:r w:rsidRPr="00AB3635">
              <w:rPr>
                <w:rFonts w:ascii="Times New Roman" w:hAnsi="Times New Roman" w:cs="Times New Roman"/>
                <w:sz w:val="24"/>
                <w:szCs w:val="24"/>
              </w:rPr>
              <w:t>Развитие медицинской реабилитации, в том числе для детей</w:t>
            </w:r>
          </w:p>
        </w:tc>
        <w:tc>
          <w:tcPr>
            <w:tcW w:w="6761" w:type="dxa"/>
          </w:tcPr>
          <w:p w:rsidR="00C23F13" w:rsidRPr="00EA5352" w:rsidRDefault="00C23F13" w:rsidP="00EF5E83">
            <w:pPr>
              <w:spacing w:after="0" w:line="240" w:lineRule="auto"/>
              <w:ind w:firstLine="253"/>
              <w:jc w:val="both"/>
              <w:rPr>
                <w:rFonts w:ascii="Times New Roman" w:hAnsi="Times New Roman" w:cs="Times New Roman"/>
                <w:sz w:val="24"/>
                <w:szCs w:val="24"/>
              </w:rPr>
            </w:pPr>
            <w:r w:rsidRPr="00EA5352">
              <w:rPr>
                <w:rFonts w:ascii="Times New Roman" w:hAnsi="Times New Roman" w:cs="Times New Roman"/>
                <w:sz w:val="24"/>
                <w:szCs w:val="24"/>
              </w:rPr>
              <w:lastRenderedPageBreak/>
              <w:t>Создана трехэтапная система оказания реабилитационной помощи населению:</w:t>
            </w:r>
          </w:p>
          <w:p w:rsidR="00C23F13" w:rsidRPr="00EA5352" w:rsidRDefault="00C23F13" w:rsidP="00BB614C">
            <w:pPr>
              <w:spacing w:after="0" w:line="240" w:lineRule="auto"/>
              <w:jc w:val="both"/>
              <w:rPr>
                <w:rFonts w:ascii="Times New Roman" w:hAnsi="Times New Roman" w:cs="Times New Roman"/>
                <w:sz w:val="24"/>
                <w:szCs w:val="24"/>
              </w:rPr>
            </w:pPr>
            <w:r w:rsidRPr="00EA5352">
              <w:rPr>
                <w:rFonts w:ascii="Times New Roman" w:hAnsi="Times New Roman" w:cs="Times New Roman"/>
                <w:sz w:val="24"/>
                <w:szCs w:val="24"/>
              </w:rPr>
              <w:t xml:space="preserve">I этап медицинской реабилитации (острый период течения заболевания), осуществляется в профильных отделениях ГУЗ </w:t>
            </w:r>
            <w:r w:rsidRPr="00EA5352">
              <w:rPr>
                <w:rFonts w:ascii="Times New Roman" w:hAnsi="Times New Roman" w:cs="Times New Roman"/>
                <w:sz w:val="24"/>
                <w:szCs w:val="24"/>
              </w:rPr>
              <w:lastRenderedPageBreak/>
              <w:t xml:space="preserve">«Краевая детская клиническая больница». На данном этапе осуществляется терапия, которая обеспечивает не только восстановление функции пораженных систем, но и подготовку организма ребенка к следующему этапу реабилитации. Первый этап может считаться завершенным при выздоровлении ребенка от основного заболевания, при восстановлении функции пораженных органа или системы или при достаточной компенсации утраченных в результате болезни функций. </w:t>
            </w:r>
          </w:p>
          <w:p w:rsidR="00C23F13" w:rsidRPr="00EA5352" w:rsidRDefault="00C23F13" w:rsidP="00BB614C">
            <w:pPr>
              <w:spacing w:after="0" w:line="240" w:lineRule="auto"/>
              <w:jc w:val="both"/>
              <w:rPr>
                <w:rFonts w:ascii="Times New Roman" w:hAnsi="Times New Roman" w:cs="Times New Roman"/>
                <w:sz w:val="24"/>
                <w:szCs w:val="24"/>
              </w:rPr>
            </w:pPr>
            <w:r w:rsidRPr="00EA5352">
              <w:rPr>
                <w:rFonts w:ascii="Times New Roman" w:hAnsi="Times New Roman" w:cs="Times New Roman"/>
                <w:sz w:val="24"/>
                <w:szCs w:val="24"/>
              </w:rPr>
              <w:t xml:space="preserve">II этап медицинской реабилитации организован в многопрофильном отделении реабилитации ГУЗ «Детский клинический медицинский центр г. Читы», рассчитанном на 200 посещений в смену, 400 - в день, в ГУЗ «Краевой врачебно-физкультурный диспансер» на 50 посещений в смену. </w:t>
            </w:r>
          </w:p>
          <w:p w:rsidR="00C23F13" w:rsidRPr="00EA5352" w:rsidRDefault="00C23F13" w:rsidP="00BB614C">
            <w:pPr>
              <w:spacing w:after="0" w:line="240" w:lineRule="auto"/>
              <w:jc w:val="both"/>
              <w:rPr>
                <w:rFonts w:ascii="Times New Roman" w:hAnsi="Times New Roman" w:cs="Times New Roman"/>
                <w:sz w:val="24"/>
                <w:szCs w:val="24"/>
              </w:rPr>
            </w:pPr>
            <w:r w:rsidRPr="00EA5352">
              <w:rPr>
                <w:rFonts w:ascii="Times New Roman" w:hAnsi="Times New Roman" w:cs="Times New Roman"/>
                <w:sz w:val="24"/>
                <w:szCs w:val="24"/>
              </w:rPr>
              <w:t xml:space="preserve">С целью продолжения реабилитационного лечения после выписки из указанных учреждений, дети в период остаточных явлений течения заболевания направляются на амбулаторно-поликлиническую реабилитацию по месту жительства (третий этап - адаптационно - восстановительный). </w:t>
            </w:r>
          </w:p>
          <w:p w:rsidR="00C23F13" w:rsidRPr="00EA5352" w:rsidRDefault="00C23F13" w:rsidP="00BB614C">
            <w:pPr>
              <w:spacing w:after="0" w:line="240" w:lineRule="auto"/>
              <w:jc w:val="both"/>
              <w:rPr>
                <w:rFonts w:ascii="Times New Roman" w:hAnsi="Times New Roman" w:cs="Times New Roman"/>
                <w:sz w:val="24"/>
                <w:szCs w:val="24"/>
              </w:rPr>
            </w:pPr>
            <w:r w:rsidRPr="00EA5352">
              <w:rPr>
                <w:rFonts w:ascii="Times New Roman" w:hAnsi="Times New Roman" w:cs="Times New Roman"/>
                <w:sz w:val="24"/>
                <w:szCs w:val="24"/>
              </w:rPr>
              <w:t xml:space="preserve">В рамках третьего этапа также осуществляется реабилитация в ГУЗ «Краевой центр медицинской реабилитации </w:t>
            </w:r>
            <w:proofErr w:type="spellStart"/>
            <w:r w:rsidRPr="00EA5352">
              <w:rPr>
                <w:rFonts w:ascii="Times New Roman" w:hAnsi="Times New Roman" w:cs="Times New Roman"/>
                <w:sz w:val="24"/>
                <w:szCs w:val="24"/>
              </w:rPr>
              <w:t>Ямкун</w:t>
            </w:r>
            <w:proofErr w:type="spellEnd"/>
            <w:r w:rsidRPr="00EA5352">
              <w:rPr>
                <w:rFonts w:ascii="Times New Roman" w:hAnsi="Times New Roman" w:cs="Times New Roman"/>
                <w:sz w:val="24"/>
                <w:szCs w:val="24"/>
              </w:rPr>
              <w:t xml:space="preserve">», ГКУЗ «Краевой детский санаторий для лечения туберкулеза» на 120 коек, в условиях дневных стационаров, кабинетах физиотерапии, отделениях ЛФК в подразделениях ГУЗ «Детский клинический медицинский центр г. Читы». </w:t>
            </w:r>
          </w:p>
          <w:p w:rsidR="00C23F13" w:rsidRPr="00EA5352" w:rsidRDefault="00C23F13" w:rsidP="00BB614C">
            <w:pPr>
              <w:spacing w:after="0" w:line="240" w:lineRule="auto"/>
              <w:jc w:val="both"/>
              <w:rPr>
                <w:rFonts w:ascii="Times New Roman" w:hAnsi="Times New Roman" w:cs="Times New Roman"/>
                <w:sz w:val="24"/>
                <w:szCs w:val="24"/>
              </w:rPr>
            </w:pPr>
            <w:r w:rsidRPr="00EA5352">
              <w:rPr>
                <w:rFonts w:ascii="Times New Roman" w:hAnsi="Times New Roman" w:cs="Times New Roman"/>
                <w:sz w:val="24"/>
                <w:szCs w:val="24"/>
              </w:rPr>
              <w:t>Для оказания медицинской реабилитации третьего этапа функционируют учреждения Министерства труда и социальной защиты населения Забайкальского края: ГАУСО реабилитационный центр для детей и подростков с ограниченными возможностями «Спасатель» и ГАУСО «Реабилитационный центр «</w:t>
            </w:r>
            <w:proofErr w:type="spellStart"/>
            <w:r w:rsidRPr="00EA5352">
              <w:rPr>
                <w:rFonts w:ascii="Times New Roman" w:hAnsi="Times New Roman" w:cs="Times New Roman"/>
                <w:sz w:val="24"/>
                <w:szCs w:val="24"/>
              </w:rPr>
              <w:t>Шиванда</w:t>
            </w:r>
            <w:proofErr w:type="spellEnd"/>
            <w:r w:rsidRPr="00EA5352">
              <w:rPr>
                <w:rFonts w:ascii="Times New Roman" w:hAnsi="Times New Roman" w:cs="Times New Roman"/>
                <w:sz w:val="24"/>
                <w:szCs w:val="24"/>
              </w:rPr>
              <w:t>».</w:t>
            </w:r>
          </w:p>
          <w:p w:rsidR="00C54CF2" w:rsidRPr="00BB614C" w:rsidRDefault="00C23F13" w:rsidP="00BB614C">
            <w:pPr>
              <w:spacing w:after="0" w:line="240" w:lineRule="auto"/>
              <w:jc w:val="both"/>
              <w:rPr>
                <w:rFonts w:ascii="Times New Roman" w:hAnsi="Times New Roman" w:cs="Times New Roman"/>
                <w:color w:val="FF0000"/>
                <w:sz w:val="24"/>
                <w:szCs w:val="24"/>
              </w:rPr>
            </w:pPr>
            <w:r w:rsidRPr="00EA5352">
              <w:rPr>
                <w:rFonts w:ascii="Times New Roman" w:hAnsi="Times New Roman" w:cs="Times New Roman"/>
                <w:sz w:val="24"/>
                <w:szCs w:val="24"/>
              </w:rPr>
              <w:t xml:space="preserve">Имеющийся коечный фонд краевых реабилитационных центров и учреждений Министерства труда и социальной защиты населения Забайкальского края, обеспечивают </w:t>
            </w:r>
            <w:r w:rsidRPr="00EA5352">
              <w:rPr>
                <w:rFonts w:ascii="Times New Roman" w:hAnsi="Times New Roman" w:cs="Times New Roman"/>
                <w:sz w:val="24"/>
                <w:szCs w:val="24"/>
              </w:rPr>
              <w:lastRenderedPageBreak/>
              <w:t>потребность для оказания помощи пациентам с соматическими заболеваниями и заболеваниями опорно-двигательного аппарата.</w:t>
            </w:r>
          </w:p>
        </w:tc>
        <w:tc>
          <w:tcPr>
            <w:tcW w:w="0" w:type="auto"/>
            <w:vAlign w:val="center"/>
          </w:tcPr>
          <w:p w:rsidR="00C54CF2" w:rsidRPr="00AB3635" w:rsidRDefault="00C54CF2" w:rsidP="007F0B80">
            <w:pPr>
              <w:spacing w:after="0" w:line="240" w:lineRule="auto"/>
              <w:jc w:val="center"/>
              <w:rPr>
                <w:rFonts w:ascii="Times New Roman" w:hAnsi="Times New Roman" w:cs="Times New Roman"/>
                <w:b/>
                <w:sz w:val="24"/>
                <w:szCs w:val="24"/>
              </w:rPr>
            </w:pPr>
          </w:p>
        </w:tc>
      </w:tr>
      <w:tr w:rsidR="00AB3635" w:rsidRPr="00AB3635" w:rsidTr="00EF67F7">
        <w:trPr>
          <w:trHeight w:val="614"/>
        </w:trPr>
        <w:tc>
          <w:tcPr>
            <w:tcW w:w="0" w:type="auto"/>
          </w:tcPr>
          <w:p w:rsidR="00C54CF2" w:rsidRPr="00AB3635" w:rsidRDefault="00C54CF2" w:rsidP="003C00F0">
            <w:pPr>
              <w:spacing w:after="0" w:line="240" w:lineRule="auto"/>
              <w:jc w:val="center"/>
              <w:rPr>
                <w:rFonts w:ascii="Times New Roman" w:hAnsi="Times New Roman" w:cs="Times New Roman"/>
                <w:b/>
                <w:sz w:val="24"/>
                <w:szCs w:val="24"/>
              </w:rPr>
            </w:pPr>
            <w:r w:rsidRPr="00AB3635">
              <w:rPr>
                <w:rFonts w:ascii="Times New Roman" w:hAnsi="Times New Roman" w:cs="Times New Roman"/>
                <w:sz w:val="24"/>
                <w:szCs w:val="24"/>
              </w:rPr>
              <w:lastRenderedPageBreak/>
              <w:t>5.1.2</w:t>
            </w:r>
          </w:p>
        </w:tc>
        <w:tc>
          <w:tcPr>
            <w:tcW w:w="3957" w:type="dxa"/>
          </w:tcPr>
          <w:p w:rsidR="00C54CF2" w:rsidRPr="00AB3635" w:rsidRDefault="00C54CF2" w:rsidP="00F823FE">
            <w:pPr>
              <w:tabs>
                <w:tab w:val="left" w:pos="1875"/>
              </w:tabs>
              <w:spacing w:after="0" w:line="240" w:lineRule="auto"/>
              <w:rPr>
                <w:rFonts w:ascii="Times New Roman" w:hAnsi="Times New Roman" w:cs="Times New Roman"/>
                <w:sz w:val="24"/>
                <w:szCs w:val="24"/>
              </w:rPr>
            </w:pPr>
            <w:r w:rsidRPr="00AB3635">
              <w:rPr>
                <w:rFonts w:ascii="Times New Roman" w:hAnsi="Times New Roman" w:cs="Times New Roman"/>
                <w:sz w:val="24"/>
                <w:szCs w:val="24"/>
              </w:rPr>
              <w:t xml:space="preserve">Основное мероприятие </w:t>
            </w:r>
          </w:p>
          <w:p w:rsidR="00C54CF2" w:rsidRPr="00AB3635" w:rsidRDefault="00C54CF2" w:rsidP="00E36152">
            <w:pPr>
              <w:spacing w:after="0" w:line="240" w:lineRule="auto"/>
              <w:rPr>
                <w:rFonts w:ascii="Times New Roman" w:hAnsi="Times New Roman" w:cs="Times New Roman"/>
                <w:sz w:val="24"/>
                <w:szCs w:val="24"/>
              </w:rPr>
            </w:pPr>
            <w:r w:rsidRPr="00AB3635">
              <w:rPr>
                <w:rFonts w:ascii="Times New Roman" w:hAnsi="Times New Roman" w:cs="Times New Roman"/>
                <w:sz w:val="24"/>
                <w:szCs w:val="24"/>
              </w:rPr>
              <w:t>Развитие санаторно-курортного лечения, в том числе для детей</w:t>
            </w:r>
          </w:p>
        </w:tc>
        <w:tc>
          <w:tcPr>
            <w:tcW w:w="6761" w:type="dxa"/>
          </w:tcPr>
          <w:p w:rsidR="00C54CF2" w:rsidRPr="007E6331" w:rsidRDefault="007E6331" w:rsidP="00BB614C">
            <w:pPr>
              <w:shd w:val="clear" w:color="auto" w:fill="FFFFFF"/>
              <w:spacing w:after="0" w:line="240" w:lineRule="auto"/>
              <w:ind w:firstLine="340"/>
              <w:jc w:val="both"/>
              <w:rPr>
                <w:rFonts w:ascii="Times New Roman" w:hAnsi="Times New Roman" w:cs="Times New Roman"/>
                <w:b/>
                <w:color w:val="FF0000"/>
                <w:sz w:val="24"/>
                <w:szCs w:val="24"/>
              </w:rPr>
            </w:pPr>
            <w:r w:rsidRPr="007E6331">
              <w:rPr>
                <w:rFonts w:ascii="Times New Roman" w:eastAsia="Times New Roman" w:hAnsi="Times New Roman" w:cs="Times New Roman"/>
                <w:sz w:val="24"/>
                <w:szCs w:val="24"/>
                <w:lang w:eastAsia="ru-RU"/>
              </w:rPr>
              <w:t xml:space="preserve">ГАУЗ «ЦМР Дарасун» осуществляет свою деятельность не только по программам реабилитации, но и успешно реализует санаторно-курортные программы лечения отдыхающих. </w:t>
            </w:r>
            <w:proofErr w:type="gramStart"/>
            <w:r w:rsidRPr="007E6331">
              <w:rPr>
                <w:rFonts w:ascii="Times New Roman" w:eastAsia="Times New Roman" w:hAnsi="Times New Roman" w:cs="Times New Roman"/>
                <w:sz w:val="24"/>
                <w:szCs w:val="24"/>
                <w:lang w:eastAsia="ru-RU"/>
              </w:rPr>
              <w:t xml:space="preserve">Учреждение имеет Лицензию №ЛО-75-01-001498 от 31.01.2019г. на право оказания медицинской помощи, в том числе, при санаторно-курортном лечении по акушерству и гинекологии, гастроэнтерологии, диетологии, кардиологии, ЛФК, неврологии, нефрологии, офтальмологии, педиатрии, </w:t>
            </w:r>
            <w:proofErr w:type="spellStart"/>
            <w:r w:rsidRPr="007E6331">
              <w:rPr>
                <w:rFonts w:ascii="Times New Roman" w:eastAsia="Times New Roman" w:hAnsi="Times New Roman" w:cs="Times New Roman"/>
                <w:sz w:val="24"/>
                <w:szCs w:val="24"/>
                <w:lang w:eastAsia="ru-RU"/>
              </w:rPr>
              <w:t>профпатологии</w:t>
            </w:r>
            <w:proofErr w:type="spellEnd"/>
            <w:r w:rsidRPr="007E6331">
              <w:rPr>
                <w:rFonts w:ascii="Times New Roman" w:eastAsia="Times New Roman" w:hAnsi="Times New Roman" w:cs="Times New Roman"/>
                <w:sz w:val="24"/>
                <w:szCs w:val="24"/>
                <w:lang w:eastAsia="ru-RU"/>
              </w:rPr>
              <w:t>, стоматологии, травматологии и ортопедии, урологии, эндокринологии, оторинолари</w:t>
            </w:r>
            <w:r w:rsidR="007E047C">
              <w:rPr>
                <w:rFonts w:ascii="Times New Roman" w:eastAsia="Times New Roman" w:hAnsi="Times New Roman" w:cs="Times New Roman"/>
                <w:sz w:val="24"/>
                <w:szCs w:val="24"/>
                <w:lang w:eastAsia="ru-RU"/>
              </w:rPr>
              <w:t>нгологии и другим профилям.</w:t>
            </w:r>
            <w:proofErr w:type="gramEnd"/>
            <w:r w:rsidR="007E047C">
              <w:rPr>
                <w:rFonts w:ascii="Times New Roman" w:eastAsia="Times New Roman" w:hAnsi="Times New Roman" w:cs="Times New Roman"/>
                <w:sz w:val="24"/>
                <w:szCs w:val="24"/>
                <w:lang w:eastAsia="ru-RU"/>
              </w:rPr>
              <w:t xml:space="preserve"> В </w:t>
            </w:r>
            <w:r w:rsidRPr="007E6331">
              <w:rPr>
                <w:rFonts w:ascii="Times New Roman" w:eastAsia="Times New Roman" w:hAnsi="Times New Roman" w:cs="Times New Roman"/>
                <w:sz w:val="24"/>
                <w:szCs w:val="24"/>
                <w:lang w:eastAsia="ru-RU"/>
              </w:rPr>
              <w:t xml:space="preserve">ГАУЗ «ЦМР Дарасун» работают 2 новых зала </w:t>
            </w:r>
            <w:proofErr w:type="spellStart"/>
            <w:r w:rsidRPr="007E6331">
              <w:rPr>
                <w:rFonts w:ascii="Times New Roman" w:eastAsia="Times New Roman" w:hAnsi="Times New Roman" w:cs="Times New Roman"/>
                <w:sz w:val="24"/>
                <w:szCs w:val="24"/>
                <w:lang w:eastAsia="ru-RU"/>
              </w:rPr>
              <w:t>кинезитерапии</w:t>
            </w:r>
            <w:proofErr w:type="spellEnd"/>
            <w:r w:rsidRPr="007E6331">
              <w:rPr>
                <w:rFonts w:ascii="Times New Roman" w:eastAsia="Times New Roman" w:hAnsi="Times New Roman" w:cs="Times New Roman"/>
                <w:sz w:val="24"/>
                <w:szCs w:val="24"/>
                <w:lang w:eastAsia="ru-RU"/>
              </w:rPr>
              <w:t xml:space="preserve">, первый зал для лечения заболеваний опорно-двигательного аппарата (оснащен тренажерами </w:t>
            </w:r>
            <w:proofErr w:type="spellStart"/>
            <w:r w:rsidRPr="007E6331">
              <w:rPr>
                <w:rFonts w:ascii="Times New Roman" w:eastAsia="Times New Roman" w:hAnsi="Times New Roman" w:cs="Times New Roman"/>
                <w:sz w:val="24"/>
                <w:szCs w:val="24"/>
                <w:lang w:eastAsia="ru-RU"/>
              </w:rPr>
              <w:t>Бубновского</w:t>
            </w:r>
            <w:proofErr w:type="spellEnd"/>
            <w:r w:rsidRPr="007E6331">
              <w:rPr>
                <w:rFonts w:ascii="Times New Roman" w:eastAsia="Times New Roman" w:hAnsi="Times New Roman" w:cs="Times New Roman"/>
                <w:sz w:val="24"/>
                <w:szCs w:val="24"/>
                <w:lang w:eastAsia="ru-RU"/>
              </w:rPr>
              <w:t xml:space="preserve">), второй зал для </w:t>
            </w:r>
            <w:proofErr w:type="spellStart"/>
            <w:r w:rsidRPr="007E6331">
              <w:rPr>
                <w:rFonts w:ascii="Times New Roman" w:eastAsia="Times New Roman" w:hAnsi="Times New Roman" w:cs="Times New Roman"/>
                <w:sz w:val="24"/>
                <w:szCs w:val="24"/>
                <w:lang w:eastAsia="ru-RU"/>
              </w:rPr>
              <w:t>кардиореабилитацииоборудован</w:t>
            </w:r>
            <w:proofErr w:type="spellEnd"/>
            <w:r w:rsidRPr="007E6331">
              <w:rPr>
                <w:rFonts w:ascii="Times New Roman" w:eastAsia="Times New Roman" w:hAnsi="Times New Roman" w:cs="Times New Roman"/>
                <w:sz w:val="24"/>
                <w:szCs w:val="24"/>
                <w:lang w:eastAsia="ru-RU"/>
              </w:rPr>
              <w:t xml:space="preserve"> дорожкой беговой реабилитационной </w:t>
            </w:r>
            <w:proofErr w:type="spellStart"/>
            <w:r w:rsidRPr="007E6331">
              <w:rPr>
                <w:rFonts w:ascii="Times New Roman" w:eastAsia="Times New Roman" w:hAnsi="Times New Roman" w:cs="Times New Roman"/>
                <w:sz w:val="24"/>
                <w:szCs w:val="24"/>
                <w:lang w:eastAsia="ru-RU"/>
              </w:rPr>
              <w:t>Kardiomed</w:t>
            </w:r>
            <w:proofErr w:type="spellEnd"/>
            <w:r w:rsidRPr="007E6331">
              <w:rPr>
                <w:rFonts w:ascii="Times New Roman" w:eastAsia="Times New Roman" w:hAnsi="Times New Roman" w:cs="Times New Roman"/>
                <w:sz w:val="24"/>
                <w:szCs w:val="24"/>
                <w:lang w:eastAsia="ru-RU"/>
              </w:rPr>
              <w:t xml:space="preserve"> 700 </w:t>
            </w:r>
            <w:proofErr w:type="spellStart"/>
            <w:r w:rsidRPr="007E6331">
              <w:rPr>
                <w:rFonts w:ascii="Times New Roman" w:eastAsia="Times New Roman" w:hAnsi="Times New Roman" w:cs="Times New Roman"/>
                <w:sz w:val="24"/>
                <w:szCs w:val="24"/>
                <w:lang w:eastAsia="ru-RU"/>
              </w:rPr>
              <w:t>Mill</w:t>
            </w:r>
            <w:proofErr w:type="spellEnd"/>
            <w:r w:rsidRPr="007E6331">
              <w:rPr>
                <w:rFonts w:ascii="Times New Roman" w:eastAsia="Times New Roman" w:hAnsi="Times New Roman" w:cs="Times New Roman"/>
                <w:sz w:val="24"/>
                <w:szCs w:val="24"/>
                <w:lang w:eastAsia="ru-RU"/>
              </w:rPr>
              <w:t xml:space="preserve"> и реабилитационным комплексом для </w:t>
            </w:r>
            <w:proofErr w:type="gramStart"/>
            <w:r w:rsidRPr="007E6331">
              <w:rPr>
                <w:rFonts w:ascii="Times New Roman" w:eastAsia="Times New Roman" w:hAnsi="Times New Roman" w:cs="Times New Roman"/>
                <w:sz w:val="24"/>
                <w:szCs w:val="24"/>
                <w:lang w:eastAsia="ru-RU"/>
              </w:rPr>
              <w:t>сердечно-сосудистой</w:t>
            </w:r>
            <w:proofErr w:type="gramEnd"/>
            <w:r w:rsidRPr="007E6331">
              <w:rPr>
                <w:rFonts w:ascii="Times New Roman" w:eastAsia="Times New Roman" w:hAnsi="Times New Roman" w:cs="Times New Roman"/>
                <w:sz w:val="24"/>
                <w:szCs w:val="24"/>
                <w:lang w:eastAsia="ru-RU"/>
              </w:rPr>
              <w:t xml:space="preserve"> и дыхательной систем серии </w:t>
            </w:r>
            <w:proofErr w:type="spellStart"/>
            <w:r w:rsidRPr="007E6331">
              <w:rPr>
                <w:rFonts w:ascii="Times New Roman" w:eastAsia="Times New Roman" w:hAnsi="Times New Roman" w:cs="Times New Roman"/>
                <w:sz w:val="24"/>
                <w:szCs w:val="24"/>
                <w:lang w:eastAsia="ru-RU"/>
              </w:rPr>
              <w:t>Kardiomed</w:t>
            </w:r>
            <w:proofErr w:type="spellEnd"/>
            <w:r w:rsidRPr="007E6331">
              <w:rPr>
                <w:rFonts w:ascii="Times New Roman" w:eastAsia="Times New Roman" w:hAnsi="Times New Roman" w:cs="Times New Roman"/>
                <w:sz w:val="24"/>
                <w:szCs w:val="24"/>
                <w:lang w:eastAsia="ru-RU"/>
              </w:rPr>
              <w:t>. Также для удобства отдыхающих на 3 этаже лечебного корпуса Центра открыт малый питьевой бювет, проведены текущие ремонты палат, приемного отделения.  В 2021 году успешно применялись следующие санаторно-курортные программы: Лечебно-оздоровительная программа (далее ЛОП) «Здоровая спина», комплекс «Поясничный остеохондроз позвоночника», ЛОП «Новый взгляд» (комплекс Макула, при молекулярной дегенерации сетчатки сухой формы, риск развития МДС), ЛОП «Лишние килограммы», ЛОП «</w:t>
            </w:r>
            <w:proofErr w:type="spellStart"/>
            <w:r w:rsidRPr="007E6331">
              <w:rPr>
                <w:rFonts w:ascii="Times New Roman" w:eastAsia="Times New Roman" w:hAnsi="Times New Roman" w:cs="Times New Roman"/>
                <w:sz w:val="24"/>
                <w:szCs w:val="24"/>
                <w:lang w:eastAsia="ru-RU"/>
              </w:rPr>
              <w:t>Relax</w:t>
            </w:r>
            <w:proofErr w:type="spellEnd"/>
            <w:r w:rsidRPr="007E6331">
              <w:rPr>
                <w:rFonts w:ascii="Times New Roman" w:eastAsia="Times New Roman" w:hAnsi="Times New Roman" w:cs="Times New Roman"/>
                <w:sz w:val="24"/>
                <w:szCs w:val="24"/>
                <w:lang w:eastAsia="ru-RU"/>
              </w:rPr>
              <w:t>», ЛОП «Здоровые суставы» (щадящее-тренирующий комплекс и щадящий комплекс), ЛОП «Лебедушка» (при ротационном подвывихе, С</w:t>
            </w:r>
            <w:proofErr w:type="gramStart"/>
            <w:r w:rsidRPr="007E6331">
              <w:rPr>
                <w:rFonts w:ascii="Times New Roman" w:eastAsia="Times New Roman" w:hAnsi="Times New Roman" w:cs="Times New Roman"/>
                <w:sz w:val="24"/>
                <w:szCs w:val="24"/>
                <w:lang w:eastAsia="ru-RU"/>
              </w:rPr>
              <w:t>1</w:t>
            </w:r>
            <w:proofErr w:type="gramEnd"/>
            <w:r w:rsidRPr="007E6331">
              <w:rPr>
                <w:rFonts w:ascii="Times New Roman" w:eastAsia="Times New Roman" w:hAnsi="Times New Roman" w:cs="Times New Roman"/>
                <w:sz w:val="24"/>
                <w:szCs w:val="24"/>
                <w:lang w:eastAsia="ru-RU"/>
              </w:rPr>
              <w:t xml:space="preserve"> позвоночника, </w:t>
            </w:r>
            <w:proofErr w:type="spellStart"/>
            <w:r w:rsidRPr="007E6331">
              <w:rPr>
                <w:rFonts w:ascii="Times New Roman" w:eastAsia="Times New Roman" w:hAnsi="Times New Roman" w:cs="Times New Roman"/>
                <w:sz w:val="24"/>
                <w:szCs w:val="24"/>
                <w:lang w:eastAsia="ru-RU"/>
              </w:rPr>
              <w:t>дорсопатии</w:t>
            </w:r>
            <w:proofErr w:type="spellEnd"/>
            <w:r w:rsidRPr="007E6331">
              <w:rPr>
                <w:rFonts w:ascii="Times New Roman" w:eastAsia="Times New Roman" w:hAnsi="Times New Roman" w:cs="Times New Roman"/>
                <w:sz w:val="24"/>
                <w:szCs w:val="24"/>
                <w:lang w:eastAsia="ru-RU"/>
              </w:rPr>
              <w:t xml:space="preserve"> ШОП у детей), ЛОП «Женское здоровье» (комплекс «Ждем аиста», при бесплодии и </w:t>
            </w:r>
            <w:r w:rsidRPr="007E6331">
              <w:rPr>
                <w:rFonts w:ascii="Times New Roman" w:eastAsia="Times New Roman" w:hAnsi="Times New Roman" w:cs="Times New Roman"/>
                <w:sz w:val="24"/>
                <w:szCs w:val="24"/>
                <w:lang w:eastAsia="ru-RU"/>
              </w:rPr>
              <w:lastRenderedPageBreak/>
              <w:t xml:space="preserve">подготовке к ЭКО), </w:t>
            </w:r>
            <w:proofErr w:type="gramStart"/>
            <w:r w:rsidRPr="007E6331">
              <w:rPr>
                <w:rFonts w:ascii="Times New Roman" w:eastAsia="Times New Roman" w:hAnsi="Times New Roman" w:cs="Times New Roman"/>
                <w:sz w:val="24"/>
                <w:szCs w:val="24"/>
                <w:lang w:eastAsia="ru-RU"/>
              </w:rPr>
              <w:t xml:space="preserve">ЛОП «Женское здоровье» - комплекс «Золотая осень» (лечение климактерических расстройств), ЛОП «Здоровый ребенок» - комплекс «Будильник» (лечение </w:t>
            </w:r>
            <w:proofErr w:type="spellStart"/>
            <w:r w:rsidRPr="007E6331">
              <w:rPr>
                <w:rFonts w:ascii="Times New Roman" w:eastAsia="Times New Roman" w:hAnsi="Times New Roman" w:cs="Times New Roman"/>
                <w:sz w:val="24"/>
                <w:szCs w:val="24"/>
                <w:lang w:eastAsia="ru-RU"/>
              </w:rPr>
              <w:t>энуреза</w:t>
            </w:r>
            <w:proofErr w:type="spellEnd"/>
            <w:r w:rsidRPr="007E6331">
              <w:rPr>
                <w:rFonts w:ascii="Times New Roman" w:eastAsia="Times New Roman" w:hAnsi="Times New Roman" w:cs="Times New Roman"/>
                <w:sz w:val="24"/>
                <w:szCs w:val="24"/>
                <w:lang w:eastAsia="ru-RU"/>
              </w:rPr>
              <w:t xml:space="preserve">), ЛОП «Здоровый ребенок» - комплекс «Здоровый аппетит» (при заболеваниях ЖКТ), ЛОП «Здоровый ребенок» - комплекс «Красивая осанка» (при нарушении осанки, сколиозе), ЛОП «Мужское здоровье» - комплекс «Полночь» (при </w:t>
            </w:r>
            <w:proofErr w:type="spellStart"/>
            <w:r w:rsidRPr="007E6331">
              <w:rPr>
                <w:rFonts w:ascii="Times New Roman" w:eastAsia="Times New Roman" w:hAnsi="Times New Roman" w:cs="Times New Roman"/>
                <w:sz w:val="24"/>
                <w:szCs w:val="24"/>
                <w:lang w:eastAsia="ru-RU"/>
              </w:rPr>
              <w:t>эриктильных</w:t>
            </w:r>
            <w:proofErr w:type="spellEnd"/>
            <w:r w:rsidRPr="007E6331">
              <w:rPr>
                <w:rFonts w:ascii="Times New Roman" w:eastAsia="Times New Roman" w:hAnsi="Times New Roman" w:cs="Times New Roman"/>
                <w:sz w:val="24"/>
                <w:szCs w:val="24"/>
                <w:lang w:eastAsia="ru-RU"/>
              </w:rPr>
              <w:t xml:space="preserve"> дисфункциях и половых неврозах), ЛОП «Здоровый ребенок» - комплекс «Айболит» (для часто болеющих детей), «Здоровое дыхание после </w:t>
            </w:r>
            <w:r w:rsidRPr="007E6331">
              <w:rPr>
                <w:rFonts w:ascii="Times New Roman" w:eastAsia="Times New Roman" w:hAnsi="Times New Roman" w:cs="Times New Roman"/>
                <w:sz w:val="24"/>
                <w:szCs w:val="24"/>
                <w:lang w:val="en-US" w:eastAsia="ru-RU"/>
              </w:rPr>
              <w:t>COVID</w:t>
            </w:r>
            <w:r w:rsidRPr="007E6331">
              <w:rPr>
                <w:rFonts w:ascii="Times New Roman" w:eastAsia="Times New Roman" w:hAnsi="Times New Roman" w:cs="Times New Roman"/>
                <w:sz w:val="24"/>
                <w:szCs w:val="24"/>
                <w:lang w:eastAsia="ru-RU"/>
              </w:rPr>
              <w:t>-19».</w:t>
            </w:r>
            <w:proofErr w:type="gramEnd"/>
            <w:r w:rsidRPr="007E6331">
              <w:rPr>
                <w:rFonts w:ascii="Times New Roman" w:eastAsia="Times New Roman" w:hAnsi="Times New Roman" w:cs="Times New Roman"/>
                <w:sz w:val="24"/>
                <w:szCs w:val="24"/>
                <w:lang w:eastAsia="ru-RU"/>
              </w:rPr>
              <w:t xml:space="preserve"> В 2020году открыт кабинет </w:t>
            </w:r>
            <w:proofErr w:type="spellStart"/>
            <w:r w:rsidRPr="007E6331">
              <w:rPr>
                <w:rFonts w:ascii="Times New Roman" w:eastAsia="Times New Roman" w:hAnsi="Times New Roman" w:cs="Times New Roman"/>
                <w:sz w:val="24"/>
                <w:szCs w:val="24"/>
                <w:lang w:eastAsia="ru-RU"/>
              </w:rPr>
              <w:t>галотерапии</w:t>
            </w:r>
            <w:proofErr w:type="spellEnd"/>
            <w:r w:rsidRPr="007E6331">
              <w:rPr>
                <w:rFonts w:ascii="Times New Roman" w:eastAsia="Times New Roman" w:hAnsi="Times New Roman" w:cs="Times New Roman"/>
                <w:sz w:val="24"/>
                <w:szCs w:val="24"/>
                <w:lang w:eastAsia="ru-RU"/>
              </w:rPr>
              <w:t xml:space="preserve"> (солевая комната) для реабилитации пациентов перенесших пневмонию на фоне </w:t>
            </w:r>
            <w:r w:rsidRPr="007E6331">
              <w:rPr>
                <w:rFonts w:ascii="Times New Roman" w:eastAsia="Times New Roman" w:hAnsi="Times New Roman" w:cs="Times New Roman"/>
                <w:sz w:val="24"/>
                <w:szCs w:val="24"/>
                <w:lang w:val="en-US" w:eastAsia="ru-RU"/>
              </w:rPr>
              <w:t>COVID</w:t>
            </w:r>
            <w:r w:rsidRPr="007E6331">
              <w:rPr>
                <w:rFonts w:ascii="Times New Roman" w:eastAsia="Times New Roman" w:hAnsi="Times New Roman" w:cs="Times New Roman"/>
                <w:sz w:val="24"/>
                <w:szCs w:val="24"/>
                <w:lang w:eastAsia="ru-RU"/>
              </w:rPr>
              <w:t xml:space="preserve">-19, а также для лечения заболевания органов дыхания. В 2021году открыт  и оснащен кабинет дыхательной гимнастики, где широко используются реабилитационные аппараты Фролова, тренажеры ПАРИ-ПЭД. В 2020-2021г. проведен капитальный ремонт 1 и 20 этажей спального корпуса №1.В 2021 году на базе Центра санаторно-курортные услуги получили 5 436 пациентов, среди них 770 ребенка (детей-инвалидов 48). В соответствии с государственными контрактами, заключаемыми с Министерством образования науки и молодежной политики Забайкальского края, ГАУЗ «ЦМР Дарасун» ежегодно принимает на своей базе более 1500 детей. Все дети получают комплексы санаторно-курортных процедур в соответствии с заболеванием. Дети на базе Центра не только получают санаторно-курортное лечение, но и проходят курс обучения </w:t>
            </w:r>
            <w:proofErr w:type="spellStart"/>
            <w:r w:rsidRPr="007E6331">
              <w:rPr>
                <w:rFonts w:ascii="Times New Roman" w:eastAsia="Times New Roman" w:hAnsi="Times New Roman" w:cs="Times New Roman"/>
                <w:sz w:val="24"/>
                <w:szCs w:val="24"/>
                <w:lang w:eastAsia="ru-RU"/>
              </w:rPr>
              <w:t>пообщеобразовательным</w:t>
            </w:r>
            <w:proofErr w:type="spellEnd"/>
            <w:r w:rsidRPr="007E6331">
              <w:rPr>
                <w:rFonts w:ascii="Times New Roman" w:eastAsia="Times New Roman" w:hAnsi="Times New Roman" w:cs="Times New Roman"/>
                <w:sz w:val="24"/>
                <w:szCs w:val="24"/>
                <w:lang w:eastAsia="ru-RU"/>
              </w:rPr>
              <w:t xml:space="preserve"> программам. Кроме того, с детьми проводится отрядная работа с различными мероприятиями. Были проведены профильные смены «Юные дарования Забайкалья», профильные смены для детей спортсменов.</w:t>
            </w:r>
          </w:p>
        </w:tc>
        <w:tc>
          <w:tcPr>
            <w:tcW w:w="0" w:type="auto"/>
            <w:vAlign w:val="center"/>
          </w:tcPr>
          <w:p w:rsidR="00C54CF2" w:rsidRPr="00AB3635" w:rsidRDefault="00C54CF2" w:rsidP="007F0B80">
            <w:pPr>
              <w:spacing w:after="0" w:line="240" w:lineRule="auto"/>
              <w:jc w:val="center"/>
              <w:rPr>
                <w:rFonts w:ascii="Times New Roman" w:hAnsi="Times New Roman" w:cs="Times New Roman"/>
                <w:b/>
                <w:sz w:val="24"/>
                <w:szCs w:val="24"/>
              </w:rPr>
            </w:pPr>
          </w:p>
        </w:tc>
      </w:tr>
      <w:tr w:rsidR="00AB3635" w:rsidRPr="00AB3635" w:rsidTr="00EF67F7">
        <w:trPr>
          <w:trHeight w:val="614"/>
        </w:trPr>
        <w:tc>
          <w:tcPr>
            <w:tcW w:w="0" w:type="auto"/>
          </w:tcPr>
          <w:p w:rsidR="00C54CF2" w:rsidRPr="00AB3635" w:rsidRDefault="00C54CF2" w:rsidP="003C00F0">
            <w:pPr>
              <w:spacing w:after="0" w:line="240" w:lineRule="auto"/>
              <w:jc w:val="center"/>
              <w:rPr>
                <w:rFonts w:ascii="Times New Roman" w:hAnsi="Times New Roman" w:cs="Times New Roman"/>
                <w:b/>
                <w:sz w:val="24"/>
                <w:szCs w:val="24"/>
              </w:rPr>
            </w:pPr>
            <w:r w:rsidRPr="00AB3635">
              <w:rPr>
                <w:rFonts w:ascii="Times New Roman" w:hAnsi="Times New Roman" w:cs="Times New Roman"/>
                <w:b/>
                <w:sz w:val="24"/>
                <w:szCs w:val="24"/>
              </w:rPr>
              <w:lastRenderedPageBreak/>
              <w:t>6.1</w:t>
            </w:r>
          </w:p>
        </w:tc>
        <w:tc>
          <w:tcPr>
            <w:tcW w:w="3957" w:type="dxa"/>
          </w:tcPr>
          <w:p w:rsidR="00C54CF2" w:rsidRPr="00AB3635" w:rsidRDefault="00C54CF2" w:rsidP="00E36152">
            <w:pPr>
              <w:spacing w:after="0" w:line="240" w:lineRule="auto"/>
              <w:rPr>
                <w:rFonts w:ascii="Times New Roman" w:hAnsi="Times New Roman" w:cs="Times New Roman"/>
                <w:b/>
                <w:sz w:val="24"/>
                <w:szCs w:val="24"/>
              </w:rPr>
            </w:pPr>
            <w:r w:rsidRPr="00AB3635">
              <w:rPr>
                <w:rFonts w:ascii="Times New Roman" w:hAnsi="Times New Roman" w:cs="Times New Roman"/>
                <w:b/>
                <w:sz w:val="24"/>
                <w:szCs w:val="24"/>
              </w:rPr>
              <w:t xml:space="preserve">Подпрограмма </w:t>
            </w:r>
          </w:p>
          <w:p w:rsidR="00C54CF2" w:rsidRPr="00AB3635" w:rsidRDefault="00C54CF2" w:rsidP="00E36152">
            <w:pPr>
              <w:spacing w:after="0" w:line="240" w:lineRule="auto"/>
              <w:rPr>
                <w:rFonts w:ascii="Times New Roman" w:hAnsi="Times New Roman" w:cs="Times New Roman"/>
                <w:b/>
                <w:sz w:val="24"/>
                <w:szCs w:val="24"/>
              </w:rPr>
            </w:pPr>
            <w:r w:rsidRPr="00AB3635">
              <w:rPr>
                <w:rFonts w:ascii="Times New Roman" w:hAnsi="Times New Roman" w:cs="Times New Roman"/>
                <w:b/>
                <w:sz w:val="24"/>
                <w:szCs w:val="24"/>
              </w:rPr>
              <w:t xml:space="preserve">Кадровое обеспечение системы </w:t>
            </w:r>
            <w:r w:rsidRPr="00AB3635">
              <w:rPr>
                <w:rFonts w:ascii="Times New Roman" w:hAnsi="Times New Roman" w:cs="Times New Roman"/>
                <w:b/>
                <w:sz w:val="24"/>
                <w:szCs w:val="24"/>
              </w:rPr>
              <w:lastRenderedPageBreak/>
              <w:t>здравоохранения</w:t>
            </w:r>
          </w:p>
        </w:tc>
        <w:tc>
          <w:tcPr>
            <w:tcW w:w="6761" w:type="dxa"/>
          </w:tcPr>
          <w:p w:rsidR="00C54CF2" w:rsidRPr="0072697E" w:rsidRDefault="0072697E" w:rsidP="00BB614C">
            <w:pPr>
              <w:spacing w:after="0" w:line="240" w:lineRule="auto"/>
              <w:ind w:firstLine="253"/>
              <w:jc w:val="both"/>
              <w:rPr>
                <w:rFonts w:ascii="Times New Roman" w:hAnsi="Times New Roman" w:cs="Times New Roman"/>
                <w:color w:val="FF0000"/>
                <w:sz w:val="24"/>
                <w:szCs w:val="24"/>
                <w:highlight w:val="yellow"/>
              </w:rPr>
            </w:pPr>
            <w:r w:rsidRPr="0072697E">
              <w:rPr>
                <w:rFonts w:ascii="Times New Roman" w:hAnsi="Times New Roman" w:cs="Times New Roman"/>
                <w:sz w:val="24"/>
                <w:szCs w:val="24"/>
              </w:rPr>
              <w:lastRenderedPageBreak/>
              <w:t xml:space="preserve">В 2021 году на территории Забайкальского края были реализованы мероприятия, направленные на повышение </w:t>
            </w:r>
            <w:r w:rsidRPr="0072697E">
              <w:rPr>
                <w:rFonts w:ascii="Times New Roman" w:hAnsi="Times New Roman" w:cs="Times New Roman"/>
                <w:sz w:val="24"/>
                <w:szCs w:val="24"/>
              </w:rPr>
              <w:lastRenderedPageBreak/>
              <w:t>квалификации медицинских кадров, оценку уровня их квалификации, поэтапное устранение дефицита медицинских кадров, а также разработку дифференцированных мер социальной поддержки медицинских работников, в первую очередь наиболее дефицитных специальностей.</w:t>
            </w:r>
          </w:p>
        </w:tc>
        <w:tc>
          <w:tcPr>
            <w:tcW w:w="0" w:type="auto"/>
            <w:vAlign w:val="center"/>
          </w:tcPr>
          <w:p w:rsidR="00C54CF2" w:rsidRPr="00AB3635" w:rsidRDefault="00C54CF2" w:rsidP="007F0B80">
            <w:pPr>
              <w:spacing w:after="0" w:line="240" w:lineRule="auto"/>
              <w:jc w:val="center"/>
              <w:rPr>
                <w:rFonts w:ascii="Times New Roman" w:hAnsi="Times New Roman" w:cs="Times New Roman"/>
                <w:b/>
                <w:sz w:val="24"/>
                <w:szCs w:val="24"/>
              </w:rPr>
            </w:pPr>
          </w:p>
        </w:tc>
      </w:tr>
      <w:tr w:rsidR="00AB3635" w:rsidRPr="00AB3635" w:rsidTr="00EF67F7">
        <w:trPr>
          <w:trHeight w:val="614"/>
        </w:trPr>
        <w:tc>
          <w:tcPr>
            <w:tcW w:w="0" w:type="auto"/>
          </w:tcPr>
          <w:p w:rsidR="00C54CF2" w:rsidRPr="00AB3635" w:rsidRDefault="00C54CF2" w:rsidP="003C00F0">
            <w:pPr>
              <w:spacing w:after="0" w:line="240" w:lineRule="auto"/>
              <w:jc w:val="center"/>
              <w:rPr>
                <w:rFonts w:ascii="Times New Roman" w:hAnsi="Times New Roman" w:cs="Times New Roman"/>
                <w:b/>
                <w:sz w:val="24"/>
                <w:szCs w:val="24"/>
              </w:rPr>
            </w:pPr>
            <w:r w:rsidRPr="00AB3635">
              <w:rPr>
                <w:rFonts w:ascii="Times New Roman" w:hAnsi="Times New Roman" w:cs="Times New Roman"/>
                <w:sz w:val="24"/>
                <w:szCs w:val="24"/>
              </w:rPr>
              <w:lastRenderedPageBreak/>
              <w:t>6.1.1</w:t>
            </w:r>
          </w:p>
        </w:tc>
        <w:tc>
          <w:tcPr>
            <w:tcW w:w="3957" w:type="dxa"/>
          </w:tcPr>
          <w:p w:rsidR="00C54CF2" w:rsidRPr="00AB3635" w:rsidRDefault="00C54CF2" w:rsidP="00E660D2">
            <w:pPr>
              <w:spacing w:after="0" w:line="240" w:lineRule="auto"/>
              <w:rPr>
                <w:rFonts w:ascii="Times New Roman" w:hAnsi="Times New Roman" w:cs="Times New Roman"/>
                <w:sz w:val="24"/>
                <w:szCs w:val="24"/>
              </w:rPr>
            </w:pPr>
            <w:r w:rsidRPr="00AB3635">
              <w:rPr>
                <w:rFonts w:ascii="Times New Roman" w:hAnsi="Times New Roman" w:cs="Times New Roman"/>
                <w:sz w:val="24"/>
                <w:szCs w:val="24"/>
              </w:rPr>
              <w:t xml:space="preserve">Основное мероприятие </w:t>
            </w:r>
          </w:p>
          <w:p w:rsidR="00C54CF2" w:rsidRPr="00AB3635" w:rsidRDefault="00C54CF2" w:rsidP="00E660D2">
            <w:pPr>
              <w:spacing w:after="0" w:line="240" w:lineRule="auto"/>
              <w:jc w:val="both"/>
              <w:rPr>
                <w:rFonts w:ascii="Times New Roman" w:hAnsi="Times New Roman" w:cs="Times New Roman"/>
                <w:sz w:val="24"/>
                <w:szCs w:val="24"/>
                <w:highlight w:val="red"/>
              </w:rPr>
            </w:pPr>
            <w:r w:rsidRPr="00AB3635">
              <w:rPr>
                <w:rFonts w:ascii="Times New Roman" w:hAnsi="Times New Roman" w:cs="Times New Roman"/>
                <w:sz w:val="24"/>
                <w:szCs w:val="24"/>
              </w:rPr>
              <w:t>Определение порядка планирования кадрового обеспечения с учетом потребности населения в медицинской помощи в динамике по годам реализации программы</w:t>
            </w:r>
          </w:p>
        </w:tc>
        <w:tc>
          <w:tcPr>
            <w:tcW w:w="6761" w:type="dxa"/>
          </w:tcPr>
          <w:p w:rsidR="00C54CF2" w:rsidRPr="003A7655" w:rsidRDefault="003A7655" w:rsidP="00BB614C">
            <w:pPr>
              <w:spacing w:after="0" w:line="240" w:lineRule="auto"/>
              <w:ind w:firstLine="394"/>
              <w:jc w:val="both"/>
              <w:rPr>
                <w:rFonts w:ascii="Times New Roman" w:hAnsi="Times New Roman" w:cs="Times New Roman"/>
                <w:color w:val="FF0000"/>
                <w:sz w:val="24"/>
                <w:szCs w:val="24"/>
                <w:highlight w:val="yellow"/>
              </w:rPr>
            </w:pPr>
            <w:proofErr w:type="gramStart"/>
            <w:r w:rsidRPr="003A7655">
              <w:rPr>
                <w:rFonts w:ascii="Times New Roman" w:hAnsi="Times New Roman" w:cs="Times New Roman"/>
                <w:sz w:val="24"/>
                <w:szCs w:val="24"/>
              </w:rPr>
              <w:t>Планирование кадрового обеспечения ведется в соответствии с Программой государственных гарантий бесплатного оказания гражданам медицинской помощи на территории Забайкальского края на 2021 год и на плановый период 2022 и 2023 годов, утвержденной постановлением Правительства Забайкальского края от 30 декабря 2020 года № 645, а также с учетом утвержденного регионального проекта «Обеспечение медицинских организаций системы здравоохранения квалифицированными кадрами (Забайкальский край)».</w:t>
            </w:r>
            <w:proofErr w:type="gramEnd"/>
          </w:p>
        </w:tc>
        <w:tc>
          <w:tcPr>
            <w:tcW w:w="0" w:type="auto"/>
            <w:vAlign w:val="center"/>
          </w:tcPr>
          <w:p w:rsidR="00C54CF2" w:rsidRPr="00AB3635" w:rsidRDefault="00C54CF2" w:rsidP="007F0B80">
            <w:pPr>
              <w:spacing w:after="0" w:line="240" w:lineRule="auto"/>
              <w:jc w:val="center"/>
              <w:rPr>
                <w:rFonts w:ascii="Times New Roman" w:hAnsi="Times New Roman" w:cs="Times New Roman"/>
                <w:b/>
                <w:sz w:val="24"/>
                <w:szCs w:val="24"/>
              </w:rPr>
            </w:pPr>
          </w:p>
        </w:tc>
      </w:tr>
      <w:tr w:rsidR="00AB3635" w:rsidRPr="00AB3635" w:rsidTr="00EF67F7">
        <w:trPr>
          <w:trHeight w:val="614"/>
        </w:trPr>
        <w:tc>
          <w:tcPr>
            <w:tcW w:w="0" w:type="auto"/>
          </w:tcPr>
          <w:p w:rsidR="00C54CF2" w:rsidRPr="00AB3635" w:rsidRDefault="00C54CF2" w:rsidP="00FC279D">
            <w:pPr>
              <w:spacing w:after="0" w:line="240" w:lineRule="auto"/>
              <w:jc w:val="center"/>
              <w:rPr>
                <w:rFonts w:ascii="Times New Roman" w:hAnsi="Times New Roman" w:cs="Times New Roman"/>
                <w:b/>
                <w:sz w:val="24"/>
                <w:szCs w:val="24"/>
              </w:rPr>
            </w:pPr>
            <w:r w:rsidRPr="00AB3635">
              <w:rPr>
                <w:rFonts w:ascii="Times New Roman" w:hAnsi="Times New Roman" w:cs="Times New Roman"/>
                <w:sz w:val="24"/>
                <w:szCs w:val="24"/>
              </w:rPr>
              <w:t>6.1.2</w:t>
            </w:r>
          </w:p>
        </w:tc>
        <w:tc>
          <w:tcPr>
            <w:tcW w:w="3957" w:type="dxa"/>
          </w:tcPr>
          <w:p w:rsidR="00C54CF2" w:rsidRPr="00AB3635" w:rsidRDefault="00C54CF2" w:rsidP="00FC279D">
            <w:pPr>
              <w:spacing w:after="0" w:line="240" w:lineRule="auto"/>
              <w:jc w:val="both"/>
              <w:rPr>
                <w:rFonts w:ascii="Times New Roman" w:hAnsi="Times New Roman" w:cs="Times New Roman"/>
                <w:sz w:val="24"/>
                <w:szCs w:val="24"/>
              </w:rPr>
            </w:pPr>
            <w:r w:rsidRPr="00AB3635">
              <w:rPr>
                <w:rFonts w:ascii="Times New Roman" w:hAnsi="Times New Roman" w:cs="Times New Roman"/>
                <w:sz w:val="24"/>
                <w:szCs w:val="24"/>
              </w:rPr>
              <w:t xml:space="preserve">Основное мероприятие </w:t>
            </w:r>
          </w:p>
          <w:p w:rsidR="00C54CF2" w:rsidRPr="00AB3635" w:rsidRDefault="00C54CF2" w:rsidP="00FC279D">
            <w:pPr>
              <w:spacing w:after="0" w:line="240" w:lineRule="auto"/>
              <w:jc w:val="both"/>
              <w:rPr>
                <w:rFonts w:ascii="Times New Roman" w:hAnsi="Times New Roman" w:cs="Times New Roman"/>
                <w:sz w:val="24"/>
                <w:szCs w:val="24"/>
                <w:highlight w:val="red"/>
              </w:rPr>
            </w:pPr>
            <w:r w:rsidRPr="00AB3635">
              <w:rPr>
                <w:rFonts w:ascii="Times New Roman" w:hAnsi="Times New Roman" w:cs="Times New Roman"/>
                <w:sz w:val="24"/>
                <w:szCs w:val="24"/>
              </w:rPr>
              <w:t xml:space="preserve">Проведение работы по укреплению </w:t>
            </w:r>
            <w:proofErr w:type="spellStart"/>
            <w:r w:rsidRPr="00AB3635">
              <w:rPr>
                <w:rFonts w:ascii="Times New Roman" w:hAnsi="Times New Roman" w:cs="Times New Roman"/>
                <w:sz w:val="24"/>
                <w:szCs w:val="24"/>
              </w:rPr>
              <w:t>межсекторального</w:t>
            </w:r>
            <w:proofErr w:type="spellEnd"/>
            <w:r w:rsidRPr="00AB3635">
              <w:rPr>
                <w:rFonts w:ascii="Times New Roman" w:hAnsi="Times New Roman" w:cs="Times New Roman"/>
                <w:sz w:val="24"/>
                <w:szCs w:val="24"/>
              </w:rPr>
              <w:t xml:space="preserve"> партнерства в области подготовки, последипломного образования медицинских кадров для Забайкальского края</w:t>
            </w:r>
          </w:p>
        </w:tc>
        <w:tc>
          <w:tcPr>
            <w:tcW w:w="6761" w:type="dxa"/>
          </w:tcPr>
          <w:p w:rsidR="003A7655" w:rsidRDefault="003A7655" w:rsidP="00BB614C">
            <w:pPr>
              <w:spacing w:after="0" w:line="240" w:lineRule="auto"/>
              <w:ind w:firstLine="394"/>
              <w:jc w:val="both"/>
              <w:rPr>
                <w:rFonts w:ascii="Times New Roman" w:hAnsi="Times New Roman" w:cs="Times New Roman"/>
                <w:sz w:val="24"/>
                <w:szCs w:val="24"/>
              </w:rPr>
            </w:pPr>
            <w:r w:rsidRPr="003A7655">
              <w:rPr>
                <w:rFonts w:ascii="Times New Roman" w:hAnsi="Times New Roman" w:cs="Times New Roman"/>
                <w:sz w:val="24"/>
                <w:szCs w:val="24"/>
              </w:rPr>
              <w:t xml:space="preserve">Распоряжением Правительства Забайкальского края от 15 июля 2016 года № 333-р «О создании рабочей группы по совершенствованию целевой подготовки медицинских кадров для нужд Забайкальского края» утверждена рабочая группа с участием представителей Министерства образования, науки и молодежной политики Забайкальского края, ФГБОУ </w:t>
            </w:r>
            <w:proofErr w:type="gramStart"/>
            <w:r w:rsidRPr="003A7655">
              <w:rPr>
                <w:rFonts w:ascii="Times New Roman" w:hAnsi="Times New Roman" w:cs="Times New Roman"/>
                <w:sz w:val="24"/>
                <w:szCs w:val="24"/>
              </w:rPr>
              <w:t>ВО</w:t>
            </w:r>
            <w:proofErr w:type="gramEnd"/>
            <w:r w:rsidRPr="003A7655">
              <w:rPr>
                <w:rFonts w:ascii="Times New Roman" w:hAnsi="Times New Roman" w:cs="Times New Roman"/>
                <w:sz w:val="24"/>
                <w:szCs w:val="24"/>
              </w:rPr>
              <w:t xml:space="preserve"> «Читинская государственная медицинская академия», Законодательного Собрания Забайкальского края.</w:t>
            </w:r>
          </w:p>
          <w:p w:rsidR="00C54CF2" w:rsidRPr="00464A7E" w:rsidRDefault="003A7655" w:rsidP="00BB614C">
            <w:pPr>
              <w:spacing w:line="240" w:lineRule="auto"/>
              <w:ind w:firstLine="394"/>
              <w:jc w:val="both"/>
              <w:rPr>
                <w:rFonts w:ascii="Times New Roman" w:hAnsi="Times New Roman" w:cs="Times New Roman"/>
                <w:color w:val="FF0000"/>
                <w:sz w:val="24"/>
                <w:szCs w:val="24"/>
                <w:highlight w:val="yellow"/>
              </w:rPr>
            </w:pPr>
            <w:r w:rsidRPr="003A7655">
              <w:rPr>
                <w:rFonts w:ascii="Times New Roman" w:hAnsi="Times New Roman" w:cs="Times New Roman"/>
                <w:sz w:val="24"/>
                <w:szCs w:val="24"/>
              </w:rPr>
              <w:t>В 2021 году в рамках реализации программы «Земский доктор»/«Земский фельдшер» единовременные компенсационные выплаты получили 56 врачей и 21 фельдшер, прибывшие на работу муниципальных образования Забайкальского края, относящихся к сельской местности и поселкам городского типа.</w:t>
            </w:r>
          </w:p>
        </w:tc>
        <w:tc>
          <w:tcPr>
            <w:tcW w:w="0" w:type="auto"/>
            <w:vAlign w:val="center"/>
          </w:tcPr>
          <w:p w:rsidR="00C54CF2" w:rsidRPr="00AB3635" w:rsidRDefault="00C54CF2" w:rsidP="007F0B80">
            <w:pPr>
              <w:spacing w:after="0" w:line="240" w:lineRule="auto"/>
              <w:jc w:val="center"/>
              <w:rPr>
                <w:rFonts w:ascii="Times New Roman" w:hAnsi="Times New Roman" w:cs="Times New Roman"/>
                <w:b/>
                <w:sz w:val="24"/>
                <w:szCs w:val="24"/>
              </w:rPr>
            </w:pPr>
          </w:p>
        </w:tc>
      </w:tr>
      <w:tr w:rsidR="00AB3635" w:rsidRPr="00AB3635" w:rsidTr="00EF67F7">
        <w:trPr>
          <w:trHeight w:val="614"/>
        </w:trPr>
        <w:tc>
          <w:tcPr>
            <w:tcW w:w="0" w:type="auto"/>
          </w:tcPr>
          <w:p w:rsidR="00C54CF2" w:rsidRPr="00AB3635" w:rsidRDefault="00C54CF2" w:rsidP="00FC279D">
            <w:pPr>
              <w:spacing w:after="0" w:line="240" w:lineRule="auto"/>
              <w:jc w:val="center"/>
              <w:rPr>
                <w:rFonts w:ascii="Times New Roman" w:hAnsi="Times New Roman" w:cs="Times New Roman"/>
                <w:b/>
                <w:sz w:val="24"/>
                <w:szCs w:val="24"/>
              </w:rPr>
            </w:pPr>
            <w:r w:rsidRPr="00AB3635">
              <w:rPr>
                <w:rFonts w:ascii="Times New Roman" w:hAnsi="Times New Roman" w:cs="Times New Roman"/>
                <w:sz w:val="24"/>
                <w:szCs w:val="24"/>
              </w:rPr>
              <w:t>6.1.3</w:t>
            </w:r>
          </w:p>
        </w:tc>
        <w:tc>
          <w:tcPr>
            <w:tcW w:w="3957" w:type="dxa"/>
          </w:tcPr>
          <w:p w:rsidR="00C54CF2" w:rsidRPr="00AB3635" w:rsidRDefault="00C54CF2" w:rsidP="00FC279D">
            <w:pPr>
              <w:spacing w:after="0" w:line="240" w:lineRule="auto"/>
              <w:jc w:val="both"/>
              <w:rPr>
                <w:rFonts w:ascii="Times New Roman" w:hAnsi="Times New Roman" w:cs="Times New Roman"/>
                <w:sz w:val="24"/>
                <w:szCs w:val="24"/>
              </w:rPr>
            </w:pPr>
            <w:r w:rsidRPr="00AB3635">
              <w:rPr>
                <w:rFonts w:ascii="Times New Roman" w:hAnsi="Times New Roman" w:cs="Times New Roman"/>
                <w:sz w:val="24"/>
                <w:szCs w:val="24"/>
              </w:rPr>
              <w:t xml:space="preserve">Основное мероприятие </w:t>
            </w:r>
          </w:p>
          <w:p w:rsidR="00C54CF2" w:rsidRPr="00AB3635" w:rsidRDefault="00C54CF2" w:rsidP="00FC279D">
            <w:pPr>
              <w:spacing w:after="0" w:line="240" w:lineRule="auto"/>
              <w:jc w:val="both"/>
              <w:rPr>
                <w:rFonts w:ascii="Times New Roman" w:hAnsi="Times New Roman" w:cs="Times New Roman"/>
                <w:sz w:val="24"/>
                <w:szCs w:val="24"/>
              </w:rPr>
            </w:pPr>
            <w:r w:rsidRPr="00AB3635">
              <w:rPr>
                <w:rFonts w:ascii="Times New Roman" w:hAnsi="Times New Roman" w:cs="Times New Roman"/>
                <w:sz w:val="24"/>
                <w:szCs w:val="24"/>
              </w:rPr>
              <w:t xml:space="preserve">Совершенствование механизмов и условий целевого приема </w:t>
            </w:r>
            <w:r w:rsidRPr="00AB3635">
              <w:rPr>
                <w:rFonts w:ascii="Times New Roman" w:hAnsi="Times New Roman" w:cs="Times New Roman"/>
                <w:sz w:val="24"/>
                <w:szCs w:val="24"/>
              </w:rPr>
              <w:lastRenderedPageBreak/>
              <w:t>абитуриентов в образовательные учреждения среднего и высшего профессионального образования, с целью последующего их трудоустройства в медицинские организации Забайкальского края</w:t>
            </w:r>
          </w:p>
        </w:tc>
        <w:tc>
          <w:tcPr>
            <w:tcW w:w="6761" w:type="dxa"/>
          </w:tcPr>
          <w:p w:rsidR="003A7655" w:rsidRPr="003A7655" w:rsidRDefault="003A7655" w:rsidP="00BB614C">
            <w:pPr>
              <w:spacing w:after="0" w:line="240" w:lineRule="auto"/>
              <w:ind w:firstLine="394"/>
              <w:jc w:val="both"/>
              <w:rPr>
                <w:rFonts w:ascii="Times New Roman" w:hAnsi="Times New Roman" w:cs="Times New Roman"/>
                <w:sz w:val="24"/>
                <w:szCs w:val="24"/>
              </w:rPr>
            </w:pPr>
            <w:r w:rsidRPr="003A7655">
              <w:rPr>
                <w:rFonts w:ascii="Times New Roman" w:hAnsi="Times New Roman" w:cs="Times New Roman"/>
                <w:sz w:val="24"/>
                <w:szCs w:val="24"/>
              </w:rPr>
              <w:lastRenderedPageBreak/>
              <w:t xml:space="preserve">В целях привлечения специалистов в сельскую местность Министерством здравоохранения Забайкальского края на протяжении более 20 лет осуществляется целевая подготовка </w:t>
            </w:r>
            <w:r w:rsidRPr="003A7655">
              <w:rPr>
                <w:rFonts w:ascii="Times New Roman" w:hAnsi="Times New Roman" w:cs="Times New Roman"/>
                <w:sz w:val="24"/>
                <w:szCs w:val="24"/>
              </w:rPr>
              <w:lastRenderedPageBreak/>
              <w:t xml:space="preserve">специалистов на базе ФГБОУ </w:t>
            </w:r>
            <w:proofErr w:type="gramStart"/>
            <w:r w:rsidRPr="003A7655">
              <w:rPr>
                <w:rFonts w:ascii="Times New Roman" w:hAnsi="Times New Roman" w:cs="Times New Roman"/>
                <w:sz w:val="24"/>
                <w:szCs w:val="24"/>
              </w:rPr>
              <w:t>ВО</w:t>
            </w:r>
            <w:proofErr w:type="gramEnd"/>
            <w:r w:rsidRPr="003A7655">
              <w:rPr>
                <w:rFonts w:ascii="Times New Roman" w:hAnsi="Times New Roman" w:cs="Times New Roman"/>
                <w:sz w:val="24"/>
                <w:szCs w:val="24"/>
              </w:rPr>
              <w:t xml:space="preserve"> «Читинская государственная медицинская академия» и в образовательных организациях среднего профессионального образования. В 2021 году организована работа по формированию целевого потока абитуриентов для поступления в образовательные организации высшего и среднего профессионального образования с учетом имеющегося дефицита медицинских кадров, в том числе проведена </w:t>
            </w:r>
            <w:proofErr w:type="spellStart"/>
            <w:r w:rsidRPr="003A7655">
              <w:rPr>
                <w:rFonts w:ascii="Times New Roman" w:hAnsi="Times New Roman" w:cs="Times New Roman"/>
                <w:sz w:val="24"/>
                <w:szCs w:val="24"/>
              </w:rPr>
              <w:t>профориентационная</w:t>
            </w:r>
            <w:proofErr w:type="spellEnd"/>
            <w:r w:rsidRPr="003A7655">
              <w:rPr>
                <w:rFonts w:ascii="Times New Roman" w:hAnsi="Times New Roman" w:cs="Times New Roman"/>
                <w:sz w:val="24"/>
                <w:szCs w:val="24"/>
              </w:rPr>
              <w:t xml:space="preserve"> работа среди учащихся средних школ, направлено в Читинскую медицинскую академию 208 абитуриентов, 105 ординаторов.</w:t>
            </w:r>
          </w:p>
          <w:p w:rsidR="003A7655" w:rsidRPr="003A7655" w:rsidRDefault="003A7655" w:rsidP="00BB614C">
            <w:pPr>
              <w:spacing w:after="0" w:line="240" w:lineRule="auto"/>
              <w:ind w:firstLine="394"/>
              <w:jc w:val="both"/>
              <w:rPr>
                <w:rFonts w:ascii="Times New Roman" w:hAnsi="Times New Roman" w:cs="Times New Roman"/>
                <w:sz w:val="24"/>
                <w:szCs w:val="24"/>
                <w:highlight w:val="yellow"/>
              </w:rPr>
            </w:pPr>
            <w:r w:rsidRPr="003A7655">
              <w:rPr>
                <w:rFonts w:ascii="Times New Roman" w:hAnsi="Times New Roman" w:cs="Times New Roman"/>
                <w:sz w:val="24"/>
                <w:szCs w:val="24"/>
              </w:rPr>
              <w:t>В 2021 году направлены на обучение за счет средств бюджета Забайкальского края по специальностям среднего профессионального образования на 2021/22 учебный год 400 человек, в том числе целевых 40.</w:t>
            </w:r>
          </w:p>
          <w:p w:rsidR="00C54CF2" w:rsidRPr="00464A7E" w:rsidRDefault="003A7655" w:rsidP="00BB614C">
            <w:pPr>
              <w:spacing w:after="0" w:line="240" w:lineRule="auto"/>
              <w:ind w:firstLine="394"/>
              <w:jc w:val="both"/>
              <w:rPr>
                <w:rFonts w:ascii="Times New Roman" w:hAnsi="Times New Roman" w:cs="Times New Roman"/>
                <w:color w:val="FF0000"/>
                <w:sz w:val="24"/>
                <w:szCs w:val="24"/>
              </w:rPr>
            </w:pPr>
            <w:r w:rsidRPr="003A7655">
              <w:rPr>
                <w:rFonts w:ascii="Times New Roman" w:hAnsi="Times New Roman" w:cs="Times New Roman"/>
                <w:sz w:val="24"/>
                <w:szCs w:val="24"/>
              </w:rPr>
              <w:t xml:space="preserve">В настоящее время в ФГБОУ </w:t>
            </w:r>
            <w:proofErr w:type="gramStart"/>
            <w:r w:rsidRPr="003A7655">
              <w:rPr>
                <w:rFonts w:ascii="Times New Roman" w:hAnsi="Times New Roman" w:cs="Times New Roman"/>
                <w:sz w:val="24"/>
                <w:szCs w:val="24"/>
              </w:rPr>
              <w:t>ВО</w:t>
            </w:r>
            <w:proofErr w:type="gramEnd"/>
            <w:r w:rsidRPr="003A7655">
              <w:rPr>
                <w:rFonts w:ascii="Times New Roman" w:hAnsi="Times New Roman" w:cs="Times New Roman"/>
                <w:sz w:val="24"/>
                <w:szCs w:val="24"/>
              </w:rPr>
              <w:t xml:space="preserve"> «Читинская государственная медицинская академия» обучается на целевой основе 765 студентов, 40 целевых студентов обучается в образовательных организациях среднего профессионального образования.</w:t>
            </w:r>
          </w:p>
        </w:tc>
        <w:tc>
          <w:tcPr>
            <w:tcW w:w="0" w:type="auto"/>
            <w:vAlign w:val="center"/>
          </w:tcPr>
          <w:p w:rsidR="00C54CF2" w:rsidRPr="00AB3635" w:rsidRDefault="00C54CF2" w:rsidP="007F0B80">
            <w:pPr>
              <w:spacing w:after="0" w:line="240" w:lineRule="auto"/>
              <w:jc w:val="center"/>
              <w:rPr>
                <w:rFonts w:ascii="Times New Roman" w:hAnsi="Times New Roman" w:cs="Times New Roman"/>
                <w:b/>
                <w:sz w:val="24"/>
                <w:szCs w:val="24"/>
              </w:rPr>
            </w:pPr>
          </w:p>
        </w:tc>
      </w:tr>
      <w:tr w:rsidR="00AB3635" w:rsidRPr="00AB3635" w:rsidTr="00EF67F7">
        <w:trPr>
          <w:trHeight w:val="614"/>
        </w:trPr>
        <w:tc>
          <w:tcPr>
            <w:tcW w:w="0" w:type="auto"/>
          </w:tcPr>
          <w:p w:rsidR="00C54CF2" w:rsidRPr="00AB3635" w:rsidRDefault="00C54CF2" w:rsidP="003C00F0">
            <w:pPr>
              <w:spacing w:after="0" w:line="240" w:lineRule="auto"/>
              <w:jc w:val="center"/>
              <w:rPr>
                <w:rFonts w:ascii="Times New Roman" w:hAnsi="Times New Roman" w:cs="Times New Roman"/>
                <w:b/>
                <w:sz w:val="24"/>
                <w:szCs w:val="24"/>
              </w:rPr>
            </w:pPr>
            <w:r w:rsidRPr="00AB3635">
              <w:rPr>
                <w:rFonts w:ascii="Times New Roman" w:hAnsi="Times New Roman" w:cs="Times New Roman"/>
                <w:sz w:val="24"/>
                <w:szCs w:val="24"/>
              </w:rPr>
              <w:lastRenderedPageBreak/>
              <w:t>6.1.4</w:t>
            </w:r>
          </w:p>
        </w:tc>
        <w:tc>
          <w:tcPr>
            <w:tcW w:w="3957" w:type="dxa"/>
          </w:tcPr>
          <w:p w:rsidR="00C54CF2" w:rsidRPr="00AB3635" w:rsidRDefault="00C54CF2" w:rsidP="00E660D2">
            <w:pPr>
              <w:spacing w:after="0" w:line="240" w:lineRule="auto"/>
              <w:jc w:val="both"/>
              <w:rPr>
                <w:rFonts w:ascii="Times New Roman" w:hAnsi="Times New Roman" w:cs="Times New Roman"/>
                <w:sz w:val="24"/>
                <w:szCs w:val="24"/>
              </w:rPr>
            </w:pPr>
            <w:r w:rsidRPr="00AB3635">
              <w:rPr>
                <w:rFonts w:ascii="Times New Roman" w:hAnsi="Times New Roman" w:cs="Times New Roman"/>
                <w:sz w:val="24"/>
                <w:szCs w:val="24"/>
              </w:rPr>
              <w:t xml:space="preserve">Основное мероприятие </w:t>
            </w:r>
          </w:p>
          <w:p w:rsidR="00C54CF2" w:rsidRPr="00AB3635" w:rsidRDefault="00C54CF2" w:rsidP="00E660D2">
            <w:pPr>
              <w:spacing w:after="0" w:line="240" w:lineRule="auto"/>
              <w:jc w:val="both"/>
              <w:rPr>
                <w:rFonts w:ascii="Times New Roman" w:hAnsi="Times New Roman" w:cs="Times New Roman"/>
                <w:sz w:val="24"/>
                <w:szCs w:val="24"/>
              </w:rPr>
            </w:pPr>
            <w:r w:rsidRPr="00AB3635">
              <w:rPr>
                <w:rFonts w:ascii="Times New Roman" w:hAnsi="Times New Roman" w:cs="Times New Roman"/>
                <w:sz w:val="24"/>
                <w:szCs w:val="24"/>
              </w:rPr>
              <w:t>Создание условий для планомерного роста профессионального уровня знаний и умений медицинских работников</w:t>
            </w:r>
          </w:p>
        </w:tc>
        <w:tc>
          <w:tcPr>
            <w:tcW w:w="6761" w:type="dxa"/>
          </w:tcPr>
          <w:p w:rsidR="003A7655" w:rsidRPr="003A7655" w:rsidRDefault="003A7655" w:rsidP="00BB614C">
            <w:pPr>
              <w:spacing w:after="0" w:line="240" w:lineRule="auto"/>
              <w:ind w:firstLine="394"/>
              <w:jc w:val="both"/>
              <w:rPr>
                <w:rFonts w:ascii="Times New Roman" w:hAnsi="Times New Roman" w:cs="Times New Roman"/>
                <w:sz w:val="24"/>
                <w:szCs w:val="24"/>
              </w:rPr>
            </w:pPr>
            <w:r w:rsidRPr="003A7655">
              <w:rPr>
                <w:rFonts w:ascii="Times New Roman" w:hAnsi="Times New Roman" w:cs="Times New Roman"/>
                <w:sz w:val="24"/>
                <w:szCs w:val="24"/>
              </w:rPr>
              <w:t>В целях повышения квалификации медицинских работников на этапе последипломной подготовки в 2021 году подготовлено на циклах повышения квалификации 4061 врач, на циклах профессиональной переподготовки – 131 врач.</w:t>
            </w:r>
          </w:p>
          <w:p w:rsidR="003A7655" w:rsidRPr="003A7655" w:rsidRDefault="003A7655" w:rsidP="00BB614C">
            <w:pPr>
              <w:spacing w:after="0" w:line="240" w:lineRule="auto"/>
              <w:jc w:val="both"/>
              <w:rPr>
                <w:rFonts w:ascii="Times New Roman" w:hAnsi="Times New Roman" w:cs="Times New Roman"/>
                <w:sz w:val="24"/>
                <w:szCs w:val="24"/>
              </w:rPr>
            </w:pPr>
            <w:r w:rsidRPr="003A7655">
              <w:rPr>
                <w:rFonts w:ascii="Times New Roman" w:hAnsi="Times New Roman" w:cs="Times New Roman"/>
                <w:sz w:val="24"/>
                <w:szCs w:val="24"/>
              </w:rPr>
              <w:t>Основной базой последипломного обучения врачей является факультет повышения квалификации и профессиональной переподготовки специалистов Читинской государственной медицинской академии. Обучение врачей за пределами Забайкальского края осуществляется на базе ведущих образовательных учреждений г. Москвы, Санкт-Петербурга, Новосибирска, Томска, Новокузнецка, Иркутска и других.</w:t>
            </w:r>
          </w:p>
          <w:p w:rsidR="003A7655" w:rsidRPr="003A7655" w:rsidRDefault="003A7655" w:rsidP="00BB614C">
            <w:pPr>
              <w:spacing w:after="0" w:line="240" w:lineRule="auto"/>
              <w:ind w:firstLine="394"/>
              <w:jc w:val="both"/>
              <w:rPr>
                <w:rFonts w:ascii="Times New Roman" w:hAnsi="Times New Roman" w:cs="Times New Roman"/>
                <w:sz w:val="24"/>
                <w:szCs w:val="24"/>
              </w:rPr>
            </w:pPr>
            <w:r w:rsidRPr="003A7655">
              <w:rPr>
                <w:rFonts w:ascii="Times New Roman" w:hAnsi="Times New Roman" w:cs="Times New Roman"/>
                <w:sz w:val="24"/>
                <w:szCs w:val="24"/>
              </w:rPr>
              <w:t xml:space="preserve">Проучено на циклах дополнительного профессионального образования 4062 средних медицинских работника. Медицинские работники активно принимали участие в </w:t>
            </w:r>
            <w:r w:rsidRPr="003A7655">
              <w:rPr>
                <w:rFonts w:ascii="Times New Roman" w:hAnsi="Times New Roman" w:cs="Times New Roman"/>
                <w:sz w:val="24"/>
                <w:szCs w:val="24"/>
              </w:rPr>
              <w:lastRenderedPageBreak/>
              <w:t xml:space="preserve">конгрессах, научно-практических конференциях, съездах по специальностям, проводимых на региональном, всероссийском и международном уровнях. </w:t>
            </w:r>
          </w:p>
          <w:p w:rsidR="003A7655" w:rsidRPr="003A7655" w:rsidRDefault="003A7655" w:rsidP="00BB614C">
            <w:pPr>
              <w:spacing w:after="0" w:line="240" w:lineRule="auto"/>
              <w:ind w:firstLine="394"/>
              <w:jc w:val="both"/>
              <w:rPr>
                <w:rFonts w:ascii="Times New Roman" w:hAnsi="Times New Roman" w:cs="Times New Roman"/>
                <w:sz w:val="24"/>
                <w:szCs w:val="24"/>
              </w:rPr>
            </w:pPr>
            <w:r w:rsidRPr="003A7655">
              <w:rPr>
                <w:rFonts w:ascii="Times New Roman" w:hAnsi="Times New Roman" w:cs="Times New Roman"/>
                <w:sz w:val="24"/>
                <w:szCs w:val="24"/>
              </w:rPr>
              <w:t xml:space="preserve">Аттестационной комиссией Министерства здравоохранения Забайкальского края за 2021 год аттестовано 277 врачей и 1134 средних медицинских работников, работающих в системе здравоохранения Забайкальского края. Доля врачей и </w:t>
            </w:r>
            <w:proofErr w:type="gramStart"/>
            <w:r w:rsidRPr="003A7655">
              <w:rPr>
                <w:rFonts w:ascii="Times New Roman" w:hAnsi="Times New Roman" w:cs="Times New Roman"/>
                <w:sz w:val="24"/>
                <w:szCs w:val="24"/>
              </w:rPr>
              <w:t>средних медицинских работников, имеющих квалификационные категории составила</w:t>
            </w:r>
            <w:proofErr w:type="gramEnd"/>
            <w:r w:rsidRPr="003A7655">
              <w:rPr>
                <w:rFonts w:ascii="Times New Roman" w:hAnsi="Times New Roman" w:cs="Times New Roman"/>
                <w:sz w:val="24"/>
                <w:szCs w:val="24"/>
              </w:rPr>
              <w:t xml:space="preserve"> 52 % и 75 % соответственно.</w:t>
            </w:r>
          </w:p>
          <w:p w:rsidR="00C54CF2" w:rsidRPr="00464A7E" w:rsidRDefault="003A7655" w:rsidP="00BB614C">
            <w:pPr>
              <w:spacing w:after="0" w:line="240" w:lineRule="auto"/>
              <w:ind w:firstLine="394"/>
              <w:jc w:val="both"/>
              <w:rPr>
                <w:rFonts w:ascii="Times New Roman" w:hAnsi="Times New Roman" w:cs="Times New Roman"/>
                <w:color w:val="FF0000"/>
                <w:sz w:val="24"/>
                <w:szCs w:val="24"/>
                <w:highlight w:val="yellow"/>
              </w:rPr>
            </w:pPr>
            <w:proofErr w:type="spellStart"/>
            <w:r w:rsidRPr="003A7655">
              <w:rPr>
                <w:rFonts w:ascii="Times New Roman" w:hAnsi="Times New Roman" w:cs="Times New Roman"/>
                <w:sz w:val="24"/>
                <w:szCs w:val="24"/>
              </w:rPr>
              <w:t>Аккредитационной</w:t>
            </w:r>
            <w:proofErr w:type="spellEnd"/>
            <w:r w:rsidRPr="003A7655">
              <w:rPr>
                <w:rFonts w:ascii="Times New Roman" w:hAnsi="Times New Roman" w:cs="Times New Roman"/>
                <w:sz w:val="24"/>
                <w:szCs w:val="24"/>
              </w:rPr>
              <w:t xml:space="preserve"> комиссией Министерства здравоохранения Забайкальского края проведена первичная и первичная специализированная аккредитация специалистов. Аккредитовано: первичная аккредитация - 342 специалиста, первичная специализированная аккредитация - 297.</w:t>
            </w:r>
          </w:p>
        </w:tc>
        <w:tc>
          <w:tcPr>
            <w:tcW w:w="0" w:type="auto"/>
            <w:vAlign w:val="center"/>
          </w:tcPr>
          <w:p w:rsidR="00C54CF2" w:rsidRPr="00AB3635" w:rsidRDefault="00C54CF2" w:rsidP="007F0B80">
            <w:pPr>
              <w:spacing w:after="0" w:line="240" w:lineRule="auto"/>
              <w:jc w:val="center"/>
              <w:rPr>
                <w:rFonts w:ascii="Times New Roman" w:hAnsi="Times New Roman" w:cs="Times New Roman"/>
                <w:b/>
                <w:sz w:val="24"/>
                <w:szCs w:val="24"/>
              </w:rPr>
            </w:pPr>
          </w:p>
        </w:tc>
      </w:tr>
      <w:tr w:rsidR="00AB3635" w:rsidRPr="00AB3635" w:rsidTr="00EF67F7">
        <w:trPr>
          <w:trHeight w:val="614"/>
        </w:trPr>
        <w:tc>
          <w:tcPr>
            <w:tcW w:w="0" w:type="auto"/>
          </w:tcPr>
          <w:p w:rsidR="00C54CF2" w:rsidRPr="00AB3635" w:rsidRDefault="00C54CF2" w:rsidP="006D1BB0">
            <w:pPr>
              <w:spacing w:after="0" w:line="240" w:lineRule="auto"/>
              <w:jc w:val="center"/>
              <w:rPr>
                <w:rFonts w:ascii="Times New Roman" w:hAnsi="Times New Roman" w:cs="Times New Roman"/>
                <w:b/>
                <w:sz w:val="24"/>
                <w:szCs w:val="24"/>
              </w:rPr>
            </w:pPr>
            <w:r w:rsidRPr="00AB3635">
              <w:rPr>
                <w:rFonts w:ascii="Times New Roman" w:hAnsi="Times New Roman" w:cs="Times New Roman"/>
                <w:sz w:val="24"/>
                <w:szCs w:val="24"/>
              </w:rPr>
              <w:lastRenderedPageBreak/>
              <w:t>6.1.5</w:t>
            </w:r>
          </w:p>
        </w:tc>
        <w:tc>
          <w:tcPr>
            <w:tcW w:w="3957" w:type="dxa"/>
          </w:tcPr>
          <w:p w:rsidR="00C54CF2" w:rsidRPr="00AB3635" w:rsidRDefault="00C54CF2" w:rsidP="006D1BB0">
            <w:pPr>
              <w:spacing w:after="0" w:line="240" w:lineRule="auto"/>
              <w:rPr>
                <w:rFonts w:ascii="Times New Roman" w:hAnsi="Times New Roman" w:cs="Times New Roman"/>
                <w:sz w:val="24"/>
                <w:szCs w:val="24"/>
              </w:rPr>
            </w:pPr>
            <w:r w:rsidRPr="00AB3635">
              <w:rPr>
                <w:rFonts w:ascii="Times New Roman" w:hAnsi="Times New Roman" w:cs="Times New Roman"/>
                <w:sz w:val="24"/>
                <w:szCs w:val="24"/>
              </w:rPr>
              <w:t xml:space="preserve">Основное мероприятие </w:t>
            </w:r>
          </w:p>
          <w:p w:rsidR="00C54CF2" w:rsidRPr="00AB3635" w:rsidRDefault="00C54CF2" w:rsidP="006D1BB0">
            <w:pPr>
              <w:spacing w:after="0" w:line="240" w:lineRule="auto"/>
              <w:jc w:val="both"/>
              <w:rPr>
                <w:rFonts w:ascii="Times New Roman" w:hAnsi="Times New Roman" w:cs="Times New Roman"/>
                <w:sz w:val="24"/>
                <w:szCs w:val="24"/>
              </w:rPr>
            </w:pPr>
            <w:r w:rsidRPr="00AB3635">
              <w:rPr>
                <w:rFonts w:ascii="Times New Roman" w:hAnsi="Times New Roman" w:cs="Times New Roman"/>
                <w:sz w:val="24"/>
                <w:szCs w:val="24"/>
              </w:rPr>
              <w:t>Мониторинг кадрового состава здравоохранения, ведение регионального сегмента Федерального регистра медицинских и фармацевтических работников; создание электронной базы вакансий</w:t>
            </w:r>
          </w:p>
        </w:tc>
        <w:tc>
          <w:tcPr>
            <w:tcW w:w="6761" w:type="dxa"/>
          </w:tcPr>
          <w:p w:rsidR="00C54CF2" w:rsidRPr="003A7655" w:rsidRDefault="003A7655" w:rsidP="00BB614C">
            <w:pPr>
              <w:spacing w:after="0" w:line="240" w:lineRule="auto"/>
              <w:ind w:firstLine="394"/>
              <w:jc w:val="both"/>
              <w:rPr>
                <w:rFonts w:ascii="Times New Roman" w:hAnsi="Times New Roman" w:cs="Times New Roman"/>
                <w:color w:val="FF0000"/>
                <w:sz w:val="24"/>
                <w:szCs w:val="24"/>
                <w:highlight w:val="yellow"/>
              </w:rPr>
            </w:pPr>
            <w:r w:rsidRPr="003A7655">
              <w:rPr>
                <w:rFonts w:ascii="Times New Roman" w:hAnsi="Times New Roman" w:cs="Times New Roman"/>
                <w:sz w:val="24"/>
                <w:szCs w:val="24"/>
              </w:rPr>
              <w:t>В соответствии с приказом Министерства здравоохранения Российской Федерации от 31 декабря 2013 года № 1159н «Об утверждении Порядка ведения персонифицированного учета при осуществлении медицинской деятельности лиц, участвующих в оказании медицинских услуг» Министерство здравоохранения Забайкальского края осуществляет ведение регионального сегмента Федерального регистра медицинских и фармацевтических работников и ежемесячно актуализирует сведения.</w:t>
            </w:r>
          </w:p>
        </w:tc>
        <w:tc>
          <w:tcPr>
            <w:tcW w:w="0" w:type="auto"/>
            <w:vAlign w:val="center"/>
          </w:tcPr>
          <w:p w:rsidR="00C54CF2" w:rsidRPr="00AB3635" w:rsidRDefault="00C54CF2" w:rsidP="007F0B80">
            <w:pPr>
              <w:spacing w:after="0" w:line="240" w:lineRule="auto"/>
              <w:jc w:val="center"/>
              <w:rPr>
                <w:rFonts w:ascii="Times New Roman" w:hAnsi="Times New Roman" w:cs="Times New Roman"/>
                <w:b/>
                <w:sz w:val="24"/>
                <w:szCs w:val="24"/>
              </w:rPr>
            </w:pPr>
          </w:p>
        </w:tc>
      </w:tr>
      <w:tr w:rsidR="00AB3635" w:rsidRPr="00AB3635" w:rsidTr="00EF67F7">
        <w:trPr>
          <w:trHeight w:val="2544"/>
        </w:trPr>
        <w:tc>
          <w:tcPr>
            <w:tcW w:w="0" w:type="auto"/>
          </w:tcPr>
          <w:p w:rsidR="00C54CF2" w:rsidRPr="00AB3635" w:rsidRDefault="00C54CF2" w:rsidP="003C00F0">
            <w:pPr>
              <w:spacing w:after="0" w:line="240" w:lineRule="auto"/>
              <w:jc w:val="center"/>
              <w:rPr>
                <w:rFonts w:ascii="Times New Roman" w:hAnsi="Times New Roman" w:cs="Times New Roman"/>
                <w:b/>
                <w:sz w:val="24"/>
                <w:szCs w:val="24"/>
              </w:rPr>
            </w:pPr>
            <w:r w:rsidRPr="00AB3635">
              <w:rPr>
                <w:rFonts w:ascii="Times New Roman" w:hAnsi="Times New Roman" w:cs="Times New Roman"/>
                <w:sz w:val="24"/>
                <w:szCs w:val="24"/>
              </w:rPr>
              <w:t>6.1.6</w:t>
            </w:r>
          </w:p>
        </w:tc>
        <w:tc>
          <w:tcPr>
            <w:tcW w:w="3957" w:type="dxa"/>
          </w:tcPr>
          <w:p w:rsidR="00C54CF2" w:rsidRPr="00AB3635" w:rsidRDefault="00C54CF2" w:rsidP="00F823FE">
            <w:pPr>
              <w:spacing w:after="0" w:line="240" w:lineRule="auto"/>
              <w:rPr>
                <w:rFonts w:ascii="Times New Roman" w:hAnsi="Times New Roman" w:cs="Times New Roman"/>
                <w:sz w:val="24"/>
                <w:szCs w:val="24"/>
              </w:rPr>
            </w:pPr>
            <w:r w:rsidRPr="00AB3635">
              <w:rPr>
                <w:rFonts w:ascii="Times New Roman" w:hAnsi="Times New Roman" w:cs="Times New Roman"/>
                <w:sz w:val="24"/>
                <w:szCs w:val="24"/>
              </w:rPr>
              <w:t xml:space="preserve">Основное мероприятие </w:t>
            </w:r>
          </w:p>
          <w:p w:rsidR="00C54CF2" w:rsidRPr="00AB3635" w:rsidRDefault="00C54CF2" w:rsidP="00F823FE">
            <w:pPr>
              <w:spacing w:after="0" w:line="240" w:lineRule="auto"/>
              <w:rPr>
                <w:rFonts w:ascii="Times New Roman" w:hAnsi="Times New Roman" w:cs="Times New Roman"/>
                <w:sz w:val="24"/>
                <w:szCs w:val="24"/>
              </w:rPr>
            </w:pPr>
            <w:r w:rsidRPr="00AB3635">
              <w:rPr>
                <w:rFonts w:ascii="Times New Roman" w:hAnsi="Times New Roman" w:cs="Times New Roman"/>
                <w:sz w:val="24"/>
                <w:szCs w:val="24"/>
              </w:rPr>
              <w:t>Обеспечение социальной поддержки медицинских работников, формирование и расширение системы материальных и моральных стимулов медицинских работников</w:t>
            </w:r>
          </w:p>
        </w:tc>
        <w:tc>
          <w:tcPr>
            <w:tcW w:w="6761" w:type="dxa"/>
          </w:tcPr>
          <w:p w:rsidR="00C54CF2" w:rsidRPr="003A7655" w:rsidRDefault="003A7655" w:rsidP="00BB614C">
            <w:pPr>
              <w:spacing w:after="0" w:line="240" w:lineRule="auto"/>
              <w:ind w:firstLine="394"/>
              <w:jc w:val="both"/>
              <w:rPr>
                <w:rFonts w:ascii="Times New Roman" w:hAnsi="Times New Roman" w:cs="Times New Roman"/>
                <w:color w:val="FF0000"/>
                <w:sz w:val="24"/>
                <w:szCs w:val="24"/>
                <w:highlight w:val="yellow"/>
              </w:rPr>
            </w:pPr>
            <w:proofErr w:type="gramStart"/>
            <w:r w:rsidRPr="003A7655">
              <w:rPr>
                <w:rFonts w:ascii="Times New Roman" w:hAnsi="Times New Roman" w:cs="Times New Roman"/>
                <w:sz w:val="24"/>
                <w:szCs w:val="24"/>
              </w:rPr>
              <w:t>В 2021 году 319 студентам Читинской государственной медицинской академии и 25 студентам образовательных организаций среднего профессионального образования осуществлялись выплаты дополнительной стипендии в размере 1320 рублей, производилась оплата проживания в общежитии на период обучения, оплата проезда к месту прохождения производственной практики, возмещение расходов, по переезду обучающегося, членов его семьи и провозу имущества, а также расходов по обустройству на новом месте жительства</w:t>
            </w:r>
            <w:proofErr w:type="gramEnd"/>
            <w:r w:rsidRPr="003A7655">
              <w:rPr>
                <w:rFonts w:ascii="Times New Roman" w:hAnsi="Times New Roman" w:cs="Times New Roman"/>
                <w:sz w:val="24"/>
                <w:szCs w:val="24"/>
              </w:rPr>
              <w:t xml:space="preserve">; 7 молодым специалистам при трудоустройстве были выплачены </w:t>
            </w:r>
            <w:r w:rsidRPr="003A7655">
              <w:rPr>
                <w:rFonts w:ascii="Times New Roman" w:hAnsi="Times New Roman" w:cs="Times New Roman"/>
                <w:sz w:val="24"/>
                <w:szCs w:val="24"/>
              </w:rPr>
              <w:lastRenderedPageBreak/>
              <w:t>«подъемные» средства.</w:t>
            </w:r>
          </w:p>
        </w:tc>
        <w:tc>
          <w:tcPr>
            <w:tcW w:w="0" w:type="auto"/>
            <w:vAlign w:val="center"/>
          </w:tcPr>
          <w:p w:rsidR="00C54CF2" w:rsidRPr="00AB3635" w:rsidRDefault="00C54CF2" w:rsidP="007F0B80">
            <w:pPr>
              <w:spacing w:after="0" w:line="240" w:lineRule="auto"/>
              <w:jc w:val="center"/>
              <w:rPr>
                <w:rFonts w:ascii="Times New Roman" w:hAnsi="Times New Roman" w:cs="Times New Roman"/>
                <w:b/>
                <w:sz w:val="24"/>
                <w:szCs w:val="24"/>
              </w:rPr>
            </w:pPr>
          </w:p>
        </w:tc>
      </w:tr>
      <w:tr w:rsidR="00AB3635" w:rsidRPr="00AB3635" w:rsidTr="00EF67F7">
        <w:trPr>
          <w:trHeight w:val="2544"/>
        </w:trPr>
        <w:tc>
          <w:tcPr>
            <w:tcW w:w="0" w:type="auto"/>
          </w:tcPr>
          <w:p w:rsidR="00C54CF2" w:rsidRPr="00AB3635" w:rsidRDefault="00C54CF2" w:rsidP="003C00F0">
            <w:pPr>
              <w:spacing w:after="0" w:line="240" w:lineRule="auto"/>
              <w:jc w:val="center"/>
              <w:rPr>
                <w:rFonts w:ascii="Times New Roman" w:hAnsi="Times New Roman" w:cs="Times New Roman"/>
                <w:sz w:val="24"/>
                <w:szCs w:val="24"/>
              </w:rPr>
            </w:pPr>
            <w:r w:rsidRPr="00AB3635">
              <w:rPr>
                <w:rFonts w:ascii="Times New Roman" w:hAnsi="Times New Roman" w:cs="Times New Roman"/>
                <w:sz w:val="24"/>
                <w:szCs w:val="24"/>
              </w:rPr>
              <w:lastRenderedPageBreak/>
              <w:t>6.1.7</w:t>
            </w:r>
          </w:p>
        </w:tc>
        <w:tc>
          <w:tcPr>
            <w:tcW w:w="3957" w:type="dxa"/>
          </w:tcPr>
          <w:p w:rsidR="00C54CF2" w:rsidRPr="00AB3635" w:rsidRDefault="00C54CF2" w:rsidP="00F823FE">
            <w:pPr>
              <w:spacing w:after="0" w:line="240" w:lineRule="auto"/>
              <w:rPr>
                <w:rFonts w:ascii="Times New Roman" w:hAnsi="Times New Roman" w:cs="Times New Roman"/>
                <w:sz w:val="24"/>
                <w:szCs w:val="24"/>
              </w:rPr>
            </w:pPr>
            <w:r w:rsidRPr="00AB3635">
              <w:rPr>
                <w:rFonts w:ascii="Times New Roman" w:hAnsi="Times New Roman" w:cs="Times New Roman"/>
                <w:sz w:val="24"/>
                <w:szCs w:val="24"/>
              </w:rPr>
              <w:t>Основное мероприятие Региональный проект "Обеспечение медицинских организаций системы здравоохранения квалифицированными кадрами (Забайкальский край)"</w:t>
            </w:r>
          </w:p>
        </w:tc>
        <w:tc>
          <w:tcPr>
            <w:tcW w:w="6761" w:type="dxa"/>
          </w:tcPr>
          <w:p w:rsidR="00C54CF2" w:rsidRPr="003A7655" w:rsidRDefault="003A7655" w:rsidP="00BB614C">
            <w:pPr>
              <w:spacing w:after="0" w:line="240" w:lineRule="auto"/>
              <w:ind w:firstLine="394"/>
              <w:jc w:val="both"/>
              <w:rPr>
                <w:rFonts w:ascii="Times New Roman" w:hAnsi="Times New Roman" w:cs="Times New Roman"/>
                <w:color w:val="FF0000"/>
                <w:sz w:val="24"/>
                <w:szCs w:val="24"/>
              </w:rPr>
            </w:pPr>
            <w:r w:rsidRPr="003A7655">
              <w:rPr>
                <w:rFonts w:ascii="Times New Roman" w:hAnsi="Times New Roman" w:cs="Times New Roman"/>
                <w:sz w:val="24"/>
                <w:szCs w:val="24"/>
              </w:rPr>
              <w:t xml:space="preserve">По состоянию на 1 января 2022 года в государственных медицинских организациях численность врачей составляет 3 974 специалиста, среднего медицинского персонала – 8 964, трудоустроено в отрасли около 23 302 человек. </w:t>
            </w:r>
            <w:proofErr w:type="gramStart"/>
            <w:r w:rsidRPr="003A7655">
              <w:rPr>
                <w:rFonts w:ascii="Times New Roman" w:hAnsi="Times New Roman" w:cs="Times New Roman"/>
                <w:sz w:val="24"/>
                <w:szCs w:val="24"/>
              </w:rPr>
              <w:t>Обеспеченность врачами, работающих в государственных учреждениях здравоохранения и оказывающих медицинскую помощь непосредственно населению края, по данным 2021 года составляет 37,72 на 10 тыс. населения, средними медицинскими работниками – 86,01 на 10 тыс. населения.</w:t>
            </w:r>
            <w:proofErr w:type="gramEnd"/>
          </w:p>
        </w:tc>
        <w:tc>
          <w:tcPr>
            <w:tcW w:w="0" w:type="auto"/>
            <w:vAlign w:val="center"/>
          </w:tcPr>
          <w:p w:rsidR="00C54CF2" w:rsidRPr="00AB3635" w:rsidRDefault="00C54CF2" w:rsidP="007F0B80">
            <w:pPr>
              <w:spacing w:after="0" w:line="240" w:lineRule="auto"/>
              <w:jc w:val="center"/>
              <w:rPr>
                <w:rFonts w:ascii="Times New Roman" w:hAnsi="Times New Roman" w:cs="Times New Roman"/>
                <w:b/>
                <w:sz w:val="24"/>
                <w:szCs w:val="24"/>
              </w:rPr>
            </w:pPr>
          </w:p>
        </w:tc>
      </w:tr>
      <w:tr w:rsidR="00AB3635" w:rsidRPr="00AB3635" w:rsidTr="00EF67F7">
        <w:trPr>
          <w:trHeight w:val="2256"/>
        </w:trPr>
        <w:tc>
          <w:tcPr>
            <w:tcW w:w="0" w:type="auto"/>
          </w:tcPr>
          <w:p w:rsidR="00C54CF2" w:rsidRPr="00AB3635" w:rsidRDefault="00C54CF2" w:rsidP="003C00F0">
            <w:pPr>
              <w:spacing w:after="0" w:line="240" w:lineRule="auto"/>
              <w:jc w:val="center"/>
              <w:rPr>
                <w:rFonts w:ascii="Times New Roman" w:hAnsi="Times New Roman" w:cs="Times New Roman"/>
                <w:sz w:val="24"/>
                <w:szCs w:val="24"/>
              </w:rPr>
            </w:pPr>
            <w:r w:rsidRPr="00AB3635">
              <w:rPr>
                <w:rFonts w:ascii="Times New Roman" w:hAnsi="Times New Roman" w:cs="Times New Roman"/>
                <w:sz w:val="24"/>
                <w:szCs w:val="24"/>
              </w:rPr>
              <w:t>6.1.7.1</w:t>
            </w:r>
          </w:p>
        </w:tc>
        <w:tc>
          <w:tcPr>
            <w:tcW w:w="3957" w:type="dxa"/>
          </w:tcPr>
          <w:p w:rsidR="00C54CF2" w:rsidRPr="00AB3635" w:rsidRDefault="00C54CF2" w:rsidP="00F823FE">
            <w:pPr>
              <w:spacing w:after="0" w:line="240" w:lineRule="auto"/>
              <w:rPr>
                <w:rFonts w:ascii="Times New Roman" w:hAnsi="Times New Roman" w:cs="Times New Roman"/>
                <w:sz w:val="24"/>
                <w:szCs w:val="24"/>
              </w:rPr>
            </w:pPr>
            <w:r w:rsidRPr="00AB3635">
              <w:rPr>
                <w:rFonts w:ascii="Times New Roman" w:hAnsi="Times New Roman" w:cs="Times New Roman"/>
                <w:sz w:val="24"/>
                <w:szCs w:val="24"/>
              </w:rPr>
              <w:t xml:space="preserve">Мероприятие </w:t>
            </w:r>
          </w:p>
          <w:p w:rsidR="00C54CF2" w:rsidRPr="00AB3635" w:rsidRDefault="00C54CF2" w:rsidP="00F823FE">
            <w:pPr>
              <w:spacing w:after="0" w:line="240" w:lineRule="auto"/>
              <w:rPr>
                <w:rFonts w:ascii="Times New Roman" w:hAnsi="Times New Roman" w:cs="Times New Roman"/>
                <w:sz w:val="24"/>
                <w:szCs w:val="24"/>
              </w:rPr>
            </w:pPr>
            <w:r w:rsidRPr="00AB3635">
              <w:rPr>
                <w:rFonts w:ascii="Times New Roman" w:hAnsi="Times New Roman" w:cs="Times New Roman"/>
                <w:sz w:val="24"/>
                <w:szCs w:val="24"/>
              </w:rPr>
              <w:t>Совершенствование знаний медицинских работников в рамках системы непрерывного медицинского образования, в том числе с использованием дистанционных образовательных технологий</w:t>
            </w:r>
          </w:p>
        </w:tc>
        <w:tc>
          <w:tcPr>
            <w:tcW w:w="6761" w:type="dxa"/>
          </w:tcPr>
          <w:p w:rsidR="00C54CF2" w:rsidRPr="003A7655" w:rsidRDefault="003A7655" w:rsidP="00BB614C">
            <w:pPr>
              <w:tabs>
                <w:tab w:val="left" w:pos="2250"/>
              </w:tabs>
              <w:spacing w:line="240" w:lineRule="auto"/>
              <w:ind w:firstLine="394"/>
              <w:jc w:val="both"/>
              <w:rPr>
                <w:rFonts w:ascii="Times New Roman" w:hAnsi="Times New Roman" w:cs="Times New Roman"/>
                <w:color w:val="FF0000"/>
                <w:sz w:val="24"/>
                <w:szCs w:val="24"/>
              </w:rPr>
            </w:pPr>
            <w:r w:rsidRPr="003A7655">
              <w:rPr>
                <w:rFonts w:ascii="Times New Roman" w:hAnsi="Times New Roman" w:cs="Times New Roman"/>
                <w:sz w:val="24"/>
                <w:szCs w:val="24"/>
              </w:rPr>
              <w:t>Число зарегистрированных в системе непрерывного медицинского обучения с использованием Портала непрерывного медицинского образования за 2021 год составляет 14 904 медицинских работников, что превышает установленный показатель на 625 человек (показатель на 2021 год 14 279).</w:t>
            </w:r>
          </w:p>
        </w:tc>
        <w:tc>
          <w:tcPr>
            <w:tcW w:w="0" w:type="auto"/>
            <w:vAlign w:val="center"/>
          </w:tcPr>
          <w:p w:rsidR="00C54CF2" w:rsidRPr="00AB3635" w:rsidRDefault="00C54CF2" w:rsidP="007F0B80">
            <w:pPr>
              <w:spacing w:after="0" w:line="240" w:lineRule="auto"/>
              <w:jc w:val="center"/>
              <w:rPr>
                <w:rFonts w:ascii="Times New Roman" w:hAnsi="Times New Roman" w:cs="Times New Roman"/>
                <w:b/>
                <w:sz w:val="24"/>
                <w:szCs w:val="24"/>
              </w:rPr>
            </w:pPr>
          </w:p>
        </w:tc>
      </w:tr>
      <w:tr w:rsidR="00AB3635" w:rsidRPr="00AB3635" w:rsidTr="00EF67F7">
        <w:trPr>
          <w:trHeight w:val="1270"/>
        </w:trPr>
        <w:tc>
          <w:tcPr>
            <w:tcW w:w="0" w:type="auto"/>
          </w:tcPr>
          <w:p w:rsidR="00C54CF2" w:rsidRPr="00AB3635" w:rsidRDefault="00C54CF2" w:rsidP="003C00F0">
            <w:pPr>
              <w:spacing w:after="0" w:line="240" w:lineRule="auto"/>
              <w:jc w:val="center"/>
              <w:rPr>
                <w:rFonts w:ascii="Times New Roman" w:hAnsi="Times New Roman" w:cs="Times New Roman"/>
                <w:sz w:val="24"/>
                <w:szCs w:val="24"/>
              </w:rPr>
            </w:pPr>
            <w:r w:rsidRPr="00AB3635">
              <w:rPr>
                <w:rFonts w:ascii="Times New Roman" w:hAnsi="Times New Roman" w:cs="Times New Roman"/>
                <w:sz w:val="24"/>
                <w:szCs w:val="24"/>
              </w:rPr>
              <w:t>6.1.8</w:t>
            </w:r>
          </w:p>
        </w:tc>
        <w:tc>
          <w:tcPr>
            <w:tcW w:w="3957" w:type="dxa"/>
          </w:tcPr>
          <w:p w:rsidR="00C54CF2" w:rsidRPr="00AB3635" w:rsidRDefault="00C54CF2" w:rsidP="00F823FE">
            <w:pPr>
              <w:spacing w:after="0" w:line="240" w:lineRule="auto"/>
              <w:rPr>
                <w:rFonts w:ascii="Times New Roman" w:hAnsi="Times New Roman" w:cs="Times New Roman"/>
                <w:sz w:val="24"/>
                <w:szCs w:val="24"/>
              </w:rPr>
            </w:pPr>
            <w:r w:rsidRPr="00AB3635">
              <w:rPr>
                <w:rFonts w:ascii="Times New Roman" w:hAnsi="Times New Roman" w:cs="Times New Roman"/>
                <w:sz w:val="24"/>
                <w:szCs w:val="24"/>
              </w:rPr>
              <w:t>Основное мероприятие Приобретение служебного жилья для медицинских работников (5)</w:t>
            </w:r>
          </w:p>
        </w:tc>
        <w:tc>
          <w:tcPr>
            <w:tcW w:w="6761" w:type="dxa"/>
          </w:tcPr>
          <w:p w:rsidR="00C54CF2" w:rsidRPr="00EB1C0A" w:rsidRDefault="00EB1C0A" w:rsidP="00BB614C">
            <w:pPr>
              <w:spacing w:after="0" w:line="240" w:lineRule="auto"/>
              <w:ind w:firstLine="394"/>
              <w:jc w:val="both"/>
              <w:rPr>
                <w:rFonts w:ascii="Times New Roman" w:hAnsi="Times New Roman" w:cs="Times New Roman"/>
                <w:color w:val="FF0000"/>
                <w:sz w:val="24"/>
                <w:szCs w:val="24"/>
              </w:rPr>
            </w:pPr>
            <w:r w:rsidRPr="00EB1C0A">
              <w:rPr>
                <w:rFonts w:ascii="Times New Roman" w:hAnsi="Times New Roman" w:cs="Times New Roman"/>
                <w:sz w:val="24"/>
                <w:szCs w:val="24"/>
              </w:rPr>
              <w:t xml:space="preserve">В рамках </w:t>
            </w:r>
            <w:proofErr w:type="gramStart"/>
            <w:r w:rsidRPr="00EB1C0A">
              <w:rPr>
                <w:rFonts w:ascii="Times New Roman" w:hAnsi="Times New Roman" w:cs="Times New Roman"/>
                <w:sz w:val="24"/>
                <w:szCs w:val="24"/>
              </w:rPr>
              <w:t>реализации плана социального развития центров экономического роста Забайкальского края</w:t>
            </w:r>
            <w:proofErr w:type="gramEnd"/>
            <w:r w:rsidRPr="00EB1C0A">
              <w:rPr>
                <w:rFonts w:ascii="Times New Roman" w:hAnsi="Times New Roman" w:cs="Times New Roman"/>
                <w:sz w:val="24"/>
                <w:szCs w:val="24"/>
              </w:rPr>
              <w:t xml:space="preserve"> в 2021 году приобретено 55 служебных жилых помещений для медицинских работников.</w:t>
            </w:r>
          </w:p>
        </w:tc>
        <w:tc>
          <w:tcPr>
            <w:tcW w:w="0" w:type="auto"/>
            <w:vAlign w:val="center"/>
          </w:tcPr>
          <w:p w:rsidR="00C54CF2" w:rsidRPr="00AB3635" w:rsidRDefault="00C54CF2" w:rsidP="007F0B80">
            <w:pPr>
              <w:spacing w:after="0" w:line="240" w:lineRule="auto"/>
              <w:jc w:val="center"/>
              <w:rPr>
                <w:rFonts w:ascii="Times New Roman" w:hAnsi="Times New Roman" w:cs="Times New Roman"/>
                <w:b/>
                <w:sz w:val="24"/>
                <w:szCs w:val="24"/>
              </w:rPr>
            </w:pPr>
          </w:p>
        </w:tc>
      </w:tr>
      <w:tr w:rsidR="00AB3635" w:rsidRPr="00AB3635" w:rsidTr="00EF67F7">
        <w:trPr>
          <w:trHeight w:val="614"/>
        </w:trPr>
        <w:tc>
          <w:tcPr>
            <w:tcW w:w="0" w:type="auto"/>
          </w:tcPr>
          <w:p w:rsidR="00C54CF2" w:rsidRPr="00AB3635" w:rsidRDefault="00C54CF2" w:rsidP="003C00F0">
            <w:pPr>
              <w:spacing w:after="0" w:line="240" w:lineRule="auto"/>
              <w:jc w:val="center"/>
              <w:rPr>
                <w:rFonts w:ascii="Times New Roman" w:hAnsi="Times New Roman" w:cs="Times New Roman"/>
                <w:b/>
                <w:sz w:val="24"/>
                <w:szCs w:val="24"/>
              </w:rPr>
            </w:pPr>
            <w:r w:rsidRPr="00AB3635">
              <w:rPr>
                <w:rFonts w:ascii="Times New Roman" w:hAnsi="Times New Roman" w:cs="Times New Roman"/>
                <w:b/>
                <w:sz w:val="24"/>
                <w:szCs w:val="24"/>
              </w:rPr>
              <w:t>7.1</w:t>
            </w:r>
          </w:p>
        </w:tc>
        <w:tc>
          <w:tcPr>
            <w:tcW w:w="3957" w:type="dxa"/>
          </w:tcPr>
          <w:p w:rsidR="00C54CF2" w:rsidRPr="00AB3635" w:rsidRDefault="00C54CF2" w:rsidP="00E36152">
            <w:pPr>
              <w:spacing w:after="0" w:line="240" w:lineRule="auto"/>
              <w:rPr>
                <w:rFonts w:ascii="Times New Roman" w:hAnsi="Times New Roman" w:cs="Times New Roman"/>
                <w:b/>
                <w:sz w:val="24"/>
                <w:szCs w:val="24"/>
              </w:rPr>
            </w:pPr>
            <w:r w:rsidRPr="00AB3635">
              <w:rPr>
                <w:rFonts w:ascii="Times New Roman" w:hAnsi="Times New Roman" w:cs="Times New Roman"/>
                <w:b/>
                <w:sz w:val="24"/>
                <w:szCs w:val="24"/>
              </w:rPr>
              <w:t xml:space="preserve">Подпрограмма </w:t>
            </w:r>
          </w:p>
          <w:p w:rsidR="00C54CF2" w:rsidRPr="00AB3635" w:rsidRDefault="00C54CF2" w:rsidP="006335B2">
            <w:pPr>
              <w:spacing w:after="0" w:line="240" w:lineRule="auto"/>
              <w:jc w:val="both"/>
              <w:rPr>
                <w:rFonts w:ascii="Times New Roman" w:hAnsi="Times New Roman" w:cs="Times New Roman"/>
                <w:b/>
                <w:sz w:val="24"/>
                <w:szCs w:val="24"/>
                <w:highlight w:val="red"/>
              </w:rPr>
            </w:pPr>
            <w:r w:rsidRPr="00AB3635">
              <w:rPr>
                <w:rFonts w:ascii="Times New Roman" w:hAnsi="Times New Roman" w:cs="Times New Roman"/>
                <w:b/>
                <w:sz w:val="24"/>
                <w:szCs w:val="24"/>
              </w:rPr>
              <w:t xml:space="preserve">Совершенствование системы </w:t>
            </w:r>
            <w:r w:rsidRPr="00AB3635">
              <w:rPr>
                <w:rFonts w:ascii="Times New Roman" w:hAnsi="Times New Roman" w:cs="Times New Roman"/>
                <w:b/>
                <w:sz w:val="24"/>
                <w:szCs w:val="24"/>
              </w:rPr>
              <w:lastRenderedPageBreak/>
              <w:t>лекарственного обеспечения, в том числе в амбулаторных условиях</w:t>
            </w:r>
          </w:p>
        </w:tc>
        <w:tc>
          <w:tcPr>
            <w:tcW w:w="6761" w:type="dxa"/>
          </w:tcPr>
          <w:p w:rsidR="00C54CF2" w:rsidRPr="009E75B5" w:rsidRDefault="009E75B5" w:rsidP="00BB614C">
            <w:pPr>
              <w:spacing w:after="0" w:line="240" w:lineRule="auto"/>
              <w:ind w:firstLine="394"/>
              <w:jc w:val="both"/>
              <w:rPr>
                <w:rFonts w:ascii="Times New Roman" w:hAnsi="Times New Roman" w:cs="Times New Roman"/>
                <w:color w:val="FF0000"/>
                <w:sz w:val="24"/>
                <w:szCs w:val="24"/>
                <w:highlight w:val="yellow"/>
              </w:rPr>
            </w:pPr>
            <w:r w:rsidRPr="009E75B5">
              <w:rPr>
                <w:rFonts w:ascii="Times New Roman" w:hAnsi="Times New Roman" w:cs="Times New Roman"/>
                <w:sz w:val="24"/>
                <w:szCs w:val="24"/>
              </w:rPr>
              <w:lastRenderedPageBreak/>
              <w:t xml:space="preserve">Аптечная сеть государственных аптек на территории Забайкальского края представлена государственной оптово - </w:t>
            </w:r>
            <w:r w:rsidRPr="009E75B5">
              <w:rPr>
                <w:rFonts w:ascii="Times New Roman" w:hAnsi="Times New Roman" w:cs="Times New Roman"/>
                <w:sz w:val="24"/>
                <w:szCs w:val="24"/>
              </w:rPr>
              <w:lastRenderedPageBreak/>
              <w:t>розничной сетью ГУП Забайкальского края «Аптечный склад»: всего 73 аптечных организации, из них 29 аптечных организаций производит амбулаторный отпуск наркотических и психотропных препаратов. Из 73 аптечных организаций в 2021 году открыто 12 аптечных организаций (аптека и аптечные пункты).</w:t>
            </w:r>
          </w:p>
        </w:tc>
        <w:tc>
          <w:tcPr>
            <w:tcW w:w="0" w:type="auto"/>
            <w:vAlign w:val="center"/>
          </w:tcPr>
          <w:p w:rsidR="00C54CF2" w:rsidRPr="00AB3635" w:rsidRDefault="00C54CF2" w:rsidP="007F0B80">
            <w:pPr>
              <w:spacing w:after="0" w:line="240" w:lineRule="auto"/>
              <w:jc w:val="center"/>
              <w:rPr>
                <w:rFonts w:ascii="Times New Roman" w:hAnsi="Times New Roman" w:cs="Times New Roman"/>
                <w:b/>
                <w:sz w:val="24"/>
                <w:szCs w:val="24"/>
              </w:rPr>
            </w:pPr>
          </w:p>
        </w:tc>
      </w:tr>
      <w:tr w:rsidR="00AB3635" w:rsidRPr="00AB3635" w:rsidTr="00EF67F7">
        <w:trPr>
          <w:trHeight w:val="614"/>
        </w:trPr>
        <w:tc>
          <w:tcPr>
            <w:tcW w:w="0" w:type="auto"/>
          </w:tcPr>
          <w:p w:rsidR="00C54CF2" w:rsidRPr="00AB3635" w:rsidRDefault="00C54CF2" w:rsidP="003C00F0">
            <w:pPr>
              <w:spacing w:after="0" w:line="240" w:lineRule="auto"/>
              <w:jc w:val="center"/>
              <w:rPr>
                <w:rFonts w:ascii="Times New Roman" w:hAnsi="Times New Roman" w:cs="Times New Roman"/>
                <w:b/>
                <w:sz w:val="24"/>
                <w:szCs w:val="24"/>
              </w:rPr>
            </w:pPr>
            <w:r w:rsidRPr="00AB3635">
              <w:rPr>
                <w:rFonts w:ascii="Times New Roman" w:hAnsi="Times New Roman" w:cs="Times New Roman"/>
                <w:sz w:val="24"/>
                <w:szCs w:val="24"/>
              </w:rPr>
              <w:lastRenderedPageBreak/>
              <w:t>7.1.1</w:t>
            </w:r>
          </w:p>
        </w:tc>
        <w:tc>
          <w:tcPr>
            <w:tcW w:w="3957" w:type="dxa"/>
          </w:tcPr>
          <w:p w:rsidR="00C54CF2" w:rsidRPr="00AB3635" w:rsidRDefault="00C54CF2" w:rsidP="005359EE">
            <w:pPr>
              <w:spacing w:after="0" w:line="240" w:lineRule="auto"/>
              <w:jc w:val="both"/>
              <w:rPr>
                <w:rFonts w:ascii="Times New Roman" w:hAnsi="Times New Roman" w:cs="Times New Roman"/>
                <w:sz w:val="24"/>
                <w:szCs w:val="24"/>
              </w:rPr>
            </w:pPr>
            <w:r w:rsidRPr="00AB3635">
              <w:rPr>
                <w:rFonts w:ascii="Times New Roman" w:hAnsi="Times New Roman" w:cs="Times New Roman"/>
                <w:sz w:val="24"/>
                <w:szCs w:val="24"/>
              </w:rPr>
              <w:t xml:space="preserve">Основное мероприятие </w:t>
            </w:r>
          </w:p>
          <w:p w:rsidR="00C54CF2" w:rsidRPr="00AB3635" w:rsidRDefault="00C54CF2" w:rsidP="005359EE">
            <w:pPr>
              <w:spacing w:after="0" w:line="240" w:lineRule="auto"/>
              <w:jc w:val="both"/>
              <w:rPr>
                <w:rFonts w:ascii="Times New Roman" w:hAnsi="Times New Roman" w:cs="Times New Roman"/>
                <w:sz w:val="24"/>
                <w:szCs w:val="24"/>
              </w:rPr>
            </w:pPr>
            <w:r w:rsidRPr="00AB3635">
              <w:rPr>
                <w:rFonts w:ascii="Times New Roman" w:hAnsi="Times New Roman" w:cs="Times New Roman"/>
                <w:sz w:val="24"/>
                <w:szCs w:val="24"/>
              </w:rPr>
              <w:t>Организация обеспечения отдельных категорий граждан качественными эффективными, безопасными лекарственными препаратами, медицинскими изделиями, а также специализированными продуктами лечебного питания для детей-инвалидов</w:t>
            </w:r>
          </w:p>
        </w:tc>
        <w:tc>
          <w:tcPr>
            <w:tcW w:w="6761" w:type="dxa"/>
          </w:tcPr>
          <w:p w:rsidR="00C54CF2" w:rsidRPr="009E75B5" w:rsidRDefault="009E75B5" w:rsidP="00BB614C">
            <w:pPr>
              <w:spacing w:after="0" w:line="240" w:lineRule="auto"/>
              <w:ind w:firstLine="394"/>
              <w:jc w:val="both"/>
              <w:rPr>
                <w:rFonts w:ascii="Times New Roman" w:hAnsi="Times New Roman" w:cs="Times New Roman"/>
                <w:color w:val="FF0000"/>
                <w:sz w:val="24"/>
                <w:szCs w:val="24"/>
                <w:highlight w:val="yellow"/>
              </w:rPr>
            </w:pPr>
            <w:r w:rsidRPr="009E75B5">
              <w:rPr>
                <w:rFonts w:ascii="Times New Roman" w:hAnsi="Times New Roman" w:cs="Times New Roman"/>
                <w:sz w:val="24"/>
                <w:szCs w:val="24"/>
              </w:rPr>
              <w:t>По состоянию на 31 декабря 2021 года общее количество лиц, имеющих право на государственную социальную помощь, составляет 30008 человек. В 2021 году  обратились за лекарственным обеспечением 17064 человек. Обслужено 308117 рецептов на сумму 405852,86 тыс. рублей. Необеспеченных рецептов не зарегистрировано. Средняя стоимость рецепта составила 1317,20 руб.</w:t>
            </w:r>
          </w:p>
        </w:tc>
        <w:tc>
          <w:tcPr>
            <w:tcW w:w="0" w:type="auto"/>
            <w:vAlign w:val="center"/>
          </w:tcPr>
          <w:p w:rsidR="00C54CF2" w:rsidRPr="00AB3635" w:rsidRDefault="00C54CF2" w:rsidP="007F0B80">
            <w:pPr>
              <w:spacing w:after="0" w:line="240" w:lineRule="auto"/>
              <w:jc w:val="center"/>
              <w:rPr>
                <w:rFonts w:ascii="Times New Roman" w:hAnsi="Times New Roman" w:cs="Times New Roman"/>
                <w:b/>
                <w:sz w:val="24"/>
                <w:szCs w:val="24"/>
              </w:rPr>
            </w:pPr>
          </w:p>
        </w:tc>
      </w:tr>
      <w:tr w:rsidR="009E75B5" w:rsidRPr="00AB3635" w:rsidTr="00EF67F7">
        <w:trPr>
          <w:trHeight w:val="614"/>
        </w:trPr>
        <w:tc>
          <w:tcPr>
            <w:tcW w:w="0" w:type="auto"/>
          </w:tcPr>
          <w:p w:rsidR="009E75B5" w:rsidRPr="00AB3635" w:rsidRDefault="009E75B5" w:rsidP="003C00F0">
            <w:pPr>
              <w:spacing w:after="0" w:line="240" w:lineRule="auto"/>
              <w:jc w:val="center"/>
              <w:rPr>
                <w:rFonts w:ascii="Times New Roman" w:hAnsi="Times New Roman" w:cs="Times New Roman"/>
                <w:b/>
                <w:sz w:val="24"/>
                <w:szCs w:val="24"/>
              </w:rPr>
            </w:pPr>
            <w:r w:rsidRPr="00AB3635">
              <w:rPr>
                <w:rFonts w:ascii="Times New Roman" w:hAnsi="Times New Roman" w:cs="Times New Roman"/>
                <w:sz w:val="24"/>
                <w:szCs w:val="24"/>
              </w:rPr>
              <w:t>7.1.2</w:t>
            </w:r>
          </w:p>
        </w:tc>
        <w:tc>
          <w:tcPr>
            <w:tcW w:w="3957" w:type="dxa"/>
          </w:tcPr>
          <w:p w:rsidR="009E75B5" w:rsidRPr="00AB3635" w:rsidRDefault="009E75B5" w:rsidP="001E0F8E">
            <w:pPr>
              <w:spacing w:after="0" w:line="240" w:lineRule="auto"/>
              <w:jc w:val="both"/>
              <w:rPr>
                <w:rFonts w:ascii="Times New Roman" w:hAnsi="Times New Roman" w:cs="Times New Roman"/>
                <w:sz w:val="24"/>
                <w:szCs w:val="24"/>
              </w:rPr>
            </w:pPr>
            <w:r w:rsidRPr="00AB3635">
              <w:rPr>
                <w:rFonts w:ascii="Times New Roman" w:hAnsi="Times New Roman" w:cs="Times New Roman"/>
                <w:sz w:val="24"/>
                <w:szCs w:val="24"/>
              </w:rPr>
              <w:t xml:space="preserve">Основное мероприятие </w:t>
            </w:r>
          </w:p>
          <w:p w:rsidR="009E75B5" w:rsidRPr="00AB3635" w:rsidRDefault="009E75B5" w:rsidP="001E0F8E">
            <w:pPr>
              <w:spacing w:after="0" w:line="240" w:lineRule="auto"/>
              <w:jc w:val="both"/>
              <w:rPr>
                <w:rFonts w:ascii="Times New Roman" w:hAnsi="Times New Roman" w:cs="Times New Roman"/>
                <w:sz w:val="24"/>
                <w:szCs w:val="24"/>
              </w:rPr>
            </w:pPr>
            <w:r w:rsidRPr="00AB3635">
              <w:rPr>
                <w:rFonts w:ascii="Times New Roman" w:hAnsi="Times New Roman" w:cs="Times New Roman"/>
                <w:sz w:val="24"/>
                <w:szCs w:val="24"/>
              </w:rPr>
              <w:t xml:space="preserve">Организация обеспечения качественными, эффективными, безопасными лекарственными препаратами, предназначенными для лечения больных злокачественными новообразованиями лимфоидной, кроветворной и родственных им тканей, гемофилией, </w:t>
            </w:r>
            <w:proofErr w:type="spellStart"/>
            <w:r w:rsidRPr="00AB3635">
              <w:rPr>
                <w:rFonts w:ascii="Times New Roman" w:hAnsi="Times New Roman" w:cs="Times New Roman"/>
                <w:sz w:val="24"/>
                <w:szCs w:val="24"/>
              </w:rPr>
              <w:t>муковисцидозом</w:t>
            </w:r>
            <w:proofErr w:type="spellEnd"/>
            <w:r w:rsidRPr="00AB3635">
              <w:rPr>
                <w:rFonts w:ascii="Times New Roman" w:hAnsi="Times New Roman" w:cs="Times New Roman"/>
                <w:sz w:val="24"/>
                <w:szCs w:val="24"/>
              </w:rPr>
              <w:t>, гипофизарным нанизмом, болезнью Гоше, рассеянным склерозом, а также после трансплантации органов и (или) тканей</w:t>
            </w:r>
          </w:p>
        </w:tc>
        <w:tc>
          <w:tcPr>
            <w:tcW w:w="6761" w:type="dxa"/>
          </w:tcPr>
          <w:p w:rsidR="009E75B5" w:rsidRPr="009E75B5" w:rsidRDefault="009E75B5" w:rsidP="00BB614C">
            <w:pPr>
              <w:spacing w:line="240" w:lineRule="auto"/>
              <w:ind w:firstLine="394"/>
              <w:jc w:val="both"/>
              <w:rPr>
                <w:rFonts w:ascii="Times New Roman" w:hAnsi="Times New Roman" w:cs="Times New Roman"/>
                <w:sz w:val="24"/>
                <w:szCs w:val="24"/>
              </w:rPr>
            </w:pPr>
            <w:r w:rsidRPr="009E75B5">
              <w:rPr>
                <w:rFonts w:ascii="Times New Roman" w:hAnsi="Times New Roman" w:cs="Times New Roman"/>
                <w:sz w:val="24"/>
                <w:szCs w:val="24"/>
              </w:rPr>
              <w:t>По программе «</w:t>
            </w:r>
            <w:proofErr w:type="spellStart"/>
            <w:r w:rsidRPr="009E75B5">
              <w:rPr>
                <w:rFonts w:ascii="Times New Roman" w:hAnsi="Times New Roman" w:cs="Times New Roman"/>
                <w:sz w:val="24"/>
                <w:szCs w:val="24"/>
              </w:rPr>
              <w:t>Высокозатратные</w:t>
            </w:r>
            <w:proofErr w:type="spellEnd"/>
            <w:r w:rsidRPr="009E75B5">
              <w:rPr>
                <w:rFonts w:ascii="Times New Roman" w:hAnsi="Times New Roman" w:cs="Times New Roman"/>
                <w:sz w:val="24"/>
                <w:szCs w:val="24"/>
              </w:rPr>
              <w:t xml:space="preserve"> нозологии» по состоянию на 31 декабря 2019 года обратились за лекарственным обеспечением 423 человека, обслужено 3811 рецептов на сумму 245027,77 тыс. руб. Необеспеченных рецептов не зарегистрировано. Средняя стоимость рецепта составила 64294,88 руб.</w:t>
            </w:r>
          </w:p>
        </w:tc>
        <w:tc>
          <w:tcPr>
            <w:tcW w:w="0" w:type="auto"/>
            <w:vAlign w:val="center"/>
          </w:tcPr>
          <w:p w:rsidR="009E75B5" w:rsidRPr="00AB3635" w:rsidRDefault="009E75B5" w:rsidP="001E0F8E">
            <w:pPr>
              <w:spacing w:after="0" w:line="240" w:lineRule="auto"/>
              <w:jc w:val="both"/>
              <w:rPr>
                <w:rFonts w:ascii="Times New Roman" w:hAnsi="Times New Roman" w:cs="Times New Roman"/>
                <w:b/>
                <w:sz w:val="24"/>
                <w:szCs w:val="24"/>
              </w:rPr>
            </w:pPr>
          </w:p>
        </w:tc>
      </w:tr>
      <w:tr w:rsidR="009E75B5" w:rsidRPr="00AB3635" w:rsidTr="00EF67F7">
        <w:trPr>
          <w:trHeight w:val="614"/>
        </w:trPr>
        <w:tc>
          <w:tcPr>
            <w:tcW w:w="0" w:type="auto"/>
          </w:tcPr>
          <w:p w:rsidR="009E75B5" w:rsidRPr="00AB3635" w:rsidRDefault="009E75B5" w:rsidP="003C00F0">
            <w:pPr>
              <w:spacing w:after="0" w:line="240" w:lineRule="auto"/>
              <w:jc w:val="center"/>
              <w:rPr>
                <w:rFonts w:ascii="Times New Roman" w:hAnsi="Times New Roman" w:cs="Times New Roman"/>
                <w:b/>
                <w:sz w:val="24"/>
                <w:szCs w:val="24"/>
              </w:rPr>
            </w:pPr>
            <w:r w:rsidRPr="00AB3635">
              <w:rPr>
                <w:rFonts w:ascii="Times New Roman" w:hAnsi="Times New Roman" w:cs="Times New Roman"/>
                <w:sz w:val="24"/>
                <w:szCs w:val="24"/>
              </w:rPr>
              <w:t>7.1.3</w:t>
            </w:r>
          </w:p>
        </w:tc>
        <w:tc>
          <w:tcPr>
            <w:tcW w:w="3957" w:type="dxa"/>
          </w:tcPr>
          <w:p w:rsidR="009E75B5" w:rsidRPr="00AB3635" w:rsidRDefault="009E75B5" w:rsidP="005359EE">
            <w:pPr>
              <w:spacing w:after="0" w:line="240" w:lineRule="auto"/>
              <w:jc w:val="both"/>
              <w:rPr>
                <w:rFonts w:ascii="Times New Roman" w:hAnsi="Times New Roman" w:cs="Times New Roman"/>
                <w:sz w:val="24"/>
                <w:szCs w:val="24"/>
              </w:rPr>
            </w:pPr>
            <w:r w:rsidRPr="00AB3635">
              <w:rPr>
                <w:rFonts w:ascii="Times New Roman" w:hAnsi="Times New Roman" w:cs="Times New Roman"/>
                <w:sz w:val="24"/>
                <w:szCs w:val="24"/>
              </w:rPr>
              <w:t xml:space="preserve">Основное мероприятие </w:t>
            </w:r>
          </w:p>
          <w:p w:rsidR="009E75B5" w:rsidRPr="00AB3635" w:rsidRDefault="009E75B5" w:rsidP="005359EE">
            <w:pPr>
              <w:spacing w:after="0" w:line="240" w:lineRule="auto"/>
              <w:jc w:val="both"/>
              <w:rPr>
                <w:rFonts w:ascii="Times New Roman" w:hAnsi="Times New Roman" w:cs="Times New Roman"/>
                <w:sz w:val="24"/>
                <w:szCs w:val="24"/>
              </w:rPr>
            </w:pPr>
            <w:r w:rsidRPr="00AB3635">
              <w:rPr>
                <w:rFonts w:ascii="Times New Roman" w:hAnsi="Times New Roman" w:cs="Times New Roman"/>
                <w:sz w:val="24"/>
                <w:szCs w:val="24"/>
              </w:rPr>
              <w:t xml:space="preserve">Организация обеспечения </w:t>
            </w:r>
            <w:r w:rsidRPr="00AB3635">
              <w:rPr>
                <w:rFonts w:ascii="Times New Roman" w:hAnsi="Times New Roman" w:cs="Times New Roman"/>
                <w:sz w:val="24"/>
                <w:szCs w:val="24"/>
              </w:rPr>
              <w:lastRenderedPageBreak/>
              <w:t>отдельных категорий граждан качественными, эффективными, безопасными лекарственными препаратами  и медицинскими изделиями в соответствии с постановлением Правительства Российской Федерации  от 30.07.1994 № 890</w:t>
            </w:r>
          </w:p>
        </w:tc>
        <w:tc>
          <w:tcPr>
            <w:tcW w:w="6761" w:type="dxa"/>
          </w:tcPr>
          <w:p w:rsidR="009E75B5" w:rsidRPr="009E75B5" w:rsidRDefault="009E75B5" w:rsidP="00BB614C">
            <w:pPr>
              <w:spacing w:after="0" w:line="240" w:lineRule="auto"/>
              <w:ind w:firstLine="394"/>
              <w:jc w:val="both"/>
              <w:rPr>
                <w:rFonts w:ascii="Times New Roman" w:hAnsi="Times New Roman" w:cs="Times New Roman"/>
                <w:color w:val="FF0000"/>
                <w:sz w:val="24"/>
                <w:szCs w:val="24"/>
                <w:highlight w:val="yellow"/>
              </w:rPr>
            </w:pPr>
            <w:r w:rsidRPr="009E75B5">
              <w:rPr>
                <w:rFonts w:ascii="Times New Roman" w:hAnsi="Times New Roman" w:cs="Times New Roman"/>
                <w:sz w:val="24"/>
                <w:szCs w:val="24"/>
              </w:rPr>
              <w:lastRenderedPageBreak/>
              <w:t xml:space="preserve">В Забайкальском крае постановление Правительства Российской Федерации от 30.07.1994 г. № 890 реализуется </w:t>
            </w:r>
            <w:r w:rsidRPr="009E75B5">
              <w:rPr>
                <w:rFonts w:ascii="Times New Roman" w:hAnsi="Times New Roman" w:cs="Times New Roman"/>
                <w:sz w:val="24"/>
                <w:szCs w:val="24"/>
              </w:rPr>
              <w:lastRenderedPageBreak/>
              <w:t xml:space="preserve">частично в соответствии с Законом Забайкальского края от 25.11.2010 г. № 433-ЗЗК «О мерах социальной поддержки в оказании </w:t>
            </w:r>
            <w:proofErr w:type="gramStart"/>
            <w:r w:rsidRPr="009E75B5">
              <w:rPr>
                <w:rFonts w:ascii="Times New Roman" w:hAnsi="Times New Roman" w:cs="Times New Roman"/>
                <w:sz w:val="24"/>
                <w:szCs w:val="24"/>
              </w:rPr>
              <w:t>медико-социальной</w:t>
            </w:r>
            <w:proofErr w:type="gramEnd"/>
            <w:r w:rsidRPr="009E75B5">
              <w:rPr>
                <w:rFonts w:ascii="Times New Roman" w:hAnsi="Times New Roman" w:cs="Times New Roman"/>
                <w:sz w:val="24"/>
                <w:szCs w:val="24"/>
              </w:rPr>
              <w:t xml:space="preserve"> помощи и лекарственном  обеспечении отдельным категориям граждан», в пределах выделенных Министерству здравоохранения Забайкальского края бюджетных ассигнований на очередной финансовый год. По итогам 2021 года за счет средств бюджета субъекта выписано и обеспечено 131562 рецепта на сумму 367676,19 тыс. руб., средняя стоимость рецепта составила 2794,70 руб.</w:t>
            </w:r>
          </w:p>
        </w:tc>
        <w:tc>
          <w:tcPr>
            <w:tcW w:w="0" w:type="auto"/>
            <w:vAlign w:val="center"/>
          </w:tcPr>
          <w:p w:rsidR="009E75B5" w:rsidRPr="00AB3635" w:rsidRDefault="009E75B5" w:rsidP="007F0B80">
            <w:pPr>
              <w:spacing w:after="0" w:line="240" w:lineRule="auto"/>
              <w:jc w:val="center"/>
              <w:rPr>
                <w:rFonts w:ascii="Times New Roman" w:hAnsi="Times New Roman" w:cs="Times New Roman"/>
                <w:b/>
                <w:sz w:val="24"/>
                <w:szCs w:val="24"/>
              </w:rPr>
            </w:pPr>
          </w:p>
        </w:tc>
      </w:tr>
      <w:tr w:rsidR="009E75B5" w:rsidRPr="00AB3635" w:rsidTr="00EF67F7">
        <w:trPr>
          <w:trHeight w:val="2262"/>
        </w:trPr>
        <w:tc>
          <w:tcPr>
            <w:tcW w:w="0" w:type="auto"/>
          </w:tcPr>
          <w:p w:rsidR="009E75B5" w:rsidRPr="00AB3635" w:rsidRDefault="009E75B5" w:rsidP="003C00F0">
            <w:pPr>
              <w:spacing w:after="0" w:line="240" w:lineRule="auto"/>
              <w:jc w:val="center"/>
              <w:rPr>
                <w:rFonts w:ascii="Times New Roman" w:hAnsi="Times New Roman" w:cs="Times New Roman"/>
                <w:b/>
                <w:sz w:val="24"/>
                <w:szCs w:val="24"/>
              </w:rPr>
            </w:pPr>
            <w:r w:rsidRPr="00AB3635">
              <w:rPr>
                <w:rFonts w:ascii="Times New Roman" w:hAnsi="Times New Roman" w:cs="Times New Roman"/>
                <w:sz w:val="24"/>
                <w:szCs w:val="24"/>
              </w:rPr>
              <w:lastRenderedPageBreak/>
              <w:t>7.1.4</w:t>
            </w:r>
          </w:p>
        </w:tc>
        <w:tc>
          <w:tcPr>
            <w:tcW w:w="3957" w:type="dxa"/>
          </w:tcPr>
          <w:p w:rsidR="009E75B5" w:rsidRPr="00AB3635" w:rsidRDefault="009E75B5" w:rsidP="00CD5827">
            <w:pPr>
              <w:spacing w:after="0" w:line="240" w:lineRule="auto"/>
              <w:rPr>
                <w:rFonts w:ascii="Times New Roman" w:hAnsi="Times New Roman" w:cs="Times New Roman"/>
                <w:sz w:val="24"/>
                <w:szCs w:val="24"/>
              </w:rPr>
            </w:pPr>
            <w:r w:rsidRPr="00AB3635">
              <w:rPr>
                <w:rFonts w:ascii="Times New Roman" w:hAnsi="Times New Roman" w:cs="Times New Roman"/>
                <w:sz w:val="24"/>
                <w:szCs w:val="24"/>
              </w:rPr>
              <w:t xml:space="preserve">Основное мероприятие </w:t>
            </w:r>
          </w:p>
          <w:p w:rsidR="009E75B5" w:rsidRPr="00AB3635" w:rsidRDefault="009E75B5" w:rsidP="005359EE">
            <w:pPr>
              <w:spacing w:after="0" w:line="240" w:lineRule="auto"/>
              <w:jc w:val="both"/>
              <w:rPr>
                <w:rFonts w:ascii="Times New Roman" w:hAnsi="Times New Roman" w:cs="Times New Roman"/>
                <w:sz w:val="24"/>
                <w:szCs w:val="24"/>
              </w:rPr>
            </w:pPr>
            <w:r w:rsidRPr="00AB3635">
              <w:rPr>
                <w:rFonts w:ascii="Times New Roman" w:hAnsi="Times New Roman" w:cs="Times New Roman"/>
                <w:sz w:val="24"/>
                <w:szCs w:val="24"/>
              </w:rPr>
              <w:t xml:space="preserve">Организация обеспечения качественными, эффективными и безопасными лекарственными препаратам лиц, страдающих </w:t>
            </w:r>
            <w:proofErr w:type="spellStart"/>
            <w:r w:rsidRPr="00AB3635">
              <w:rPr>
                <w:rFonts w:ascii="Times New Roman" w:hAnsi="Times New Roman" w:cs="Times New Roman"/>
                <w:sz w:val="24"/>
                <w:szCs w:val="24"/>
              </w:rPr>
              <w:t>жизнеугрожающими</w:t>
            </w:r>
            <w:proofErr w:type="spellEnd"/>
            <w:r w:rsidRPr="00AB3635">
              <w:rPr>
                <w:rFonts w:ascii="Times New Roman" w:hAnsi="Times New Roman" w:cs="Times New Roman"/>
                <w:sz w:val="24"/>
                <w:szCs w:val="24"/>
              </w:rPr>
              <w:t xml:space="preserve"> и хроническими прогрессирующими редкими (</w:t>
            </w:r>
            <w:proofErr w:type="spellStart"/>
            <w:r w:rsidRPr="00AB3635">
              <w:rPr>
                <w:rFonts w:ascii="Times New Roman" w:hAnsi="Times New Roman" w:cs="Times New Roman"/>
                <w:sz w:val="24"/>
                <w:szCs w:val="24"/>
              </w:rPr>
              <w:t>орфанными</w:t>
            </w:r>
            <w:proofErr w:type="spellEnd"/>
            <w:r w:rsidRPr="00AB3635">
              <w:rPr>
                <w:rFonts w:ascii="Times New Roman" w:hAnsi="Times New Roman" w:cs="Times New Roman"/>
                <w:sz w:val="24"/>
                <w:szCs w:val="24"/>
              </w:rPr>
              <w:t>) заболеваниями</w:t>
            </w:r>
          </w:p>
        </w:tc>
        <w:tc>
          <w:tcPr>
            <w:tcW w:w="6761" w:type="dxa"/>
          </w:tcPr>
          <w:p w:rsidR="009E75B5" w:rsidRPr="009E75B5" w:rsidRDefault="009E75B5" w:rsidP="00BB614C">
            <w:pPr>
              <w:spacing w:after="0" w:line="240" w:lineRule="auto"/>
              <w:ind w:firstLine="394"/>
              <w:jc w:val="both"/>
              <w:rPr>
                <w:rFonts w:ascii="Times New Roman" w:hAnsi="Times New Roman" w:cs="Times New Roman"/>
                <w:b/>
                <w:color w:val="FF0000"/>
                <w:sz w:val="24"/>
                <w:szCs w:val="24"/>
                <w:highlight w:val="yellow"/>
              </w:rPr>
            </w:pPr>
            <w:r w:rsidRPr="009E75B5">
              <w:rPr>
                <w:rFonts w:ascii="Times New Roman" w:hAnsi="Times New Roman" w:cs="Times New Roman"/>
                <w:sz w:val="24"/>
                <w:szCs w:val="24"/>
              </w:rPr>
              <w:t xml:space="preserve">Руководствуясь приказом Министерства здравоохранения Российской Федерации от 19.11.2012 г № 950н «О формах документов для ведения регионального сегмента Федерального регистра, лиц, страдающих </w:t>
            </w:r>
            <w:proofErr w:type="spellStart"/>
            <w:r w:rsidRPr="009E75B5">
              <w:rPr>
                <w:rFonts w:ascii="Times New Roman" w:hAnsi="Times New Roman" w:cs="Times New Roman"/>
                <w:sz w:val="24"/>
                <w:szCs w:val="24"/>
              </w:rPr>
              <w:t>жизнеугрожающими</w:t>
            </w:r>
            <w:proofErr w:type="spellEnd"/>
            <w:r w:rsidRPr="009E75B5">
              <w:rPr>
                <w:rFonts w:ascii="Times New Roman" w:hAnsi="Times New Roman" w:cs="Times New Roman"/>
                <w:sz w:val="24"/>
                <w:szCs w:val="24"/>
              </w:rPr>
              <w:t xml:space="preserve"> и хроническими прогрессирующими редкими (</w:t>
            </w:r>
            <w:proofErr w:type="spellStart"/>
            <w:r w:rsidRPr="009E75B5">
              <w:rPr>
                <w:rFonts w:ascii="Times New Roman" w:hAnsi="Times New Roman" w:cs="Times New Roman"/>
                <w:sz w:val="24"/>
                <w:szCs w:val="24"/>
              </w:rPr>
              <w:t>орфанными</w:t>
            </w:r>
            <w:proofErr w:type="spellEnd"/>
            <w:r w:rsidRPr="009E75B5">
              <w:rPr>
                <w:rFonts w:ascii="Times New Roman" w:hAnsi="Times New Roman" w:cs="Times New Roman"/>
                <w:sz w:val="24"/>
                <w:szCs w:val="24"/>
              </w:rPr>
              <w:t>) заболеваниями, приводящими к сокращению продолжительности жизни граждан или их инвалидности, Министерством здравоохранения Забайкальского края сформирован региональный сегмент Федерального Регистра. В региональный сегмент вошли 106 человек с редкими (</w:t>
            </w:r>
            <w:proofErr w:type="spellStart"/>
            <w:r w:rsidRPr="009E75B5">
              <w:rPr>
                <w:rFonts w:ascii="Times New Roman" w:hAnsi="Times New Roman" w:cs="Times New Roman"/>
                <w:sz w:val="24"/>
                <w:szCs w:val="24"/>
              </w:rPr>
              <w:t>орфанными</w:t>
            </w:r>
            <w:proofErr w:type="spellEnd"/>
            <w:r w:rsidRPr="009E75B5">
              <w:rPr>
                <w:rFonts w:ascii="Times New Roman" w:hAnsi="Times New Roman" w:cs="Times New Roman"/>
                <w:sz w:val="24"/>
                <w:szCs w:val="24"/>
              </w:rPr>
              <w:t>) заболеваниями, что составляет 0,01 % от общего количества населения, в том числе 57 детей и 49 взрослых.</w:t>
            </w:r>
          </w:p>
        </w:tc>
        <w:tc>
          <w:tcPr>
            <w:tcW w:w="0" w:type="auto"/>
            <w:vAlign w:val="center"/>
          </w:tcPr>
          <w:p w:rsidR="009E75B5" w:rsidRPr="00AB3635" w:rsidRDefault="009E75B5" w:rsidP="007F0B80">
            <w:pPr>
              <w:spacing w:after="0" w:line="240" w:lineRule="auto"/>
              <w:jc w:val="center"/>
              <w:rPr>
                <w:rFonts w:ascii="Times New Roman" w:hAnsi="Times New Roman" w:cs="Times New Roman"/>
                <w:b/>
                <w:sz w:val="24"/>
                <w:szCs w:val="24"/>
              </w:rPr>
            </w:pPr>
          </w:p>
        </w:tc>
      </w:tr>
      <w:tr w:rsidR="009E75B5" w:rsidRPr="00AB3635" w:rsidTr="00EF67F7">
        <w:trPr>
          <w:trHeight w:val="614"/>
        </w:trPr>
        <w:tc>
          <w:tcPr>
            <w:tcW w:w="0" w:type="auto"/>
          </w:tcPr>
          <w:p w:rsidR="009E75B5" w:rsidRPr="00AB3635" w:rsidRDefault="009E75B5" w:rsidP="003C00F0">
            <w:pPr>
              <w:spacing w:after="0" w:line="240" w:lineRule="auto"/>
              <w:jc w:val="center"/>
              <w:rPr>
                <w:rFonts w:ascii="Times New Roman" w:hAnsi="Times New Roman" w:cs="Times New Roman"/>
                <w:b/>
                <w:sz w:val="24"/>
                <w:szCs w:val="24"/>
              </w:rPr>
            </w:pPr>
            <w:r w:rsidRPr="00AB3635">
              <w:rPr>
                <w:rFonts w:ascii="Times New Roman" w:hAnsi="Times New Roman" w:cs="Times New Roman"/>
                <w:sz w:val="24"/>
                <w:szCs w:val="24"/>
              </w:rPr>
              <w:t>7.1.5</w:t>
            </w:r>
          </w:p>
        </w:tc>
        <w:tc>
          <w:tcPr>
            <w:tcW w:w="3957" w:type="dxa"/>
          </w:tcPr>
          <w:p w:rsidR="009E75B5" w:rsidRPr="00AB3635" w:rsidRDefault="009E75B5" w:rsidP="00CD5827">
            <w:pPr>
              <w:spacing w:after="0" w:line="240" w:lineRule="auto"/>
              <w:rPr>
                <w:rFonts w:ascii="Times New Roman" w:hAnsi="Times New Roman" w:cs="Times New Roman"/>
                <w:sz w:val="24"/>
                <w:szCs w:val="24"/>
              </w:rPr>
            </w:pPr>
            <w:r w:rsidRPr="00AB3635">
              <w:rPr>
                <w:rFonts w:ascii="Times New Roman" w:hAnsi="Times New Roman" w:cs="Times New Roman"/>
                <w:sz w:val="24"/>
                <w:szCs w:val="24"/>
              </w:rPr>
              <w:t xml:space="preserve">Основное мероприятие </w:t>
            </w:r>
          </w:p>
          <w:p w:rsidR="009E75B5" w:rsidRPr="00AB3635" w:rsidRDefault="009E75B5" w:rsidP="005359EE">
            <w:pPr>
              <w:spacing w:after="0" w:line="240" w:lineRule="auto"/>
              <w:jc w:val="both"/>
              <w:rPr>
                <w:rFonts w:ascii="Times New Roman" w:hAnsi="Times New Roman" w:cs="Times New Roman"/>
                <w:sz w:val="24"/>
                <w:szCs w:val="24"/>
              </w:rPr>
            </w:pPr>
            <w:r w:rsidRPr="00AB3635">
              <w:rPr>
                <w:rFonts w:ascii="Times New Roman" w:hAnsi="Times New Roman" w:cs="Times New Roman"/>
                <w:sz w:val="24"/>
                <w:szCs w:val="24"/>
              </w:rPr>
              <w:t xml:space="preserve">Совершенствование организационных и финансовых механизмов обеспечения граждан необходимыми качественными, эффективными и безопасными лекарственными препаратами и медицинскими изделиями, в соответствии со стандартами лечения, обеспечение равных условий отдельным категориям граждан, независимо от их места </w:t>
            </w:r>
            <w:r w:rsidRPr="00AB3635">
              <w:rPr>
                <w:rFonts w:ascii="Times New Roman" w:hAnsi="Times New Roman" w:cs="Times New Roman"/>
                <w:sz w:val="24"/>
                <w:szCs w:val="24"/>
              </w:rPr>
              <w:lastRenderedPageBreak/>
              <w:t>проживания</w:t>
            </w:r>
          </w:p>
        </w:tc>
        <w:tc>
          <w:tcPr>
            <w:tcW w:w="6761" w:type="dxa"/>
          </w:tcPr>
          <w:p w:rsidR="009E75B5" w:rsidRPr="009E75B5" w:rsidRDefault="009E75B5" w:rsidP="00BB614C">
            <w:pPr>
              <w:spacing w:after="0" w:line="240" w:lineRule="auto"/>
              <w:ind w:firstLine="253"/>
              <w:jc w:val="both"/>
              <w:rPr>
                <w:rFonts w:ascii="Times New Roman" w:hAnsi="Times New Roman" w:cs="Times New Roman"/>
                <w:b/>
                <w:color w:val="FF0000"/>
                <w:sz w:val="24"/>
                <w:szCs w:val="24"/>
                <w:highlight w:val="yellow"/>
              </w:rPr>
            </w:pPr>
            <w:r w:rsidRPr="009E75B5">
              <w:rPr>
                <w:rFonts w:ascii="Times New Roman" w:hAnsi="Times New Roman" w:cs="Times New Roman"/>
                <w:sz w:val="24"/>
                <w:szCs w:val="24"/>
              </w:rPr>
              <w:lastRenderedPageBreak/>
              <w:t>Продолжается работа по открытию государственных аптек в Забайкальском крае. На 31 декабря  2021 года ГУП Забайкальского края «Аптечный склад» открыты 12 аптечных организаций (аптека и аптечные пункты), из них 1 аптечная организация производит амбулаторный отпуск наркотических и психотропных препаратов.</w:t>
            </w:r>
          </w:p>
        </w:tc>
        <w:tc>
          <w:tcPr>
            <w:tcW w:w="0" w:type="auto"/>
            <w:vAlign w:val="center"/>
          </w:tcPr>
          <w:p w:rsidR="009E75B5" w:rsidRPr="00AB3635" w:rsidRDefault="009E75B5" w:rsidP="007F0B80">
            <w:pPr>
              <w:spacing w:after="0" w:line="240" w:lineRule="auto"/>
              <w:jc w:val="center"/>
              <w:rPr>
                <w:rFonts w:ascii="Times New Roman" w:hAnsi="Times New Roman" w:cs="Times New Roman"/>
                <w:b/>
                <w:sz w:val="24"/>
                <w:szCs w:val="24"/>
              </w:rPr>
            </w:pPr>
          </w:p>
        </w:tc>
      </w:tr>
      <w:tr w:rsidR="009E75B5" w:rsidRPr="00AB3635" w:rsidTr="00EF67F7">
        <w:trPr>
          <w:trHeight w:val="278"/>
        </w:trPr>
        <w:tc>
          <w:tcPr>
            <w:tcW w:w="0" w:type="auto"/>
          </w:tcPr>
          <w:p w:rsidR="009E75B5" w:rsidRPr="00AB3635" w:rsidRDefault="009E75B5" w:rsidP="003C00F0">
            <w:pPr>
              <w:spacing w:after="0" w:line="240" w:lineRule="auto"/>
              <w:jc w:val="center"/>
              <w:rPr>
                <w:rFonts w:ascii="Times New Roman" w:hAnsi="Times New Roman" w:cs="Times New Roman"/>
                <w:b/>
                <w:sz w:val="24"/>
                <w:szCs w:val="24"/>
              </w:rPr>
            </w:pPr>
            <w:r w:rsidRPr="00AB3635">
              <w:rPr>
                <w:rFonts w:ascii="Times New Roman" w:hAnsi="Times New Roman" w:cs="Times New Roman"/>
                <w:b/>
                <w:sz w:val="24"/>
                <w:szCs w:val="24"/>
              </w:rPr>
              <w:lastRenderedPageBreak/>
              <w:t>8.1</w:t>
            </w:r>
          </w:p>
        </w:tc>
        <w:tc>
          <w:tcPr>
            <w:tcW w:w="3957" w:type="dxa"/>
          </w:tcPr>
          <w:p w:rsidR="009E75B5" w:rsidRPr="00AB3635" w:rsidRDefault="009E75B5" w:rsidP="00FC3E81">
            <w:pPr>
              <w:spacing w:after="0" w:line="240" w:lineRule="auto"/>
              <w:jc w:val="both"/>
              <w:rPr>
                <w:rFonts w:ascii="Times New Roman" w:hAnsi="Times New Roman" w:cs="Times New Roman"/>
                <w:b/>
                <w:sz w:val="24"/>
                <w:szCs w:val="24"/>
              </w:rPr>
            </w:pPr>
            <w:r w:rsidRPr="00AB3635">
              <w:rPr>
                <w:rFonts w:ascii="Times New Roman" w:hAnsi="Times New Roman" w:cs="Times New Roman"/>
                <w:b/>
                <w:sz w:val="24"/>
                <w:szCs w:val="24"/>
              </w:rPr>
              <w:t xml:space="preserve">Подпрограмма </w:t>
            </w:r>
          </w:p>
          <w:p w:rsidR="009E75B5" w:rsidRPr="00AB3635" w:rsidRDefault="009E75B5" w:rsidP="00FC3E81">
            <w:pPr>
              <w:spacing w:after="0" w:line="240" w:lineRule="auto"/>
              <w:jc w:val="both"/>
              <w:rPr>
                <w:rFonts w:ascii="Times New Roman" w:hAnsi="Times New Roman" w:cs="Times New Roman"/>
                <w:b/>
                <w:sz w:val="24"/>
                <w:szCs w:val="24"/>
              </w:rPr>
            </w:pPr>
            <w:r w:rsidRPr="00AB3635">
              <w:rPr>
                <w:rFonts w:ascii="Times New Roman" w:hAnsi="Times New Roman" w:cs="Times New Roman"/>
                <w:b/>
                <w:sz w:val="24"/>
                <w:szCs w:val="24"/>
              </w:rPr>
              <w:t>Развитие информатизации в здравоохранении</w:t>
            </w:r>
          </w:p>
        </w:tc>
        <w:tc>
          <w:tcPr>
            <w:tcW w:w="6761" w:type="dxa"/>
          </w:tcPr>
          <w:p w:rsidR="0034613D" w:rsidRPr="0034613D" w:rsidRDefault="0034613D" w:rsidP="00BB614C">
            <w:pPr>
              <w:spacing w:after="0" w:line="240" w:lineRule="auto"/>
              <w:ind w:firstLine="253"/>
              <w:jc w:val="both"/>
              <w:rPr>
                <w:rFonts w:ascii="Times New Roman" w:hAnsi="Times New Roman" w:cs="Times New Roman"/>
                <w:sz w:val="24"/>
                <w:szCs w:val="24"/>
              </w:rPr>
            </w:pPr>
            <w:r w:rsidRPr="0034613D">
              <w:rPr>
                <w:rFonts w:ascii="Times New Roman" w:hAnsi="Times New Roman" w:cs="Times New Roman"/>
                <w:sz w:val="24"/>
                <w:szCs w:val="24"/>
              </w:rPr>
              <w:t>Внедрение медицинских информационных систем, отвечающих требованиям Минздрава РФ, переход на юридически значимый электронный медицинский документооборот.</w:t>
            </w:r>
          </w:p>
          <w:p w:rsidR="009E75B5" w:rsidRPr="00464A7E" w:rsidRDefault="009E75B5" w:rsidP="00BB614C">
            <w:pPr>
              <w:spacing w:after="0" w:line="240" w:lineRule="auto"/>
              <w:ind w:firstLine="253"/>
              <w:jc w:val="both"/>
              <w:rPr>
                <w:rFonts w:ascii="Times New Roman" w:hAnsi="Times New Roman" w:cs="Times New Roman"/>
                <w:color w:val="FF0000"/>
                <w:sz w:val="24"/>
                <w:szCs w:val="24"/>
                <w:highlight w:val="yellow"/>
              </w:rPr>
            </w:pPr>
            <w:r w:rsidRPr="0034613D">
              <w:rPr>
                <w:rFonts w:ascii="Times New Roman" w:hAnsi="Times New Roman" w:cs="Times New Roman"/>
                <w:sz w:val="24"/>
                <w:szCs w:val="24"/>
              </w:rPr>
              <w:t>Реализуется регионального проект «Создание единого цифрового контура в здравоохранении на основе единой государственной информационной системы здравоохранения (ЕГИСЗ)» (Забайкальский край)».</w:t>
            </w:r>
          </w:p>
        </w:tc>
        <w:tc>
          <w:tcPr>
            <w:tcW w:w="0" w:type="auto"/>
            <w:vAlign w:val="center"/>
          </w:tcPr>
          <w:p w:rsidR="009E75B5" w:rsidRPr="00AB3635" w:rsidRDefault="009E75B5" w:rsidP="007F0B80">
            <w:pPr>
              <w:spacing w:after="0" w:line="240" w:lineRule="auto"/>
              <w:jc w:val="center"/>
              <w:rPr>
                <w:rFonts w:ascii="Times New Roman" w:hAnsi="Times New Roman" w:cs="Times New Roman"/>
                <w:b/>
                <w:sz w:val="24"/>
                <w:szCs w:val="24"/>
              </w:rPr>
            </w:pPr>
          </w:p>
        </w:tc>
      </w:tr>
      <w:tr w:rsidR="009E75B5" w:rsidRPr="00AB3635" w:rsidTr="00EF67F7">
        <w:trPr>
          <w:trHeight w:val="614"/>
        </w:trPr>
        <w:tc>
          <w:tcPr>
            <w:tcW w:w="0" w:type="auto"/>
          </w:tcPr>
          <w:p w:rsidR="009E75B5" w:rsidRPr="00AB3635" w:rsidRDefault="009E75B5" w:rsidP="003C00F0">
            <w:pPr>
              <w:spacing w:after="0" w:line="240" w:lineRule="auto"/>
              <w:jc w:val="center"/>
              <w:rPr>
                <w:rFonts w:ascii="Times New Roman" w:hAnsi="Times New Roman" w:cs="Times New Roman"/>
                <w:b/>
                <w:sz w:val="24"/>
                <w:szCs w:val="24"/>
              </w:rPr>
            </w:pPr>
            <w:r w:rsidRPr="00AB3635">
              <w:rPr>
                <w:rFonts w:ascii="Times New Roman" w:hAnsi="Times New Roman" w:cs="Times New Roman"/>
                <w:sz w:val="24"/>
                <w:szCs w:val="24"/>
              </w:rPr>
              <w:t>8.1.1</w:t>
            </w:r>
          </w:p>
        </w:tc>
        <w:tc>
          <w:tcPr>
            <w:tcW w:w="3957" w:type="dxa"/>
          </w:tcPr>
          <w:p w:rsidR="009E75B5" w:rsidRPr="00AB3635" w:rsidRDefault="009E75B5" w:rsidP="00CD5827">
            <w:pPr>
              <w:spacing w:after="0" w:line="240" w:lineRule="auto"/>
              <w:rPr>
                <w:rFonts w:ascii="Times New Roman" w:hAnsi="Times New Roman" w:cs="Times New Roman"/>
                <w:sz w:val="24"/>
                <w:szCs w:val="24"/>
              </w:rPr>
            </w:pPr>
            <w:r w:rsidRPr="00AB3635">
              <w:rPr>
                <w:rFonts w:ascii="Times New Roman" w:hAnsi="Times New Roman" w:cs="Times New Roman"/>
                <w:sz w:val="24"/>
                <w:szCs w:val="24"/>
              </w:rPr>
              <w:t xml:space="preserve">Основное мероприятие </w:t>
            </w:r>
          </w:p>
          <w:p w:rsidR="009E75B5" w:rsidRPr="00AB3635" w:rsidRDefault="009E75B5" w:rsidP="00E36152">
            <w:pPr>
              <w:spacing w:after="0" w:line="240" w:lineRule="auto"/>
              <w:rPr>
                <w:rFonts w:ascii="Times New Roman" w:hAnsi="Times New Roman" w:cs="Times New Roman"/>
                <w:sz w:val="24"/>
                <w:szCs w:val="24"/>
              </w:rPr>
            </w:pPr>
            <w:r w:rsidRPr="00AB3635">
              <w:rPr>
                <w:rFonts w:ascii="Times New Roman" w:hAnsi="Times New Roman" w:cs="Times New Roman"/>
                <w:sz w:val="24"/>
                <w:szCs w:val="24"/>
              </w:rPr>
              <w:t>Персонифицированный учет оказания медицинских услуг, внедрение электронной медицинской карты</w:t>
            </w:r>
          </w:p>
        </w:tc>
        <w:tc>
          <w:tcPr>
            <w:tcW w:w="6761" w:type="dxa"/>
          </w:tcPr>
          <w:p w:rsidR="009E75B5" w:rsidRPr="0034613D" w:rsidRDefault="0034613D" w:rsidP="00BB614C">
            <w:pPr>
              <w:spacing w:after="0" w:line="240" w:lineRule="auto"/>
              <w:ind w:firstLine="253"/>
              <w:jc w:val="both"/>
              <w:rPr>
                <w:rFonts w:ascii="Times New Roman" w:hAnsi="Times New Roman" w:cs="Times New Roman"/>
                <w:sz w:val="24"/>
                <w:szCs w:val="24"/>
                <w:highlight w:val="yellow"/>
              </w:rPr>
            </w:pPr>
            <w:r w:rsidRPr="0034613D">
              <w:rPr>
                <w:rFonts w:ascii="Times New Roman" w:hAnsi="Times New Roman" w:cs="Times New Roman"/>
                <w:sz w:val="24"/>
                <w:szCs w:val="24"/>
              </w:rPr>
              <w:t>Внедряются и модернизируются медицинские информационные системы в медицинских организациях, подведомственных Министерству здравоохранения Забайкальского края, что обеспечивает возможность ведения электронных медицинских карт и  персонифицированного учета оказания медицинских услуг.</w:t>
            </w:r>
          </w:p>
        </w:tc>
        <w:tc>
          <w:tcPr>
            <w:tcW w:w="0" w:type="auto"/>
            <w:vAlign w:val="center"/>
          </w:tcPr>
          <w:p w:rsidR="009E75B5" w:rsidRPr="00AB3635" w:rsidRDefault="009E75B5" w:rsidP="007F0B80">
            <w:pPr>
              <w:spacing w:after="0" w:line="240" w:lineRule="auto"/>
              <w:jc w:val="center"/>
              <w:rPr>
                <w:rFonts w:ascii="Times New Roman" w:hAnsi="Times New Roman" w:cs="Times New Roman"/>
                <w:b/>
                <w:sz w:val="24"/>
                <w:szCs w:val="24"/>
              </w:rPr>
            </w:pPr>
          </w:p>
        </w:tc>
      </w:tr>
      <w:tr w:rsidR="009E75B5" w:rsidRPr="00AB3635" w:rsidTr="00EF67F7">
        <w:trPr>
          <w:trHeight w:val="1196"/>
        </w:trPr>
        <w:tc>
          <w:tcPr>
            <w:tcW w:w="0" w:type="auto"/>
          </w:tcPr>
          <w:p w:rsidR="009E75B5" w:rsidRPr="00AB3635" w:rsidRDefault="009E75B5" w:rsidP="003C00F0">
            <w:pPr>
              <w:spacing w:after="0" w:line="240" w:lineRule="auto"/>
              <w:jc w:val="center"/>
              <w:rPr>
                <w:rFonts w:ascii="Times New Roman" w:hAnsi="Times New Roman" w:cs="Times New Roman"/>
                <w:b/>
                <w:sz w:val="24"/>
                <w:szCs w:val="24"/>
              </w:rPr>
            </w:pPr>
            <w:r w:rsidRPr="00AB3635">
              <w:rPr>
                <w:rFonts w:ascii="Times New Roman" w:hAnsi="Times New Roman" w:cs="Times New Roman"/>
                <w:sz w:val="24"/>
                <w:szCs w:val="24"/>
              </w:rPr>
              <w:t>8.1.2</w:t>
            </w:r>
          </w:p>
        </w:tc>
        <w:tc>
          <w:tcPr>
            <w:tcW w:w="3957" w:type="dxa"/>
          </w:tcPr>
          <w:p w:rsidR="009E75B5" w:rsidRPr="00AB3635" w:rsidRDefault="009E75B5" w:rsidP="00CD5827">
            <w:pPr>
              <w:spacing w:after="0" w:line="240" w:lineRule="auto"/>
              <w:rPr>
                <w:rFonts w:ascii="Times New Roman" w:hAnsi="Times New Roman" w:cs="Times New Roman"/>
                <w:sz w:val="24"/>
                <w:szCs w:val="24"/>
              </w:rPr>
            </w:pPr>
            <w:r w:rsidRPr="00AB3635">
              <w:rPr>
                <w:rFonts w:ascii="Times New Roman" w:hAnsi="Times New Roman" w:cs="Times New Roman"/>
                <w:sz w:val="24"/>
                <w:szCs w:val="24"/>
              </w:rPr>
              <w:t xml:space="preserve">Основное мероприятие </w:t>
            </w:r>
          </w:p>
          <w:p w:rsidR="009E75B5" w:rsidRPr="00AB3635" w:rsidRDefault="009E75B5" w:rsidP="0035350F">
            <w:pPr>
              <w:spacing w:after="0" w:line="240" w:lineRule="auto"/>
              <w:jc w:val="both"/>
              <w:rPr>
                <w:rFonts w:ascii="Times New Roman" w:hAnsi="Times New Roman" w:cs="Times New Roman"/>
                <w:sz w:val="24"/>
                <w:szCs w:val="24"/>
              </w:rPr>
            </w:pPr>
            <w:r w:rsidRPr="00AB3635">
              <w:rPr>
                <w:rFonts w:ascii="Times New Roman" w:hAnsi="Times New Roman" w:cs="Times New Roman"/>
                <w:sz w:val="24"/>
                <w:szCs w:val="24"/>
              </w:rPr>
              <w:t>Создание, наполнение и ведение регистров пациентов по основным нозологиям</w:t>
            </w:r>
          </w:p>
        </w:tc>
        <w:tc>
          <w:tcPr>
            <w:tcW w:w="6761" w:type="dxa"/>
          </w:tcPr>
          <w:p w:rsidR="009E75B5" w:rsidRPr="0034613D" w:rsidRDefault="0034613D" w:rsidP="00BB614C">
            <w:pPr>
              <w:spacing w:after="0" w:line="240" w:lineRule="auto"/>
              <w:ind w:firstLine="253"/>
              <w:jc w:val="both"/>
              <w:rPr>
                <w:rFonts w:ascii="Times New Roman" w:hAnsi="Times New Roman" w:cs="Times New Roman"/>
                <w:sz w:val="24"/>
                <w:szCs w:val="24"/>
                <w:highlight w:val="yellow"/>
              </w:rPr>
            </w:pPr>
            <w:r w:rsidRPr="0034613D">
              <w:rPr>
                <w:rFonts w:ascii="Times New Roman" w:hAnsi="Times New Roman" w:cs="Times New Roman"/>
                <w:sz w:val="24"/>
                <w:szCs w:val="24"/>
              </w:rPr>
              <w:t>В медицинских организациях и Министерстве здравоохранения Забайкальского края обеспечено ведение и актуализация регистров пациентов по основным нозологиям на постоянной основе</w:t>
            </w:r>
            <w:r w:rsidR="00B2228C">
              <w:rPr>
                <w:rFonts w:ascii="Times New Roman" w:hAnsi="Times New Roman" w:cs="Times New Roman"/>
                <w:sz w:val="24"/>
                <w:szCs w:val="24"/>
              </w:rPr>
              <w:t>.</w:t>
            </w:r>
          </w:p>
        </w:tc>
        <w:tc>
          <w:tcPr>
            <w:tcW w:w="0" w:type="auto"/>
            <w:vAlign w:val="center"/>
          </w:tcPr>
          <w:p w:rsidR="009E75B5" w:rsidRPr="00AB3635" w:rsidRDefault="009E75B5" w:rsidP="007F0B80">
            <w:pPr>
              <w:spacing w:after="0" w:line="240" w:lineRule="auto"/>
              <w:jc w:val="center"/>
              <w:rPr>
                <w:rFonts w:ascii="Times New Roman" w:hAnsi="Times New Roman" w:cs="Times New Roman"/>
                <w:b/>
                <w:sz w:val="24"/>
                <w:szCs w:val="24"/>
              </w:rPr>
            </w:pPr>
          </w:p>
        </w:tc>
      </w:tr>
      <w:tr w:rsidR="009E75B5" w:rsidRPr="00AB3635" w:rsidTr="00EF67F7">
        <w:trPr>
          <w:trHeight w:val="614"/>
        </w:trPr>
        <w:tc>
          <w:tcPr>
            <w:tcW w:w="0" w:type="auto"/>
          </w:tcPr>
          <w:p w:rsidR="009E75B5" w:rsidRPr="00AB3635" w:rsidRDefault="009E75B5" w:rsidP="003C00F0">
            <w:pPr>
              <w:spacing w:after="0" w:line="240" w:lineRule="auto"/>
              <w:jc w:val="center"/>
              <w:rPr>
                <w:rFonts w:ascii="Times New Roman" w:hAnsi="Times New Roman" w:cs="Times New Roman"/>
                <w:b/>
                <w:sz w:val="24"/>
                <w:szCs w:val="24"/>
              </w:rPr>
            </w:pPr>
            <w:r w:rsidRPr="00AB3635">
              <w:rPr>
                <w:rFonts w:ascii="Times New Roman" w:hAnsi="Times New Roman" w:cs="Times New Roman"/>
                <w:sz w:val="24"/>
                <w:szCs w:val="24"/>
              </w:rPr>
              <w:t>8.1.3</w:t>
            </w:r>
          </w:p>
        </w:tc>
        <w:tc>
          <w:tcPr>
            <w:tcW w:w="3957" w:type="dxa"/>
          </w:tcPr>
          <w:p w:rsidR="009E75B5" w:rsidRPr="00AB3635" w:rsidRDefault="009E75B5" w:rsidP="00CD5827">
            <w:pPr>
              <w:spacing w:after="0" w:line="240" w:lineRule="auto"/>
              <w:rPr>
                <w:rFonts w:ascii="Times New Roman" w:hAnsi="Times New Roman" w:cs="Times New Roman"/>
                <w:sz w:val="24"/>
                <w:szCs w:val="24"/>
              </w:rPr>
            </w:pPr>
            <w:r w:rsidRPr="00AB3635">
              <w:rPr>
                <w:rFonts w:ascii="Times New Roman" w:hAnsi="Times New Roman" w:cs="Times New Roman"/>
                <w:sz w:val="24"/>
                <w:szCs w:val="24"/>
              </w:rPr>
              <w:t xml:space="preserve">Основное мероприятие </w:t>
            </w:r>
          </w:p>
          <w:p w:rsidR="009E75B5" w:rsidRPr="00AB3635" w:rsidRDefault="009E75B5" w:rsidP="0035350F">
            <w:pPr>
              <w:spacing w:after="0" w:line="240" w:lineRule="auto"/>
              <w:jc w:val="both"/>
              <w:rPr>
                <w:rFonts w:ascii="Times New Roman" w:hAnsi="Times New Roman" w:cs="Times New Roman"/>
                <w:sz w:val="24"/>
                <w:szCs w:val="24"/>
              </w:rPr>
            </w:pPr>
            <w:r w:rsidRPr="00AB3635">
              <w:rPr>
                <w:rFonts w:ascii="Times New Roman" w:hAnsi="Times New Roman" w:cs="Times New Roman"/>
                <w:sz w:val="24"/>
                <w:szCs w:val="24"/>
              </w:rPr>
              <w:t>Развитие центрального архива медицинских изображений</w:t>
            </w:r>
          </w:p>
        </w:tc>
        <w:tc>
          <w:tcPr>
            <w:tcW w:w="6761" w:type="dxa"/>
          </w:tcPr>
          <w:p w:rsidR="009E75B5" w:rsidRPr="0034613D" w:rsidRDefault="0034613D" w:rsidP="00BB614C">
            <w:pPr>
              <w:spacing w:line="240" w:lineRule="auto"/>
              <w:ind w:firstLine="253"/>
              <w:jc w:val="both"/>
              <w:rPr>
                <w:rFonts w:ascii="Times New Roman" w:hAnsi="Times New Roman" w:cs="Times New Roman"/>
                <w:sz w:val="24"/>
                <w:szCs w:val="24"/>
              </w:rPr>
            </w:pPr>
            <w:r w:rsidRPr="0034613D">
              <w:rPr>
                <w:rFonts w:ascii="Times New Roman" w:hAnsi="Times New Roman" w:cs="Times New Roman"/>
                <w:sz w:val="24"/>
                <w:szCs w:val="24"/>
              </w:rPr>
              <w:t>В медицинских организациях используется «Центральный архив медицинских изображений». Обеспечивается возможность передачи результатов диагностических исследований от медицинских организаций 2-го уровня на 3-ий и обратно, в последующем – возможность экспертизы проведенных исследований</w:t>
            </w:r>
            <w:r w:rsidR="00B2228C">
              <w:rPr>
                <w:rFonts w:ascii="Times New Roman" w:hAnsi="Times New Roman" w:cs="Times New Roman"/>
                <w:sz w:val="24"/>
                <w:szCs w:val="24"/>
              </w:rPr>
              <w:t>.</w:t>
            </w:r>
          </w:p>
        </w:tc>
        <w:tc>
          <w:tcPr>
            <w:tcW w:w="0" w:type="auto"/>
            <w:vAlign w:val="center"/>
          </w:tcPr>
          <w:p w:rsidR="009E75B5" w:rsidRPr="00AB3635" w:rsidRDefault="009E75B5" w:rsidP="007F0B80">
            <w:pPr>
              <w:spacing w:after="0" w:line="240" w:lineRule="auto"/>
              <w:jc w:val="center"/>
              <w:rPr>
                <w:rFonts w:ascii="Times New Roman" w:hAnsi="Times New Roman" w:cs="Times New Roman"/>
                <w:b/>
                <w:sz w:val="24"/>
                <w:szCs w:val="24"/>
              </w:rPr>
            </w:pPr>
          </w:p>
        </w:tc>
      </w:tr>
      <w:tr w:rsidR="009E75B5" w:rsidRPr="00AB3635" w:rsidTr="00EF67F7">
        <w:trPr>
          <w:trHeight w:val="614"/>
        </w:trPr>
        <w:tc>
          <w:tcPr>
            <w:tcW w:w="0" w:type="auto"/>
          </w:tcPr>
          <w:p w:rsidR="009E75B5" w:rsidRPr="00AB3635" w:rsidRDefault="009E75B5" w:rsidP="003C00F0">
            <w:pPr>
              <w:spacing w:after="0" w:line="240" w:lineRule="auto"/>
              <w:jc w:val="center"/>
              <w:rPr>
                <w:rFonts w:ascii="Times New Roman" w:hAnsi="Times New Roman" w:cs="Times New Roman"/>
                <w:b/>
                <w:sz w:val="24"/>
                <w:szCs w:val="24"/>
              </w:rPr>
            </w:pPr>
            <w:r w:rsidRPr="00AB3635">
              <w:rPr>
                <w:rFonts w:ascii="Times New Roman" w:hAnsi="Times New Roman" w:cs="Times New Roman"/>
                <w:sz w:val="24"/>
                <w:szCs w:val="24"/>
              </w:rPr>
              <w:t>8.1.4</w:t>
            </w:r>
          </w:p>
        </w:tc>
        <w:tc>
          <w:tcPr>
            <w:tcW w:w="3957" w:type="dxa"/>
          </w:tcPr>
          <w:p w:rsidR="009E75B5" w:rsidRPr="00AB3635" w:rsidRDefault="009E75B5" w:rsidP="00CD5827">
            <w:pPr>
              <w:spacing w:after="0" w:line="240" w:lineRule="auto"/>
              <w:rPr>
                <w:rFonts w:ascii="Times New Roman" w:hAnsi="Times New Roman" w:cs="Times New Roman"/>
                <w:sz w:val="24"/>
                <w:szCs w:val="24"/>
              </w:rPr>
            </w:pPr>
            <w:r w:rsidRPr="00AB3635">
              <w:rPr>
                <w:rFonts w:ascii="Times New Roman" w:hAnsi="Times New Roman" w:cs="Times New Roman"/>
                <w:sz w:val="24"/>
                <w:szCs w:val="24"/>
              </w:rPr>
              <w:t xml:space="preserve">Основное мероприятие </w:t>
            </w:r>
          </w:p>
          <w:p w:rsidR="009E75B5" w:rsidRPr="00AB3635" w:rsidRDefault="009E75B5" w:rsidP="00CD5827">
            <w:pPr>
              <w:spacing w:after="0" w:line="240" w:lineRule="auto"/>
              <w:rPr>
                <w:rFonts w:ascii="Times New Roman" w:hAnsi="Times New Roman" w:cs="Times New Roman"/>
                <w:sz w:val="24"/>
                <w:szCs w:val="24"/>
              </w:rPr>
            </w:pPr>
            <w:r w:rsidRPr="00AB3635">
              <w:rPr>
                <w:rFonts w:ascii="Times New Roman" w:hAnsi="Times New Roman" w:cs="Times New Roman"/>
                <w:sz w:val="24"/>
                <w:szCs w:val="24"/>
              </w:rPr>
              <w:t>Обмен телемедицинскими данными</w:t>
            </w:r>
          </w:p>
        </w:tc>
        <w:tc>
          <w:tcPr>
            <w:tcW w:w="6761" w:type="dxa"/>
          </w:tcPr>
          <w:p w:rsidR="009E75B5" w:rsidRPr="0034613D" w:rsidRDefault="0034613D" w:rsidP="00BB614C">
            <w:pPr>
              <w:spacing w:after="0" w:line="240" w:lineRule="auto"/>
              <w:ind w:firstLine="253"/>
              <w:jc w:val="both"/>
              <w:rPr>
                <w:rFonts w:ascii="Times New Roman" w:hAnsi="Times New Roman" w:cs="Times New Roman"/>
                <w:sz w:val="24"/>
                <w:szCs w:val="24"/>
                <w:highlight w:val="yellow"/>
              </w:rPr>
            </w:pPr>
            <w:r w:rsidRPr="0034613D">
              <w:rPr>
                <w:rFonts w:ascii="Times New Roman" w:hAnsi="Times New Roman" w:cs="Times New Roman"/>
                <w:sz w:val="24"/>
                <w:szCs w:val="24"/>
              </w:rPr>
              <w:t xml:space="preserve">Введен в эксплуатацию сервер для проведения телемедицинских консультаций, что обеспечивает возможность проведения многоточечных, параллельных </w:t>
            </w:r>
            <w:proofErr w:type="spellStart"/>
            <w:r w:rsidRPr="0034613D">
              <w:rPr>
                <w:rFonts w:ascii="Times New Roman" w:hAnsi="Times New Roman" w:cs="Times New Roman"/>
                <w:sz w:val="24"/>
                <w:szCs w:val="24"/>
              </w:rPr>
              <w:t>видеоселекторов</w:t>
            </w:r>
            <w:proofErr w:type="spellEnd"/>
            <w:r w:rsidRPr="0034613D">
              <w:rPr>
                <w:rFonts w:ascii="Times New Roman" w:hAnsi="Times New Roman" w:cs="Times New Roman"/>
                <w:sz w:val="24"/>
                <w:szCs w:val="24"/>
              </w:rPr>
              <w:t xml:space="preserve"> для </w:t>
            </w:r>
            <w:proofErr w:type="spellStart"/>
            <w:r w:rsidRPr="0034613D">
              <w:rPr>
                <w:rFonts w:ascii="Times New Roman" w:hAnsi="Times New Roman" w:cs="Times New Roman"/>
                <w:sz w:val="24"/>
                <w:szCs w:val="24"/>
              </w:rPr>
              <w:t>телеконсультаций</w:t>
            </w:r>
            <w:proofErr w:type="spellEnd"/>
            <w:r w:rsidRPr="0034613D">
              <w:rPr>
                <w:rFonts w:ascii="Times New Roman" w:hAnsi="Times New Roman" w:cs="Times New Roman"/>
                <w:sz w:val="24"/>
                <w:szCs w:val="24"/>
              </w:rPr>
              <w:t>, повышение качества изображения. Медицинские организации подключены к подсистеме «Телемедицинские консультации».</w:t>
            </w:r>
          </w:p>
        </w:tc>
        <w:tc>
          <w:tcPr>
            <w:tcW w:w="0" w:type="auto"/>
            <w:vAlign w:val="center"/>
          </w:tcPr>
          <w:p w:rsidR="009E75B5" w:rsidRPr="00AB3635" w:rsidRDefault="009E75B5" w:rsidP="007F0B80">
            <w:pPr>
              <w:spacing w:after="0" w:line="240" w:lineRule="auto"/>
              <w:jc w:val="center"/>
              <w:rPr>
                <w:rFonts w:ascii="Times New Roman" w:hAnsi="Times New Roman" w:cs="Times New Roman"/>
                <w:b/>
                <w:sz w:val="24"/>
                <w:szCs w:val="24"/>
              </w:rPr>
            </w:pPr>
          </w:p>
        </w:tc>
      </w:tr>
      <w:tr w:rsidR="009E75B5" w:rsidRPr="00AB3635" w:rsidTr="00EF67F7">
        <w:trPr>
          <w:trHeight w:val="614"/>
        </w:trPr>
        <w:tc>
          <w:tcPr>
            <w:tcW w:w="0" w:type="auto"/>
          </w:tcPr>
          <w:p w:rsidR="009E75B5" w:rsidRPr="00AB3635" w:rsidRDefault="009E75B5" w:rsidP="003C00F0">
            <w:pPr>
              <w:spacing w:after="0" w:line="240" w:lineRule="auto"/>
              <w:jc w:val="center"/>
              <w:rPr>
                <w:rFonts w:ascii="Times New Roman" w:hAnsi="Times New Roman" w:cs="Times New Roman"/>
                <w:b/>
                <w:sz w:val="24"/>
                <w:szCs w:val="24"/>
              </w:rPr>
            </w:pPr>
            <w:r w:rsidRPr="00AB3635">
              <w:rPr>
                <w:rFonts w:ascii="Times New Roman" w:hAnsi="Times New Roman" w:cs="Times New Roman"/>
                <w:sz w:val="24"/>
                <w:szCs w:val="24"/>
              </w:rPr>
              <w:lastRenderedPageBreak/>
              <w:t>8.1.5</w:t>
            </w:r>
          </w:p>
        </w:tc>
        <w:tc>
          <w:tcPr>
            <w:tcW w:w="3957" w:type="dxa"/>
          </w:tcPr>
          <w:p w:rsidR="009E75B5" w:rsidRPr="00AB3635" w:rsidRDefault="009E75B5" w:rsidP="00CD5827">
            <w:pPr>
              <w:spacing w:after="0" w:line="240" w:lineRule="auto"/>
              <w:rPr>
                <w:rFonts w:ascii="Times New Roman" w:hAnsi="Times New Roman" w:cs="Times New Roman"/>
                <w:sz w:val="24"/>
                <w:szCs w:val="24"/>
              </w:rPr>
            </w:pPr>
            <w:r w:rsidRPr="00AB3635">
              <w:rPr>
                <w:rFonts w:ascii="Times New Roman" w:hAnsi="Times New Roman" w:cs="Times New Roman"/>
                <w:sz w:val="24"/>
                <w:szCs w:val="24"/>
              </w:rPr>
              <w:t xml:space="preserve">Основное мероприятие </w:t>
            </w:r>
          </w:p>
          <w:p w:rsidR="009E75B5" w:rsidRPr="00AB3635" w:rsidRDefault="009E75B5" w:rsidP="0035350F">
            <w:pPr>
              <w:spacing w:after="0" w:line="240" w:lineRule="auto"/>
              <w:jc w:val="both"/>
              <w:rPr>
                <w:rFonts w:ascii="Times New Roman" w:hAnsi="Times New Roman" w:cs="Times New Roman"/>
                <w:sz w:val="24"/>
                <w:szCs w:val="24"/>
              </w:rPr>
            </w:pPr>
            <w:r w:rsidRPr="00AB3635">
              <w:rPr>
                <w:rFonts w:ascii="Times New Roman" w:hAnsi="Times New Roman" w:cs="Times New Roman"/>
                <w:sz w:val="24"/>
                <w:szCs w:val="24"/>
              </w:rPr>
              <w:t>Развитие сетевой инфраструктуры учреждений здравоохранения</w:t>
            </w:r>
          </w:p>
        </w:tc>
        <w:tc>
          <w:tcPr>
            <w:tcW w:w="6761" w:type="dxa"/>
          </w:tcPr>
          <w:p w:rsidR="009E75B5" w:rsidRPr="00815C09" w:rsidRDefault="00815C09" w:rsidP="00BB614C">
            <w:pPr>
              <w:spacing w:after="0" w:line="240" w:lineRule="auto"/>
              <w:ind w:firstLine="253"/>
              <w:jc w:val="both"/>
              <w:rPr>
                <w:rFonts w:ascii="Times New Roman" w:hAnsi="Times New Roman" w:cs="Times New Roman"/>
                <w:sz w:val="24"/>
                <w:szCs w:val="24"/>
                <w:highlight w:val="yellow"/>
              </w:rPr>
            </w:pPr>
            <w:r w:rsidRPr="00815C09">
              <w:rPr>
                <w:rFonts w:ascii="Times New Roman" w:hAnsi="Times New Roman" w:cs="Times New Roman"/>
                <w:sz w:val="24"/>
                <w:szCs w:val="24"/>
              </w:rPr>
              <w:t>Все автоматизированные рабочие места в медицинских организациях подключены к сети передачи данных</w:t>
            </w:r>
            <w:r w:rsidR="00B2228C">
              <w:rPr>
                <w:rFonts w:ascii="Times New Roman" w:hAnsi="Times New Roman" w:cs="Times New Roman"/>
                <w:sz w:val="24"/>
                <w:szCs w:val="24"/>
              </w:rPr>
              <w:t>.</w:t>
            </w:r>
          </w:p>
        </w:tc>
        <w:tc>
          <w:tcPr>
            <w:tcW w:w="0" w:type="auto"/>
            <w:vAlign w:val="center"/>
          </w:tcPr>
          <w:p w:rsidR="009E75B5" w:rsidRPr="00AB3635" w:rsidRDefault="009E75B5" w:rsidP="007F0B80">
            <w:pPr>
              <w:spacing w:after="0" w:line="240" w:lineRule="auto"/>
              <w:jc w:val="center"/>
              <w:rPr>
                <w:rFonts w:ascii="Times New Roman" w:hAnsi="Times New Roman" w:cs="Times New Roman"/>
                <w:b/>
                <w:sz w:val="24"/>
                <w:szCs w:val="24"/>
              </w:rPr>
            </w:pPr>
          </w:p>
        </w:tc>
      </w:tr>
      <w:tr w:rsidR="009E75B5" w:rsidRPr="00AB3635" w:rsidTr="00EF67F7">
        <w:trPr>
          <w:trHeight w:val="614"/>
        </w:trPr>
        <w:tc>
          <w:tcPr>
            <w:tcW w:w="0" w:type="auto"/>
          </w:tcPr>
          <w:p w:rsidR="009E75B5" w:rsidRPr="00AB3635" w:rsidRDefault="009E75B5" w:rsidP="003C00F0">
            <w:pPr>
              <w:spacing w:after="0" w:line="240" w:lineRule="auto"/>
              <w:jc w:val="center"/>
              <w:rPr>
                <w:rFonts w:ascii="Times New Roman" w:hAnsi="Times New Roman" w:cs="Times New Roman"/>
                <w:sz w:val="24"/>
                <w:szCs w:val="24"/>
              </w:rPr>
            </w:pPr>
            <w:r w:rsidRPr="00AB3635">
              <w:rPr>
                <w:rFonts w:ascii="Times New Roman" w:hAnsi="Times New Roman" w:cs="Times New Roman"/>
                <w:sz w:val="24"/>
                <w:szCs w:val="24"/>
              </w:rPr>
              <w:t>8.1.6</w:t>
            </w:r>
          </w:p>
        </w:tc>
        <w:tc>
          <w:tcPr>
            <w:tcW w:w="3957" w:type="dxa"/>
          </w:tcPr>
          <w:p w:rsidR="009E75B5" w:rsidRPr="00AB3635" w:rsidRDefault="009E75B5" w:rsidP="009427D1">
            <w:pPr>
              <w:spacing w:after="0" w:line="240" w:lineRule="auto"/>
              <w:rPr>
                <w:rFonts w:ascii="Times New Roman" w:hAnsi="Times New Roman" w:cs="Times New Roman"/>
                <w:sz w:val="24"/>
                <w:szCs w:val="24"/>
              </w:rPr>
            </w:pPr>
            <w:r w:rsidRPr="00AB3635">
              <w:rPr>
                <w:rFonts w:ascii="Times New Roman" w:hAnsi="Times New Roman" w:cs="Times New Roman"/>
                <w:sz w:val="24"/>
                <w:szCs w:val="24"/>
              </w:rPr>
              <w:t xml:space="preserve">Основное мероприятие </w:t>
            </w:r>
          </w:p>
          <w:p w:rsidR="009E75B5" w:rsidRPr="00AB3635" w:rsidRDefault="009E75B5" w:rsidP="009427D1">
            <w:pPr>
              <w:spacing w:after="0" w:line="240" w:lineRule="auto"/>
              <w:rPr>
                <w:rFonts w:ascii="Times New Roman" w:hAnsi="Times New Roman" w:cs="Times New Roman"/>
                <w:sz w:val="24"/>
                <w:szCs w:val="24"/>
              </w:rPr>
            </w:pPr>
            <w:r w:rsidRPr="00AB3635">
              <w:rPr>
                <w:rFonts w:ascii="Times New Roman" w:hAnsi="Times New Roman" w:cs="Times New Roman"/>
                <w:sz w:val="24"/>
                <w:szCs w:val="24"/>
              </w:rPr>
              <w:t xml:space="preserve">Региональный проект «Создание единого цифрового контура в здравоохранении на основе </w:t>
            </w:r>
          </w:p>
          <w:p w:rsidR="009E75B5" w:rsidRPr="00AB3635" w:rsidRDefault="009E75B5" w:rsidP="009427D1">
            <w:pPr>
              <w:spacing w:after="0" w:line="240" w:lineRule="auto"/>
              <w:rPr>
                <w:rFonts w:ascii="Times New Roman" w:hAnsi="Times New Roman" w:cs="Times New Roman"/>
                <w:sz w:val="24"/>
                <w:szCs w:val="24"/>
              </w:rPr>
            </w:pPr>
            <w:r w:rsidRPr="00AB3635">
              <w:rPr>
                <w:rFonts w:ascii="Times New Roman" w:hAnsi="Times New Roman" w:cs="Times New Roman"/>
                <w:sz w:val="24"/>
                <w:szCs w:val="24"/>
              </w:rPr>
              <w:t>единой государственной информационной системы здравоохранения (ЕГИСЗ)» (Забайкальский край)»</w:t>
            </w:r>
          </w:p>
        </w:tc>
        <w:tc>
          <w:tcPr>
            <w:tcW w:w="6761" w:type="dxa"/>
          </w:tcPr>
          <w:p w:rsidR="009E75B5" w:rsidRPr="00815C09" w:rsidRDefault="009E75B5" w:rsidP="00BB614C">
            <w:pPr>
              <w:spacing w:after="0" w:line="240" w:lineRule="auto"/>
              <w:ind w:firstLine="253"/>
              <w:jc w:val="both"/>
              <w:rPr>
                <w:rFonts w:ascii="Times New Roman" w:hAnsi="Times New Roman" w:cs="Times New Roman"/>
                <w:sz w:val="24"/>
                <w:szCs w:val="24"/>
              </w:rPr>
            </w:pPr>
            <w:r w:rsidRPr="00815C09">
              <w:rPr>
                <w:rFonts w:ascii="Times New Roman" w:hAnsi="Times New Roman" w:cs="Times New Roman"/>
                <w:sz w:val="24"/>
                <w:szCs w:val="24"/>
              </w:rPr>
              <w:t>Внедряемые технологии и платформенные решения сформируют единый цифровой контур здравоохранения к 2024 году.</w:t>
            </w:r>
            <w:bookmarkStart w:id="3" w:name="_GoBack"/>
            <w:bookmarkEnd w:id="3"/>
          </w:p>
        </w:tc>
        <w:tc>
          <w:tcPr>
            <w:tcW w:w="0" w:type="auto"/>
            <w:vAlign w:val="center"/>
          </w:tcPr>
          <w:p w:rsidR="009E75B5" w:rsidRPr="00AB3635" w:rsidRDefault="009E75B5" w:rsidP="007F0B80">
            <w:pPr>
              <w:spacing w:after="0" w:line="240" w:lineRule="auto"/>
              <w:jc w:val="center"/>
              <w:rPr>
                <w:rFonts w:ascii="Times New Roman" w:hAnsi="Times New Roman" w:cs="Times New Roman"/>
                <w:b/>
                <w:sz w:val="24"/>
                <w:szCs w:val="24"/>
              </w:rPr>
            </w:pPr>
          </w:p>
        </w:tc>
      </w:tr>
      <w:tr w:rsidR="00815C09" w:rsidRPr="00AB3635" w:rsidTr="00EF67F7">
        <w:trPr>
          <w:trHeight w:val="274"/>
        </w:trPr>
        <w:tc>
          <w:tcPr>
            <w:tcW w:w="0" w:type="auto"/>
          </w:tcPr>
          <w:p w:rsidR="00815C09" w:rsidRPr="00AB3635" w:rsidRDefault="00815C09" w:rsidP="003C00F0">
            <w:pPr>
              <w:spacing w:after="0" w:line="240" w:lineRule="auto"/>
              <w:jc w:val="center"/>
              <w:rPr>
                <w:rFonts w:ascii="Times New Roman" w:hAnsi="Times New Roman" w:cs="Times New Roman"/>
                <w:sz w:val="24"/>
                <w:szCs w:val="24"/>
              </w:rPr>
            </w:pPr>
            <w:r w:rsidRPr="00AB3635">
              <w:rPr>
                <w:rFonts w:ascii="Times New Roman" w:hAnsi="Times New Roman" w:cs="Times New Roman"/>
                <w:sz w:val="24"/>
                <w:szCs w:val="24"/>
              </w:rPr>
              <w:t>8.1.6.1</w:t>
            </w:r>
          </w:p>
        </w:tc>
        <w:tc>
          <w:tcPr>
            <w:tcW w:w="3957" w:type="dxa"/>
          </w:tcPr>
          <w:p w:rsidR="00815C09" w:rsidRPr="00AB3635" w:rsidRDefault="00815C09" w:rsidP="00D128E5">
            <w:pPr>
              <w:spacing w:after="0" w:line="240" w:lineRule="auto"/>
              <w:rPr>
                <w:rFonts w:ascii="Times New Roman" w:hAnsi="Times New Roman" w:cs="Times New Roman"/>
                <w:sz w:val="24"/>
                <w:szCs w:val="24"/>
              </w:rPr>
            </w:pPr>
            <w:r w:rsidRPr="00AB3635">
              <w:rPr>
                <w:rFonts w:ascii="Times New Roman" w:hAnsi="Times New Roman" w:cs="Times New Roman"/>
                <w:sz w:val="24"/>
                <w:szCs w:val="24"/>
              </w:rPr>
              <w:t xml:space="preserve">Мероприятие </w:t>
            </w:r>
          </w:p>
          <w:p w:rsidR="00815C09" w:rsidRPr="00AB3635" w:rsidRDefault="00815C09" w:rsidP="00D128E5">
            <w:pPr>
              <w:spacing w:after="0" w:line="240" w:lineRule="auto"/>
              <w:rPr>
                <w:rFonts w:ascii="Times New Roman" w:hAnsi="Times New Roman" w:cs="Times New Roman"/>
                <w:sz w:val="24"/>
                <w:szCs w:val="24"/>
              </w:rPr>
            </w:pPr>
            <w:r w:rsidRPr="00AB3635">
              <w:rPr>
                <w:rFonts w:ascii="Times New Roman" w:hAnsi="Times New Roman" w:cs="Times New Roman"/>
                <w:sz w:val="24"/>
                <w:szCs w:val="24"/>
              </w:rPr>
              <w:t>Организация информационного взаимодействия медицинских информационных систем медицинских организаций, подведомственных Министерству здравоохранения Забайкальского края, с подсистемами ЕГИСЗ»</w:t>
            </w:r>
          </w:p>
        </w:tc>
        <w:tc>
          <w:tcPr>
            <w:tcW w:w="6761" w:type="dxa"/>
          </w:tcPr>
          <w:p w:rsidR="00815C09" w:rsidRPr="00815C09" w:rsidRDefault="00815C09" w:rsidP="00BB614C">
            <w:pPr>
              <w:spacing w:line="240" w:lineRule="auto"/>
              <w:ind w:firstLine="253"/>
              <w:jc w:val="both"/>
              <w:rPr>
                <w:rFonts w:ascii="Times New Roman" w:hAnsi="Times New Roman" w:cs="Times New Roman"/>
                <w:sz w:val="24"/>
                <w:szCs w:val="24"/>
              </w:rPr>
            </w:pPr>
            <w:r w:rsidRPr="00815C09">
              <w:rPr>
                <w:rFonts w:ascii="Times New Roman" w:hAnsi="Times New Roman" w:cs="Times New Roman"/>
                <w:sz w:val="24"/>
                <w:szCs w:val="24"/>
              </w:rPr>
              <w:t>Медицинские организации, используют медицинские информационные системы, соответствующие требованиям Минздрава РФ, и обеспечивают информационное взаимодействие с ЕГИСЗ, обеспечивая возможность доступа к электронным медицинским документам в Личном кабинете пациента «Мое здоровье», а также другим сервисам ЕПГУ.</w:t>
            </w:r>
          </w:p>
        </w:tc>
        <w:tc>
          <w:tcPr>
            <w:tcW w:w="0" w:type="auto"/>
            <w:vAlign w:val="center"/>
          </w:tcPr>
          <w:p w:rsidR="00815C09" w:rsidRPr="00AB3635" w:rsidRDefault="00815C09" w:rsidP="007F0B80">
            <w:pPr>
              <w:spacing w:after="0" w:line="240" w:lineRule="auto"/>
              <w:jc w:val="center"/>
              <w:rPr>
                <w:rFonts w:ascii="Times New Roman" w:hAnsi="Times New Roman" w:cs="Times New Roman"/>
                <w:b/>
                <w:sz w:val="24"/>
                <w:szCs w:val="24"/>
              </w:rPr>
            </w:pPr>
          </w:p>
        </w:tc>
      </w:tr>
      <w:tr w:rsidR="00815C09" w:rsidRPr="00AB3635" w:rsidTr="00EF67F7">
        <w:trPr>
          <w:trHeight w:val="614"/>
        </w:trPr>
        <w:tc>
          <w:tcPr>
            <w:tcW w:w="0" w:type="auto"/>
          </w:tcPr>
          <w:p w:rsidR="00815C09" w:rsidRPr="00AB3635" w:rsidRDefault="00815C09" w:rsidP="003C00F0">
            <w:pPr>
              <w:spacing w:after="0" w:line="240" w:lineRule="auto"/>
              <w:jc w:val="center"/>
              <w:rPr>
                <w:rFonts w:ascii="Times New Roman" w:hAnsi="Times New Roman" w:cs="Times New Roman"/>
                <w:sz w:val="24"/>
                <w:szCs w:val="24"/>
              </w:rPr>
            </w:pPr>
            <w:r w:rsidRPr="00AB3635">
              <w:rPr>
                <w:rFonts w:ascii="Times New Roman" w:hAnsi="Times New Roman" w:cs="Times New Roman"/>
                <w:sz w:val="24"/>
                <w:szCs w:val="24"/>
              </w:rPr>
              <w:t>8.1.6.2</w:t>
            </w:r>
          </w:p>
        </w:tc>
        <w:tc>
          <w:tcPr>
            <w:tcW w:w="3957" w:type="dxa"/>
          </w:tcPr>
          <w:p w:rsidR="00815C09" w:rsidRPr="00AB3635" w:rsidRDefault="00815C09" w:rsidP="00D128E5">
            <w:pPr>
              <w:spacing w:after="0" w:line="240" w:lineRule="auto"/>
              <w:rPr>
                <w:rFonts w:ascii="Times New Roman" w:hAnsi="Times New Roman" w:cs="Times New Roman"/>
                <w:sz w:val="24"/>
                <w:szCs w:val="24"/>
              </w:rPr>
            </w:pPr>
            <w:r w:rsidRPr="00AB3635">
              <w:rPr>
                <w:rFonts w:ascii="Times New Roman" w:hAnsi="Times New Roman" w:cs="Times New Roman"/>
                <w:sz w:val="24"/>
                <w:szCs w:val="24"/>
              </w:rPr>
              <w:t>Мероприятие</w:t>
            </w:r>
          </w:p>
          <w:p w:rsidR="00815C09" w:rsidRPr="00AB3635" w:rsidRDefault="00815C09" w:rsidP="00D128E5">
            <w:pPr>
              <w:spacing w:after="0" w:line="240" w:lineRule="auto"/>
              <w:rPr>
                <w:rFonts w:ascii="Times New Roman" w:hAnsi="Times New Roman" w:cs="Times New Roman"/>
                <w:sz w:val="24"/>
                <w:szCs w:val="24"/>
              </w:rPr>
            </w:pPr>
            <w:r w:rsidRPr="00AB3635">
              <w:rPr>
                <w:rFonts w:ascii="Times New Roman" w:hAnsi="Times New Roman" w:cs="Times New Roman"/>
                <w:sz w:val="24"/>
                <w:szCs w:val="24"/>
              </w:rPr>
              <w:t>Реализация государственной информационной системы в сфере здравоохранения, соответствующей требованиям Минздрава России, подключенной к ЕГИСЗ</w:t>
            </w:r>
          </w:p>
        </w:tc>
        <w:tc>
          <w:tcPr>
            <w:tcW w:w="6761" w:type="dxa"/>
          </w:tcPr>
          <w:p w:rsidR="00815C09" w:rsidRDefault="00815C09" w:rsidP="00BB614C">
            <w:pPr>
              <w:spacing w:after="0" w:line="240" w:lineRule="auto"/>
              <w:ind w:firstLine="253"/>
              <w:jc w:val="both"/>
              <w:rPr>
                <w:rFonts w:ascii="Times New Roman" w:hAnsi="Times New Roman" w:cs="Times New Roman"/>
                <w:sz w:val="24"/>
                <w:szCs w:val="24"/>
              </w:rPr>
            </w:pPr>
            <w:r w:rsidRPr="00815C09">
              <w:rPr>
                <w:rFonts w:ascii="Times New Roman" w:hAnsi="Times New Roman" w:cs="Times New Roman"/>
                <w:sz w:val="24"/>
                <w:szCs w:val="24"/>
              </w:rPr>
              <w:t>Обеспечивается формирование интегрированной электронной медицинской карты, содержащей сведения о результатах обращения пациента в медицинские организации, о проведенных исследованиях, заключениях и назначениях специалистов.</w:t>
            </w:r>
          </w:p>
          <w:p w:rsidR="00815C09" w:rsidRPr="00815C09" w:rsidRDefault="00815C09" w:rsidP="00BB614C">
            <w:pPr>
              <w:spacing w:line="240" w:lineRule="auto"/>
              <w:ind w:firstLine="253"/>
              <w:jc w:val="both"/>
              <w:rPr>
                <w:rFonts w:ascii="Times New Roman" w:hAnsi="Times New Roman" w:cs="Times New Roman"/>
                <w:sz w:val="24"/>
                <w:szCs w:val="24"/>
              </w:rPr>
            </w:pPr>
            <w:r w:rsidRPr="00815C09">
              <w:rPr>
                <w:rFonts w:ascii="Times New Roman" w:hAnsi="Times New Roman" w:cs="Times New Roman"/>
                <w:sz w:val="24"/>
                <w:szCs w:val="24"/>
              </w:rPr>
              <w:t>Внедрен модуль «Обмен данными лабораторных исследований», который обеспечивает возможность передачи результатов лабораторных исследований в интегрированную электронную медицинскую карту, а также в Личный кабинет пациента «Мое здоровье» на ЕПГУ.</w:t>
            </w:r>
          </w:p>
        </w:tc>
        <w:tc>
          <w:tcPr>
            <w:tcW w:w="0" w:type="auto"/>
            <w:vAlign w:val="center"/>
          </w:tcPr>
          <w:p w:rsidR="00815C09" w:rsidRPr="00AB3635" w:rsidRDefault="00815C09" w:rsidP="007F0B80">
            <w:pPr>
              <w:spacing w:after="0" w:line="240" w:lineRule="auto"/>
              <w:jc w:val="center"/>
              <w:rPr>
                <w:rFonts w:ascii="Times New Roman" w:hAnsi="Times New Roman" w:cs="Times New Roman"/>
                <w:b/>
                <w:sz w:val="24"/>
                <w:szCs w:val="24"/>
              </w:rPr>
            </w:pPr>
          </w:p>
        </w:tc>
      </w:tr>
      <w:tr w:rsidR="009E75B5" w:rsidRPr="00AB3635" w:rsidTr="00EF67F7">
        <w:trPr>
          <w:trHeight w:val="614"/>
        </w:trPr>
        <w:tc>
          <w:tcPr>
            <w:tcW w:w="0" w:type="auto"/>
          </w:tcPr>
          <w:p w:rsidR="009E75B5" w:rsidRPr="00AB3635" w:rsidRDefault="009E75B5" w:rsidP="003C00F0">
            <w:pPr>
              <w:spacing w:after="0" w:line="240" w:lineRule="auto"/>
              <w:jc w:val="center"/>
              <w:rPr>
                <w:rFonts w:ascii="Times New Roman" w:hAnsi="Times New Roman" w:cs="Times New Roman"/>
                <w:b/>
                <w:sz w:val="24"/>
                <w:szCs w:val="24"/>
              </w:rPr>
            </w:pPr>
            <w:r w:rsidRPr="00AB3635">
              <w:rPr>
                <w:rFonts w:ascii="Times New Roman" w:hAnsi="Times New Roman" w:cs="Times New Roman"/>
                <w:b/>
                <w:sz w:val="24"/>
                <w:szCs w:val="24"/>
              </w:rPr>
              <w:t>9.1</w:t>
            </w:r>
          </w:p>
        </w:tc>
        <w:tc>
          <w:tcPr>
            <w:tcW w:w="3957" w:type="dxa"/>
          </w:tcPr>
          <w:p w:rsidR="009E75B5" w:rsidRPr="00AB3635" w:rsidRDefault="009E75B5" w:rsidP="00E36152">
            <w:pPr>
              <w:spacing w:after="0" w:line="240" w:lineRule="auto"/>
              <w:rPr>
                <w:rFonts w:ascii="Times New Roman" w:hAnsi="Times New Roman" w:cs="Times New Roman"/>
                <w:b/>
                <w:sz w:val="24"/>
                <w:szCs w:val="24"/>
              </w:rPr>
            </w:pPr>
            <w:bookmarkStart w:id="4" w:name="OLE_LINK91"/>
            <w:bookmarkStart w:id="5" w:name="OLE_LINK92"/>
            <w:bookmarkStart w:id="6" w:name="OLE_LINK93"/>
            <w:r w:rsidRPr="00AB3635">
              <w:rPr>
                <w:rFonts w:ascii="Times New Roman" w:hAnsi="Times New Roman" w:cs="Times New Roman"/>
                <w:b/>
                <w:sz w:val="24"/>
                <w:szCs w:val="24"/>
              </w:rPr>
              <w:t xml:space="preserve">Подпрограмма </w:t>
            </w:r>
          </w:p>
          <w:bookmarkEnd w:id="4"/>
          <w:bookmarkEnd w:id="5"/>
          <w:bookmarkEnd w:id="6"/>
          <w:p w:rsidR="009E75B5" w:rsidRPr="00AB3635" w:rsidRDefault="009E75B5" w:rsidP="00E36152">
            <w:pPr>
              <w:spacing w:after="0" w:line="240" w:lineRule="auto"/>
              <w:rPr>
                <w:rFonts w:ascii="Times New Roman" w:hAnsi="Times New Roman" w:cs="Times New Roman"/>
                <w:b/>
                <w:sz w:val="24"/>
                <w:szCs w:val="24"/>
              </w:rPr>
            </w:pPr>
            <w:r w:rsidRPr="00AB3635">
              <w:rPr>
                <w:rFonts w:ascii="Times New Roman" w:hAnsi="Times New Roman" w:cs="Times New Roman"/>
                <w:b/>
                <w:sz w:val="24"/>
                <w:szCs w:val="24"/>
              </w:rPr>
              <w:t>Обеспечивающая подпрограмма</w:t>
            </w:r>
          </w:p>
        </w:tc>
        <w:tc>
          <w:tcPr>
            <w:tcW w:w="6761" w:type="dxa"/>
          </w:tcPr>
          <w:p w:rsidR="009E75B5" w:rsidRPr="009E75B5" w:rsidRDefault="009E75B5" w:rsidP="00BB614C">
            <w:pPr>
              <w:spacing w:after="0" w:line="240" w:lineRule="auto"/>
              <w:ind w:firstLine="394"/>
              <w:jc w:val="both"/>
              <w:rPr>
                <w:rFonts w:ascii="Times New Roman" w:hAnsi="Times New Roman" w:cs="Times New Roman"/>
                <w:b/>
                <w:sz w:val="24"/>
                <w:szCs w:val="24"/>
              </w:rPr>
            </w:pPr>
            <w:proofErr w:type="gramStart"/>
            <w:r w:rsidRPr="009E75B5">
              <w:rPr>
                <w:rFonts w:ascii="Times New Roman" w:hAnsi="Times New Roman" w:cs="Times New Roman"/>
                <w:sz w:val="24"/>
                <w:szCs w:val="24"/>
              </w:rPr>
              <w:t xml:space="preserve">Министерство здравоохранения Забайкальского края определяет перспективные направления развития в области охраны здоровья граждан, оказания государственной </w:t>
            </w:r>
            <w:r w:rsidRPr="009E75B5">
              <w:rPr>
                <w:rFonts w:ascii="Times New Roman" w:hAnsi="Times New Roman" w:cs="Times New Roman"/>
                <w:sz w:val="24"/>
                <w:szCs w:val="24"/>
              </w:rPr>
              <w:lastRenderedPageBreak/>
              <w:t>социальной помощи (в части обеспечения граждан лекарственными средствами, изделиями медицинского назначения, а также специализированными продуктами лечебного питания для детей-инвалидов), в том числе по полномочиям, переданным Российской Федерацией, а также в области санитарно-эпидемиологического благополучия населения, обязательного медицинского страхования и осуществляющим управление в установленной сфере деятельности, функции</w:t>
            </w:r>
            <w:proofErr w:type="gramEnd"/>
            <w:r w:rsidRPr="009E75B5">
              <w:rPr>
                <w:rFonts w:ascii="Times New Roman" w:hAnsi="Times New Roman" w:cs="Times New Roman"/>
                <w:sz w:val="24"/>
                <w:szCs w:val="24"/>
              </w:rPr>
              <w:t xml:space="preserve"> по принятию нормативных правовых актов, функции по оказанию государственных услуг, а также функции по контролю в пределах установленных полномочий.</w:t>
            </w:r>
          </w:p>
        </w:tc>
        <w:tc>
          <w:tcPr>
            <w:tcW w:w="0" w:type="auto"/>
            <w:vAlign w:val="center"/>
          </w:tcPr>
          <w:p w:rsidR="009E75B5" w:rsidRPr="00AB3635" w:rsidRDefault="009E75B5" w:rsidP="007F0B80">
            <w:pPr>
              <w:spacing w:after="0" w:line="240" w:lineRule="auto"/>
              <w:jc w:val="center"/>
              <w:rPr>
                <w:rFonts w:ascii="Times New Roman" w:hAnsi="Times New Roman" w:cs="Times New Roman"/>
                <w:b/>
                <w:sz w:val="24"/>
                <w:szCs w:val="24"/>
              </w:rPr>
            </w:pPr>
          </w:p>
        </w:tc>
      </w:tr>
      <w:tr w:rsidR="009E75B5" w:rsidRPr="00AB3635" w:rsidTr="00EF67F7">
        <w:trPr>
          <w:trHeight w:val="614"/>
        </w:trPr>
        <w:tc>
          <w:tcPr>
            <w:tcW w:w="0" w:type="auto"/>
          </w:tcPr>
          <w:p w:rsidR="009E75B5" w:rsidRPr="00AB3635" w:rsidRDefault="009E75B5" w:rsidP="003C00F0">
            <w:pPr>
              <w:spacing w:after="0" w:line="240" w:lineRule="auto"/>
              <w:jc w:val="center"/>
              <w:rPr>
                <w:rFonts w:ascii="Times New Roman" w:hAnsi="Times New Roman" w:cs="Times New Roman"/>
                <w:b/>
                <w:sz w:val="24"/>
                <w:szCs w:val="24"/>
              </w:rPr>
            </w:pPr>
            <w:r w:rsidRPr="00AB3635">
              <w:rPr>
                <w:rFonts w:ascii="Times New Roman" w:hAnsi="Times New Roman" w:cs="Times New Roman"/>
                <w:sz w:val="24"/>
                <w:szCs w:val="24"/>
              </w:rPr>
              <w:lastRenderedPageBreak/>
              <w:t>9.1.1</w:t>
            </w:r>
          </w:p>
        </w:tc>
        <w:tc>
          <w:tcPr>
            <w:tcW w:w="3957" w:type="dxa"/>
          </w:tcPr>
          <w:p w:rsidR="009E75B5" w:rsidRPr="00AB3635" w:rsidRDefault="009E75B5" w:rsidP="00CD5827">
            <w:pPr>
              <w:spacing w:after="0" w:line="240" w:lineRule="auto"/>
              <w:rPr>
                <w:rFonts w:ascii="Times New Roman" w:hAnsi="Times New Roman" w:cs="Times New Roman"/>
                <w:sz w:val="24"/>
                <w:szCs w:val="24"/>
              </w:rPr>
            </w:pPr>
            <w:r w:rsidRPr="00AB3635">
              <w:rPr>
                <w:rFonts w:ascii="Times New Roman" w:hAnsi="Times New Roman" w:cs="Times New Roman"/>
                <w:sz w:val="24"/>
                <w:szCs w:val="24"/>
              </w:rPr>
              <w:t xml:space="preserve">Основное мероприятие </w:t>
            </w:r>
          </w:p>
          <w:p w:rsidR="009E75B5" w:rsidRPr="00AB3635" w:rsidRDefault="009E75B5" w:rsidP="00053E33">
            <w:pPr>
              <w:spacing w:after="0" w:line="240" w:lineRule="auto"/>
              <w:jc w:val="both"/>
              <w:rPr>
                <w:rFonts w:ascii="Times New Roman" w:hAnsi="Times New Roman" w:cs="Times New Roman"/>
                <w:sz w:val="24"/>
                <w:szCs w:val="24"/>
              </w:rPr>
            </w:pPr>
            <w:r w:rsidRPr="00AB3635">
              <w:rPr>
                <w:rFonts w:ascii="Times New Roman" w:hAnsi="Times New Roman" w:cs="Times New Roman"/>
                <w:sz w:val="24"/>
                <w:szCs w:val="24"/>
              </w:rPr>
              <w:t>Обеспечение деятельности Министерства здравоохранения Забайкальского края</w:t>
            </w:r>
          </w:p>
        </w:tc>
        <w:tc>
          <w:tcPr>
            <w:tcW w:w="6761" w:type="dxa"/>
          </w:tcPr>
          <w:p w:rsidR="009E75B5" w:rsidRPr="009E75B5" w:rsidRDefault="009E75B5" w:rsidP="00BB614C">
            <w:pPr>
              <w:spacing w:after="0" w:line="240" w:lineRule="auto"/>
              <w:ind w:firstLine="394"/>
              <w:jc w:val="both"/>
              <w:rPr>
                <w:rFonts w:ascii="Times New Roman" w:hAnsi="Times New Roman" w:cs="Times New Roman"/>
                <w:b/>
                <w:sz w:val="24"/>
                <w:szCs w:val="24"/>
              </w:rPr>
            </w:pPr>
            <w:r w:rsidRPr="009E75B5">
              <w:rPr>
                <w:rFonts w:ascii="Times New Roman" w:hAnsi="Times New Roman" w:cs="Times New Roman"/>
                <w:sz w:val="24"/>
                <w:szCs w:val="24"/>
              </w:rPr>
              <w:t>Финансирование подпрограммы осуществляется за счет бюджетных ассигнований на содержание аппарата Министерства здравоохранения Забайкальского края из бюджета Забайкальского края.</w:t>
            </w:r>
          </w:p>
        </w:tc>
        <w:tc>
          <w:tcPr>
            <w:tcW w:w="0" w:type="auto"/>
            <w:vAlign w:val="center"/>
          </w:tcPr>
          <w:p w:rsidR="009E75B5" w:rsidRPr="00AB3635" w:rsidRDefault="009E75B5" w:rsidP="007F0B80">
            <w:pPr>
              <w:spacing w:after="0" w:line="240" w:lineRule="auto"/>
              <w:jc w:val="center"/>
              <w:rPr>
                <w:rFonts w:ascii="Times New Roman" w:hAnsi="Times New Roman" w:cs="Times New Roman"/>
                <w:b/>
                <w:sz w:val="24"/>
                <w:szCs w:val="24"/>
              </w:rPr>
            </w:pPr>
          </w:p>
        </w:tc>
      </w:tr>
      <w:tr w:rsidR="009E75B5" w:rsidRPr="00AB3635" w:rsidTr="00EF67F7">
        <w:trPr>
          <w:trHeight w:val="614"/>
        </w:trPr>
        <w:tc>
          <w:tcPr>
            <w:tcW w:w="0" w:type="auto"/>
          </w:tcPr>
          <w:p w:rsidR="009E75B5" w:rsidRPr="00AB3635" w:rsidRDefault="009E75B5" w:rsidP="003C00F0">
            <w:pPr>
              <w:spacing w:after="0" w:line="240" w:lineRule="auto"/>
              <w:jc w:val="center"/>
              <w:rPr>
                <w:rFonts w:ascii="Times New Roman" w:hAnsi="Times New Roman" w:cs="Times New Roman"/>
                <w:sz w:val="24"/>
                <w:szCs w:val="24"/>
              </w:rPr>
            </w:pPr>
            <w:r w:rsidRPr="00AB3635">
              <w:rPr>
                <w:rFonts w:ascii="Times New Roman" w:hAnsi="Times New Roman" w:cs="Times New Roman"/>
                <w:sz w:val="24"/>
                <w:szCs w:val="24"/>
              </w:rPr>
              <w:t>9.1.2</w:t>
            </w:r>
          </w:p>
        </w:tc>
        <w:tc>
          <w:tcPr>
            <w:tcW w:w="3957" w:type="dxa"/>
          </w:tcPr>
          <w:p w:rsidR="009E75B5" w:rsidRPr="00AB3635" w:rsidRDefault="009E75B5" w:rsidP="00CD5827">
            <w:pPr>
              <w:spacing w:after="0" w:line="240" w:lineRule="auto"/>
              <w:rPr>
                <w:rFonts w:ascii="Times New Roman" w:hAnsi="Times New Roman" w:cs="Times New Roman"/>
                <w:sz w:val="24"/>
                <w:szCs w:val="24"/>
              </w:rPr>
            </w:pPr>
            <w:r w:rsidRPr="00AB3635">
              <w:rPr>
                <w:rFonts w:ascii="Times New Roman" w:hAnsi="Times New Roman" w:cs="Times New Roman"/>
                <w:sz w:val="24"/>
                <w:szCs w:val="24"/>
              </w:rPr>
              <w:t xml:space="preserve">Основное мероприятие </w:t>
            </w:r>
          </w:p>
          <w:p w:rsidR="009E75B5" w:rsidRPr="00AB3635" w:rsidRDefault="009E75B5" w:rsidP="00053E33">
            <w:pPr>
              <w:spacing w:after="0" w:line="240" w:lineRule="auto"/>
              <w:jc w:val="both"/>
              <w:rPr>
                <w:rFonts w:ascii="Times New Roman" w:hAnsi="Times New Roman" w:cs="Times New Roman"/>
                <w:sz w:val="24"/>
                <w:szCs w:val="24"/>
              </w:rPr>
            </w:pPr>
            <w:r w:rsidRPr="00AB3635">
              <w:rPr>
                <w:rFonts w:ascii="Times New Roman" w:hAnsi="Times New Roman" w:cs="Times New Roman"/>
                <w:sz w:val="24"/>
                <w:szCs w:val="24"/>
              </w:rPr>
              <w:t>Реализация Территориальной программы государственных гарантий бесплатного оказания гражданам медицинской помощи на территории Забайкальского края путем перечисления страховых взносов бюджету Федерального фонда обязательного медицинского страхования на обязательное медицинское страхование неработающего населения</w:t>
            </w:r>
          </w:p>
          <w:p w:rsidR="009E75B5" w:rsidRPr="00AB3635" w:rsidRDefault="009E75B5" w:rsidP="00053E33">
            <w:pPr>
              <w:spacing w:after="0" w:line="240" w:lineRule="auto"/>
              <w:jc w:val="both"/>
              <w:rPr>
                <w:rFonts w:ascii="Times New Roman" w:hAnsi="Times New Roman" w:cs="Times New Roman"/>
                <w:sz w:val="24"/>
                <w:szCs w:val="24"/>
              </w:rPr>
            </w:pPr>
          </w:p>
        </w:tc>
        <w:tc>
          <w:tcPr>
            <w:tcW w:w="6761" w:type="dxa"/>
          </w:tcPr>
          <w:p w:rsidR="009E75B5" w:rsidRPr="009E75B5" w:rsidRDefault="009E75B5" w:rsidP="00BB614C">
            <w:pPr>
              <w:spacing w:after="0" w:line="240" w:lineRule="auto"/>
              <w:ind w:firstLine="253"/>
              <w:jc w:val="both"/>
              <w:rPr>
                <w:rFonts w:ascii="Times New Roman" w:hAnsi="Times New Roman" w:cs="Times New Roman"/>
                <w:b/>
                <w:sz w:val="24"/>
                <w:szCs w:val="24"/>
              </w:rPr>
            </w:pPr>
            <w:r w:rsidRPr="009E75B5">
              <w:rPr>
                <w:rFonts w:ascii="Times New Roman" w:hAnsi="Times New Roman" w:cs="Times New Roman"/>
                <w:sz w:val="24"/>
                <w:szCs w:val="24"/>
              </w:rPr>
              <w:t>Страховые взносы на обязательное медицинское страхование неработающего населения в 202</w:t>
            </w:r>
            <w:r>
              <w:rPr>
                <w:rFonts w:ascii="Times New Roman" w:hAnsi="Times New Roman" w:cs="Times New Roman"/>
                <w:sz w:val="24"/>
                <w:szCs w:val="24"/>
              </w:rPr>
              <w:t>1</w:t>
            </w:r>
            <w:r w:rsidRPr="009E75B5">
              <w:rPr>
                <w:rFonts w:ascii="Times New Roman" w:hAnsi="Times New Roman" w:cs="Times New Roman"/>
                <w:sz w:val="24"/>
                <w:szCs w:val="24"/>
              </w:rPr>
              <w:t xml:space="preserve"> году уплачены в бюджет Федерального фонда обязательного медицинского страхования в полном объеме.</w:t>
            </w:r>
          </w:p>
        </w:tc>
        <w:tc>
          <w:tcPr>
            <w:tcW w:w="0" w:type="auto"/>
            <w:vAlign w:val="center"/>
          </w:tcPr>
          <w:p w:rsidR="009E75B5" w:rsidRPr="00AB3635" w:rsidRDefault="009E75B5" w:rsidP="007F0B80">
            <w:pPr>
              <w:spacing w:after="0" w:line="240" w:lineRule="auto"/>
              <w:jc w:val="center"/>
              <w:rPr>
                <w:rFonts w:ascii="Times New Roman" w:hAnsi="Times New Roman" w:cs="Times New Roman"/>
                <w:b/>
                <w:sz w:val="24"/>
                <w:szCs w:val="24"/>
              </w:rPr>
            </w:pPr>
          </w:p>
        </w:tc>
      </w:tr>
      <w:tr w:rsidR="009E75B5" w:rsidRPr="00AB3635" w:rsidTr="00EF67F7">
        <w:trPr>
          <w:trHeight w:val="614"/>
        </w:trPr>
        <w:tc>
          <w:tcPr>
            <w:tcW w:w="0" w:type="auto"/>
          </w:tcPr>
          <w:p w:rsidR="009E75B5" w:rsidRPr="00AB3635" w:rsidRDefault="009E75B5" w:rsidP="003C00F0">
            <w:pPr>
              <w:spacing w:after="0" w:line="240" w:lineRule="auto"/>
              <w:jc w:val="center"/>
              <w:rPr>
                <w:rFonts w:ascii="Times New Roman" w:hAnsi="Times New Roman" w:cs="Times New Roman"/>
                <w:b/>
                <w:sz w:val="24"/>
                <w:szCs w:val="24"/>
              </w:rPr>
            </w:pPr>
            <w:r w:rsidRPr="00AB3635">
              <w:rPr>
                <w:rFonts w:ascii="Times New Roman" w:hAnsi="Times New Roman" w:cs="Times New Roman"/>
                <w:b/>
                <w:sz w:val="24"/>
                <w:szCs w:val="24"/>
              </w:rPr>
              <w:t>10.1</w:t>
            </w:r>
          </w:p>
        </w:tc>
        <w:tc>
          <w:tcPr>
            <w:tcW w:w="3957" w:type="dxa"/>
          </w:tcPr>
          <w:p w:rsidR="009E75B5" w:rsidRPr="00AB3635" w:rsidRDefault="009E75B5" w:rsidP="00B56E44">
            <w:pPr>
              <w:spacing w:after="0" w:line="240" w:lineRule="auto"/>
              <w:rPr>
                <w:rFonts w:ascii="Times New Roman" w:hAnsi="Times New Roman" w:cs="Times New Roman"/>
                <w:b/>
                <w:sz w:val="24"/>
                <w:szCs w:val="24"/>
              </w:rPr>
            </w:pPr>
            <w:r w:rsidRPr="00AB3635">
              <w:rPr>
                <w:rFonts w:ascii="Times New Roman" w:hAnsi="Times New Roman" w:cs="Times New Roman"/>
                <w:b/>
                <w:sz w:val="24"/>
                <w:szCs w:val="24"/>
              </w:rPr>
              <w:t xml:space="preserve">Подпрограмма </w:t>
            </w:r>
          </w:p>
          <w:p w:rsidR="009E75B5" w:rsidRPr="00AB3635" w:rsidRDefault="009E75B5" w:rsidP="00CD5827">
            <w:pPr>
              <w:spacing w:after="0" w:line="240" w:lineRule="auto"/>
              <w:rPr>
                <w:rFonts w:ascii="Times New Roman" w:hAnsi="Times New Roman" w:cs="Times New Roman"/>
                <w:b/>
                <w:sz w:val="24"/>
                <w:szCs w:val="24"/>
              </w:rPr>
            </w:pPr>
            <w:r w:rsidRPr="00AB3635">
              <w:rPr>
                <w:rFonts w:ascii="Times New Roman" w:hAnsi="Times New Roman" w:cs="Times New Roman"/>
                <w:b/>
                <w:sz w:val="24"/>
                <w:szCs w:val="24"/>
              </w:rPr>
              <w:t xml:space="preserve">Развитие материально-технической базы детских поликлиник и детских поликлинических отделений </w:t>
            </w:r>
            <w:r w:rsidRPr="00AB3635">
              <w:rPr>
                <w:rFonts w:ascii="Times New Roman" w:hAnsi="Times New Roman" w:cs="Times New Roman"/>
                <w:b/>
                <w:sz w:val="24"/>
                <w:szCs w:val="24"/>
              </w:rPr>
              <w:lastRenderedPageBreak/>
              <w:t>медицинских организаций</w:t>
            </w:r>
          </w:p>
        </w:tc>
        <w:tc>
          <w:tcPr>
            <w:tcW w:w="6761" w:type="dxa"/>
          </w:tcPr>
          <w:p w:rsidR="009E75B5" w:rsidRPr="00EA5352" w:rsidRDefault="009E75B5" w:rsidP="00EA5352">
            <w:pPr>
              <w:spacing w:after="0" w:line="240" w:lineRule="auto"/>
              <w:ind w:firstLine="394"/>
              <w:jc w:val="both"/>
              <w:rPr>
                <w:rFonts w:ascii="Times New Roman" w:hAnsi="Times New Roman" w:cs="Times New Roman"/>
                <w:sz w:val="24"/>
                <w:szCs w:val="24"/>
              </w:rPr>
            </w:pPr>
            <w:proofErr w:type="gramStart"/>
            <w:r w:rsidRPr="00EA5352">
              <w:rPr>
                <w:rFonts w:ascii="Times New Roman" w:hAnsi="Times New Roman" w:cs="Times New Roman"/>
                <w:sz w:val="24"/>
                <w:szCs w:val="24"/>
              </w:rPr>
              <w:lastRenderedPageBreak/>
              <w:t xml:space="preserve">В целях повышения доступности и качества первичной медико-санитарной помощи детям на территории Забайкальского края Министерством здравоохранения Забайкальского края внесены изменения в государственную программу «Развитие здравоохранения Забайкальского края», </w:t>
            </w:r>
            <w:r w:rsidRPr="00EA5352">
              <w:rPr>
                <w:rFonts w:ascii="Times New Roman" w:hAnsi="Times New Roman" w:cs="Times New Roman"/>
                <w:sz w:val="24"/>
                <w:szCs w:val="24"/>
              </w:rPr>
              <w:lastRenderedPageBreak/>
              <w:t>утвержденную постановлением Правительства Забайкальского края от 28 июля 2014 года №448, в части включения подпрограммы «Развитие материально-технической базы детских поликлиник и детских поликлинических отделений медицинских организаций».</w:t>
            </w:r>
            <w:proofErr w:type="gramEnd"/>
            <w:r w:rsidRPr="00EA5352">
              <w:rPr>
                <w:rFonts w:ascii="Times New Roman" w:hAnsi="Times New Roman" w:cs="Times New Roman"/>
                <w:sz w:val="24"/>
                <w:szCs w:val="24"/>
              </w:rPr>
              <w:t xml:space="preserve"> Задачи данной подпрограммы: </w:t>
            </w:r>
          </w:p>
          <w:p w:rsidR="009E75B5" w:rsidRPr="00EA5352" w:rsidRDefault="009E75B5" w:rsidP="00BB614C">
            <w:pPr>
              <w:spacing w:after="0" w:line="240" w:lineRule="auto"/>
              <w:jc w:val="both"/>
              <w:rPr>
                <w:rFonts w:ascii="Times New Roman" w:hAnsi="Times New Roman" w:cs="Times New Roman"/>
                <w:sz w:val="24"/>
                <w:szCs w:val="24"/>
              </w:rPr>
            </w:pPr>
            <w:r w:rsidRPr="00EA5352">
              <w:rPr>
                <w:rFonts w:ascii="Times New Roman" w:hAnsi="Times New Roman" w:cs="Times New Roman"/>
                <w:sz w:val="24"/>
                <w:szCs w:val="24"/>
              </w:rPr>
              <w:t>дооснащение детских поликлиник и детских поликлинических отделений медицинских организаций, подведомственных Министерству здравоохранения Забайкальского края, медицинскими изделиями с целью приведения их в соответствие с требованиями приказа Минздрава России от 07 марта 2018 года № 92н;</w:t>
            </w:r>
          </w:p>
          <w:p w:rsidR="009E75B5" w:rsidRPr="00EA5352" w:rsidRDefault="009E75B5" w:rsidP="00BB614C">
            <w:pPr>
              <w:spacing w:after="0" w:line="240" w:lineRule="auto"/>
              <w:jc w:val="both"/>
              <w:rPr>
                <w:rFonts w:ascii="Times New Roman" w:hAnsi="Times New Roman" w:cs="Times New Roman"/>
                <w:sz w:val="24"/>
                <w:szCs w:val="24"/>
              </w:rPr>
            </w:pPr>
            <w:r w:rsidRPr="00EA5352">
              <w:rPr>
                <w:rFonts w:ascii="Times New Roman" w:hAnsi="Times New Roman" w:cs="Times New Roman"/>
                <w:sz w:val="24"/>
                <w:szCs w:val="24"/>
              </w:rPr>
              <w:t>развитие профилактической направленности педиатрической службы;</w:t>
            </w:r>
          </w:p>
          <w:p w:rsidR="009E75B5" w:rsidRPr="00EA5352" w:rsidRDefault="009E75B5" w:rsidP="00BB614C">
            <w:pPr>
              <w:spacing w:after="0" w:line="240" w:lineRule="auto"/>
              <w:jc w:val="both"/>
              <w:rPr>
                <w:rFonts w:ascii="Times New Roman" w:hAnsi="Times New Roman" w:cs="Times New Roman"/>
                <w:sz w:val="24"/>
                <w:szCs w:val="24"/>
              </w:rPr>
            </w:pPr>
            <w:r w:rsidRPr="00EA5352">
              <w:rPr>
                <w:rFonts w:ascii="Times New Roman" w:hAnsi="Times New Roman" w:cs="Times New Roman"/>
                <w:sz w:val="24"/>
                <w:szCs w:val="24"/>
              </w:rPr>
              <w:t xml:space="preserve">внедрение </w:t>
            </w:r>
            <w:proofErr w:type="spellStart"/>
            <w:r w:rsidRPr="00EA5352">
              <w:rPr>
                <w:rFonts w:ascii="Times New Roman" w:hAnsi="Times New Roman" w:cs="Times New Roman"/>
                <w:sz w:val="24"/>
                <w:szCs w:val="24"/>
              </w:rPr>
              <w:t>стационарозамещающих</w:t>
            </w:r>
            <w:proofErr w:type="spellEnd"/>
            <w:r w:rsidRPr="00EA5352">
              <w:rPr>
                <w:rFonts w:ascii="Times New Roman" w:hAnsi="Times New Roman" w:cs="Times New Roman"/>
                <w:sz w:val="24"/>
                <w:szCs w:val="24"/>
              </w:rPr>
              <w:t xml:space="preserve"> технологий в амбулаторном звене;</w:t>
            </w:r>
          </w:p>
          <w:p w:rsidR="009E75B5" w:rsidRPr="00464A7E" w:rsidRDefault="009E75B5" w:rsidP="00BB614C">
            <w:pPr>
              <w:spacing w:after="0" w:line="240" w:lineRule="auto"/>
              <w:jc w:val="both"/>
              <w:rPr>
                <w:rFonts w:ascii="Times New Roman" w:hAnsi="Times New Roman" w:cs="Times New Roman"/>
                <w:color w:val="FF0000"/>
                <w:sz w:val="24"/>
                <w:szCs w:val="24"/>
              </w:rPr>
            </w:pPr>
            <w:r w:rsidRPr="00EA5352">
              <w:rPr>
                <w:rFonts w:ascii="Times New Roman" w:hAnsi="Times New Roman" w:cs="Times New Roman"/>
                <w:sz w:val="24"/>
                <w:szCs w:val="24"/>
              </w:rPr>
              <w:t>создание комфортных условий пребывания детей и родителей в детских поликлиниках и детских поликлинических отделениях медицинских организаций, подведомственных Министерству здравоохранения Забайкальского края.</w:t>
            </w:r>
          </w:p>
        </w:tc>
        <w:tc>
          <w:tcPr>
            <w:tcW w:w="0" w:type="auto"/>
            <w:vAlign w:val="center"/>
          </w:tcPr>
          <w:p w:rsidR="009E75B5" w:rsidRPr="00AB3635" w:rsidRDefault="009E75B5" w:rsidP="007F0B80">
            <w:pPr>
              <w:spacing w:after="0" w:line="240" w:lineRule="auto"/>
              <w:jc w:val="center"/>
              <w:rPr>
                <w:rFonts w:ascii="Times New Roman" w:hAnsi="Times New Roman" w:cs="Times New Roman"/>
                <w:b/>
                <w:sz w:val="24"/>
                <w:szCs w:val="24"/>
              </w:rPr>
            </w:pPr>
          </w:p>
        </w:tc>
      </w:tr>
      <w:tr w:rsidR="00EA5352" w:rsidRPr="00AB3635" w:rsidTr="00EF67F7">
        <w:trPr>
          <w:trHeight w:val="614"/>
        </w:trPr>
        <w:tc>
          <w:tcPr>
            <w:tcW w:w="0" w:type="auto"/>
          </w:tcPr>
          <w:p w:rsidR="00EA5352" w:rsidRPr="00AB3635" w:rsidRDefault="00EA5352" w:rsidP="003C00F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lastRenderedPageBreak/>
              <w:t>10.1.1.2</w:t>
            </w:r>
          </w:p>
        </w:tc>
        <w:tc>
          <w:tcPr>
            <w:tcW w:w="3957" w:type="dxa"/>
          </w:tcPr>
          <w:p w:rsidR="00EA5352" w:rsidRPr="00EA5352" w:rsidRDefault="00EA5352" w:rsidP="00EA5352">
            <w:pPr>
              <w:spacing w:after="0" w:line="240" w:lineRule="auto"/>
              <w:jc w:val="both"/>
              <w:rPr>
                <w:rFonts w:ascii="Times New Roman" w:hAnsi="Times New Roman" w:cs="Times New Roman"/>
                <w:sz w:val="24"/>
                <w:szCs w:val="24"/>
              </w:rPr>
            </w:pPr>
            <w:r w:rsidRPr="00EA5352">
              <w:rPr>
                <w:rFonts w:ascii="Times New Roman" w:hAnsi="Times New Roman" w:cs="Times New Roman"/>
                <w:sz w:val="24"/>
                <w:szCs w:val="24"/>
              </w:rPr>
              <w:t xml:space="preserve">Мероприятие </w:t>
            </w:r>
          </w:p>
          <w:p w:rsidR="00EA5352" w:rsidRPr="00AB3635" w:rsidRDefault="00EA5352" w:rsidP="00EA5352">
            <w:pPr>
              <w:spacing w:after="0" w:line="240" w:lineRule="auto"/>
              <w:rPr>
                <w:rFonts w:ascii="Times New Roman" w:hAnsi="Times New Roman" w:cs="Times New Roman"/>
                <w:sz w:val="24"/>
                <w:szCs w:val="24"/>
              </w:rPr>
            </w:pPr>
            <w:r w:rsidRPr="00EA5352">
              <w:rPr>
                <w:rFonts w:ascii="Times New Roman" w:hAnsi="Times New Roman" w:cs="Times New Roman"/>
                <w:sz w:val="24"/>
                <w:szCs w:val="24"/>
              </w:rPr>
              <w:t xml:space="preserve">Внедрение </w:t>
            </w:r>
            <w:proofErr w:type="spellStart"/>
            <w:r w:rsidRPr="00EA5352">
              <w:rPr>
                <w:rFonts w:ascii="Times New Roman" w:hAnsi="Times New Roman" w:cs="Times New Roman"/>
                <w:sz w:val="24"/>
                <w:szCs w:val="24"/>
              </w:rPr>
              <w:t>стационарзамещающих</w:t>
            </w:r>
            <w:proofErr w:type="spellEnd"/>
            <w:r w:rsidRPr="00EA5352">
              <w:rPr>
                <w:rFonts w:ascii="Times New Roman" w:hAnsi="Times New Roman" w:cs="Times New Roman"/>
                <w:sz w:val="24"/>
                <w:szCs w:val="24"/>
              </w:rPr>
              <w:t xml:space="preserve"> технологий в амбулаторном звене</w:t>
            </w:r>
          </w:p>
        </w:tc>
        <w:tc>
          <w:tcPr>
            <w:tcW w:w="6761" w:type="dxa"/>
          </w:tcPr>
          <w:p w:rsidR="00EA5352" w:rsidRDefault="00EA5352" w:rsidP="00EA5352">
            <w:pPr>
              <w:spacing w:after="0" w:line="240" w:lineRule="auto"/>
              <w:ind w:firstLine="253"/>
              <w:jc w:val="both"/>
              <w:rPr>
                <w:rFonts w:ascii="Times New Roman" w:hAnsi="Times New Roman" w:cs="Times New Roman"/>
                <w:sz w:val="24"/>
                <w:szCs w:val="24"/>
              </w:rPr>
            </w:pPr>
            <w:r w:rsidRPr="00EA5352">
              <w:rPr>
                <w:rFonts w:ascii="Times New Roman" w:hAnsi="Times New Roman" w:cs="Times New Roman"/>
                <w:sz w:val="24"/>
                <w:szCs w:val="24"/>
              </w:rPr>
              <w:t>В 20</w:t>
            </w:r>
            <w:r>
              <w:rPr>
                <w:rFonts w:ascii="Times New Roman" w:hAnsi="Times New Roman" w:cs="Times New Roman"/>
                <w:sz w:val="24"/>
                <w:szCs w:val="24"/>
              </w:rPr>
              <w:t>21</w:t>
            </w:r>
            <w:r w:rsidRPr="00EA5352">
              <w:rPr>
                <w:rFonts w:ascii="Times New Roman" w:hAnsi="Times New Roman" w:cs="Times New Roman"/>
                <w:sz w:val="24"/>
                <w:szCs w:val="24"/>
              </w:rPr>
              <w:t xml:space="preserve"> году функционировало 1</w:t>
            </w:r>
            <w:r>
              <w:rPr>
                <w:rFonts w:ascii="Times New Roman" w:hAnsi="Times New Roman" w:cs="Times New Roman"/>
                <w:sz w:val="24"/>
                <w:szCs w:val="24"/>
              </w:rPr>
              <w:t>34</w:t>
            </w:r>
            <w:r w:rsidRPr="00EA5352">
              <w:rPr>
                <w:rFonts w:ascii="Times New Roman" w:hAnsi="Times New Roman" w:cs="Times New Roman"/>
                <w:sz w:val="24"/>
                <w:szCs w:val="24"/>
              </w:rPr>
              <w:t xml:space="preserve"> ко</w:t>
            </w:r>
            <w:r>
              <w:rPr>
                <w:rFonts w:ascii="Times New Roman" w:hAnsi="Times New Roman" w:cs="Times New Roman"/>
                <w:sz w:val="24"/>
                <w:szCs w:val="24"/>
              </w:rPr>
              <w:t>йки</w:t>
            </w:r>
            <w:r w:rsidRPr="00EA5352">
              <w:rPr>
                <w:rFonts w:ascii="Times New Roman" w:hAnsi="Times New Roman" w:cs="Times New Roman"/>
                <w:sz w:val="24"/>
                <w:szCs w:val="24"/>
              </w:rPr>
              <w:t xml:space="preserve"> дневного стационара при амбулаторно-поликлинических и больничных учреждениях (в 20</w:t>
            </w:r>
            <w:r>
              <w:rPr>
                <w:rFonts w:ascii="Times New Roman" w:hAnsi="Times New Roman" w:cs="Times New Roman"/>
                <w:sz w:val="24"/>
                <w:szCs w:val="24"/>
              </w:rPr>
              <w:t>20</w:t>
            </w:r>
            <w:r w:rsidRPr="00EA5352">
              <w:rPr>
                <w:rFonts w:ascii="Times New Roman" w:hAnsi="Times New Roman" w:cs="Times New Roman"/>
                <w:sz w:val="24"/>
                <w:szCs w:val="24"/>
              </w:rPr>
              <w:t xml:space="preserve"> году – 1</w:t>
            </w:r>
            <w:r>
              <w:rPr>
                <w:rFonts w:ascii="Times New Roman" w:hAnsi="Times New Roman" w:cs="Times New Roman"/>
                <w:sz w:val="24"/>
                <w:szCs w:val="24"/>
              </w:rPr>
              <w:t>65</w:t>
            </w:r>
            <w:r w:rsidRPr="00EA5352">
              <w:rPr>
                <w:rFonts w:ascii="Times New Roman" w:hAnsi="Times New Roman" w:cs="Times New Roman"/>
                <w:sz w:val="24"/>
                <w:szCs w:val="24"/>
              </w:rPr>
              <w:t xml:space="preserve">), в том числе коек дневных стационаров при амбулаторно-поликлинических учреждения - </w:t>
            </w:r>
            <w:r>
              <w:rPr>
                <w:rFonts w:ascii="Times New Roman" w:hAnsi="Times New Roman" w:cs="Times New Roman"/>
                <w:sz w:val="24"/>
                <w:szCs w:val="24"/>
              </w:rPr>
              <w:t>70.</w:t>
            </w:r>
          </w:p>
          <w:p w:rsidR="00EA5352" w:rsidRPr="00EA5352" w:rsidRDefault="00EA5352" w:rsidP="00EA5352">
            <w:pPr>
              <w:spacing w:after="0" w:line="240" w:lineRule="auto"/>
              <w:ind w:firstLine="253"/>
              <w:jc w:val="both"/>
              <w:rPr>
                <w:rFonts w:ascii="Times New Roman" w:hAnsi="Times New Roman" w:cs="Times New Roman"/>
                <w:sz w:val="24"/>
                <w:szCs w:val="24"/>
              </w:rPr>
            </w:pPr>
            <w:r w:rsidRPr="00EA5352">
              <w:rPr>
                <w:rFonts w:ascii="Times New Roman" w:hAnsi="Times New Roman" w:cs="Times New Roman"/>
                <w:sz w:val="24"/>
                <w:szCs w:val="24"/>
              </w:rPr>
              <w:t xml:space="preserve">Общее количество коек в дневных стационарах </w:t>
            </w:r>
            <w:proofErr w:type="spellStart"/>
            <w:r w:rsidRPr="00EA5352">
              <w:rPr>
                <w:rFonts w:ascii="Times New Roman" w:hAnsi="Times New Roman" w:cs="Times New Roman"/>
                <w:sz w:val="24"/>
                <w:szCs w:val="24"/>
              </w:rPr>
              <w:t>у</w:t>
            </w:r>
            <w:r>
              <w:rPr>
                <w:rFonts w:ascii="Times New Roman" w:hAnsi="Times New Roman" w:cs="Times New Roman"/>
                <w:sz w:val="24"/>
                <w:szCs w:val="24"/>
              </w:rPr>
              <w:t>уменьши</w:t>
            </w:r>
            <w:r w:rsidRPr="00EA5352">
              <w:rPr>
                <w:rFonts w:ascii="Times New Roman" w:hAnsi="Times New Roman" w:cs="Times New Roman"/>
                <w:sz w:val="24"/>
                <w:szCs w:val="24"/>
              </w:rPr>
              <w:t>лось</w:t>
            </w:r>
            <w:proofErr w:type="spellEnd"/>
            <w:r w:rsidRPr="00EA5352">
              <w:rPr>
                <w:rFonts w:ascii="Times New Roman" w:hAnsi="Times New Roman" w:cs="Times New Roman"/>
                <w:sz w:val="24"/>
                <w:szCs w:val="24"/>
              </w:rPr>
              <w:t xml:space="preserve"> с</w:t>
            </w:r>
            <w:r>
              <w:rPr>
                <w:rFonts w:ascii="Times New Roman" w:hAnsi="Times New Roman" w:cs="Times New Roman"/>
                <w:sz w:val="24"/>
                <w:szCs w:val="24"/>
              </w:rPr>
              <w:t>о</w:t>
            </w:r>
            <w:r w:rsidRPr="00EA5352">
              <w:rPr>
                <w:rFonts w:ascii="Times New Roman" w:hAnsi="Times New Roman" w:cs="Times New Roman"/>
                <w:sz w:val="24"/>
                <w:szCs w:val="24"/>
              </w:rPr>
              <w:t xml:space="preserve"> </w:t>
            </w:r>
            <w:r>
              <w:rPr>
                <w:rFonts w:ascii="Times New Roman" w:hAnsi="Times New Roman" w:cs="Times New Roman"/>
                <w:sz w:val="24"/>
                <w:szCs w:val="24"/>
              </w:rPr>
              <w:t>165</w:t>
            </w:r>
            <w:r w:rsidRPr="00EA5352">
              <w:rPr>
                <w:rFonts w:ascii="Times New Roman" w:hAnsi="Times New Roman" w:cs="Times New Roman"/>
                <w:sz w:val="24"/>
                <w:szCs w:val="24"/>
              </w:rPr>
              <w:t xml:space="preserve"> в 20</w:t>
            </w:r>
            <w:r>
              <w:rPr>
                <w:rFonts w:ascii="Times New Roman" w:hAnsi="Times New Roman" w:cs="Times New Roman"/>
                <w:sz w:val="24"/>
                <w:szCs w:val="24"/>
              </w:rPr>
              <w:t>20</w:t>
            </w:r>
            <w:r w:rsidRPr="00EA5352">
              <w:rPr>
                <w:rFonts w:ascii="Times New Roman" w:hAnsi="Times New Roman" w:cs="Times New Roman"/>
                <w:sz w:val="24"/>
                <w:szCs w:val="24"/>
              </w:rPr>
              <w:t xml:space="preserve"> года до 1</w:t>
            </w:r>
            <w:r>
              <w:rPr>
                <w:rFonts w:ascii="Times New Roman" w:hAnsi="Times New Roman" w:cs="Times New Roman"/>
                <w:sz w:val="24"/>
                <w:szCs w:val="24"/>
              </w:rPr>
              <w:t>34</w:t>
            </w:r>
            <w:r w:rsidRPr="00EA5352">
              <w:rPr>
                <w:rFonts w:ascii="Times New Roman" w:hAnsi="Times New Roman" w:cs="Times New Roman"/>
                <w:sz w:val="24"/>
                <w:szCs w:val="24"/>
              </w:rPr>
              <w:t xml:space="preserve"> в 20</w:t>
            </w:r>
            <w:r>
              <w:rPr>
                <w:rFonts w:ascii="Times New Roman" w:hAnsi="Times New Roman" w:cs="Times New Roman"/>
                <w:sz w:val="24"/>
                <w:szCs w:val="24"/>
              </w:rPr>
              <w:t>21</w:t>
            </w:r>
            <w:r w:rsidRPr="00EA5352">
              <w:rPr>
                <w:rFonts w:ascii="Times New Roman" w:hAnsi="Times New Roman" w:cs="Times New Roman"/>
                <w:sz w:val="24"/>
                <w:szCs w:val="24"/>
              </w:rPr>
              <w:t xml:space="preserve"> году.</w:t>
            </w:r>
          </w:p>
          <w:p w:rsidR="00EA5352" w:rsidRPr="00464A7E" w:rsidRDefault="00EA5352" w:rsidP="00EA5352">
            <w:pPr>
              <w:spacing w:after="0" w:line="240" w:lineRule="auto"/>
              <w:jc w:val="both"/>
              <w:rPr>
                <w:rFonts w:ascii="Times New Roman" w:hAnsi="Times New Roman" w:cs="Times New Roman"/>
                <w:color w:val="FF0000"/>
                <w:sz w:val="24"/>
                <w:szCs w:val="24"/>
              </w:rPr>
            </w:pPr>
            <w:r w:rsidRPr="00EA5352">
              <w:rPr>
                <w:rFonts w:ascii="Times New Roman" w:hAnsi="Times New Roman" w:cs="Times New Roman"/>
                <w:sz w:val="24"/>
                <w:szCs w:val="24"/>
              </w:rPr>
              <w:t>Всего за 20</w:t>
            </w:r>
            <w:r>
              <w:rPr>
                <w:rFonts w:ascii="Times New Roman" w:hAnsi="Times New Roman" w:cs="Times New Roman"/>
                <w:sz w:val="24"/>
                <w:szCs w:val="24"/>
              </w:rPr>
              <w:t>21</w:t>
            </w:r>
            <w:r w:rsidRPr="00EA5352">
              <w:rPr>
                <w:rFonts w:ascii="Times New Roman" w:hAnsi="Times New Roman" w:cs="Times New Roman"/>
                <w:sz w:val="24"/>
                <w:szCs w:val="24"/>
              </w:rPr>
              <w:t xml:space="preserve"> год пролечено </w:t>
            </w:r>
            <w:r>
              <w:rPr>
                <w:rFonts w:ascii="Times New Roman" w:hAnsi="Times New Roman" w:cs="Times New Roman"/>
                <w:sz w:val="24"/>
                <w:szCs w:val="24"/>
              </w:rPr>
              <w:t>1372</w:t>
            </w:r>
            <w:r w:rsidRPr="00EA5352">
              <w:rPr>
                <w:rFonts w:ascii="Times New Roman" w:hAnsi="Times New Roman" w:cs="Times New Roman"/>
                <w:sz w:val="24"/>
                <w:szCs w:val="24"/>
              </w:rPr>
              <w:t xml:space="preserve"> </w:t>
            </w:r>
            <w:r>
              <w:rPr>
                <w:rFonts w:ascii="Times New Roman" w:hAnsi="Times New Roman" w:cs="Times New Roman"/>
                <w:sz w:val="24"/>
                <w:szCs w:val="24"/>
              </w:rPr>
              <w:t>ребенка</w:t>
            </w:r>
            <w:r w:rsidRPr="00EA5352">
              <w:rPr>
                <w:rFonts w:ascii="Times New Roman" w:hAnsi="Times New Roman" w:cs="Times New Roman"/>
                <w:sz w:val="24"/>
                <w:szCs w:val="24"/>
              </w:rPr>
              <w:t>.</w:t>
            </w:r>
          </w:p>
        </w:tc>
        <w:tc>
          <w:tcPr>
            <w:tcW w:w="0" w:type="auto"/>
            <w:vAlign w:val="center"/>
          </w:tcPr>
          <w:p w:rsidR="00EA5352" w:rsidRPr="00AB3635" w:rsidRDefault="00EA5352" w:rsidP="007F0B80">
            <w:pPr>
              <w:spacing w:after="0" w:line="240" w:lineRule="auto"/>
              <w:jc w:val="center"/>
              <w:rPr>
                <w:rFonts w:ascii="Times New Roman" w:hAnsi="Times New Roman" w:cs="Times New Roman"/>
                <w:b/>
                <w:sz w:val="24"/>
                <w:szCs w:val="24"/>
              </w:rPr>
            </w:pPr>
          </w:p>
        </w:tc>
      </w:tr>
      <w:tr w:rsidR="009E75B5" w:rsidRPr="00AB3635" w:rsidTr="00EF67F7">
        <w:trPr>
          <w:trHeight w:val="614"/>
        </w:trPr>
        <w:tc>
          <w:tcPr>
            <w:tcW w:w="0" w:type="auto"/>
          </w:tcPr>
          <w:p w:rsidR="009E75B5" w:rsidRPr="00AB3635" w:rsidRDefault="009E75B5" w:rsidP="003C00F0">
            <w:pPr>
              <w:spacing w:after="0" w:line="240" w:lineRule="auto"/>
              <w:jc w:val="center"/>
              <w:rPr>
                <w:rFonts w:ascii="Times New Roman" w:hAnsi="Times New Roman" w:cs="Times New Roman"/>
                <w:sz w:val="24"/>
                <w:szCs w:val="24"/>
              </w:rPr>
            </w:pPr>
            <w:r w:rsidRPr="00AB3635">
              <w:rPr>
                <w:rFonts w:ascii="Times New Roman" w:hAnsi="Times New Roman" w:cs="Times New Roman"/>
                <w:sz w:val="24"/>
                <w:szCs w:val="24"/>
              </w:rPr>
              <w:t>10.1.3</w:t>
            </w:r>
          </w:p>
        </w:tc>
        <w:tc>
          <w:tcPr>
            <w:tcW w:w="3957" w:type="dxa"/>
          </w:tcPr>
          <w:p w:rsidR="009E75B5" w:rsidRPr="00AB3635" w:rsidRDefault="009E75B5" w:rsidP="00EA5352">
            <w:pPr>
              <w:spacing w:after="0" w:line="240" w:lineRule="auto"/>
              <w:rPr>
                <w:rFonts w:ascii="Times New Roman" w:hAnsi="Times New Roman" w:cs="Times New Roman"/>
                <w:sz w:val="24"/>
                <w:szCs w:val="24"/>
              </w:rPr>
            </w:pPr>
            <w:r w:rsidRPr="00AB3635">
              <w:rPr>
                <w:rFonts w:ascii="Times New Roman" w:hAnsi="Times New Roman" w:cs="Times New Roman"/>
                <w:sz w:val="24"/>
                <w:szCs w:val="24"/>
              </w:rPr>
              <w:t xml:space="preserve">Основное мероприятие Региональный проект </w:t>
            </w:r>
            <w:r w:rsidR="00EA5352">
              <w:rPr>
                <w:rFonts w:ascii="Times New Roman" w:hAnsi="Times New Roman" w:cs="Times New Roman"/>
                <w:sz w:val="24"/>
                <w:szCs w:val="24"/>
              </w:rPr>
              <w:t>«</w:t>
            </w:r>
            <w:r w:rsidRPr="00AB3635">
              <w:rPr>
                <w:rFonts w:ascii="Times New Roman" w:hAnsi="Times New Roman" w:cs="Times New Roman"/>
                <w:sz w:val="24"/>
                <w:szCs w:val="24"/>
              </w:rPr>
              <w:t xml:space="preserve">Развитие детского здравоохранения, включая создание современной инфраструктуры оказания медицинской помощи </w:t>
            </w:r>
            <w:r w:rsidRPr="00AB3635">
              <w:rPr>
                <w:rFonts w:ascii="Times New Roman" w:hAnsi="Times New Roman" w:cs="Times New Roman"/>
                <w:sz w:val="24"/>
                <w:szCs w:val="24"/>
              </w:rPr>
              <w:lastRenderedPageBreak/>
              <w:t>(Забайкальский край)</w:t>
            </w:r>
            <w:r w:rsidR="00EA5352">
              <w:rPr>
                <w:rFonts w:ascii="Times New Roman" w:hAnsi="Times New Roman" w:cs="Times New Roman"/>
                <w:sz w:val="24"/>
                <w:szCs w:val="24"/>
              </w:rPr>
              <w:t>»</w:t>
            </w:r>
          </w:p>
        </w:tc>
        <w:tc>
          <w:tcPr>
            <w:tcW w:w="6761" w:type="dxa"/>
          </w:tcPr>
          <w:p w:rsidR="009E75B5" w:rsidRPr="00EA5352" w:rsidRDefault="009E75B5" w:rsidP="00EA5352">
            <w:pPr>
              <w:spacing w:after="0" w:line="240" w:lineRule="auto"/>
              <w:ind w:firstLine="253"/>
              <w:jc w:val="both"/>
              <w:rPr>
                <w:rFonts w:ascii="Times New Roman" w:hAnsi="Times New Roman" w:cs="Times New Roman"/>
                <w:sz w:val="24"/>
                <w:szCs w:val="24"/>
              </w:rPr>
            </w:pPr>
            <w:r w:rsidRPr="00EA5352">
              <w:rPr>
                <w:rFonts w:ascii="Times New Roman" w:hAnsi="Times New Roman" w:cs="Times New Roman"/>
                <w:sz w:val="24"/>
                <w:szCs w:val="24"/>
              </w:rPr>
              <w:lastRenderedPageBreak/>
              <w:t>С 2019 года в Забайкальском крае реализуется региональный проект «Развитие детского здравоохранения, включая создание современной инфраструктуры оказания медицинской помощи детям» национального проекта, кот</w:t>
            </w:r>
            <w:r w:rsidR="00EA5352" w:rsidRPr="00EA5352">
              <w:rPr>
                <w:rFonts w:ascii="Times New Roman" w:hAnsi="Times New Roman" w:cs="Times New Roman"/>
                <w:sz w:val="24"/>
                <w:szCs w:val="24"/>
              </w:rPr>
              <w:t>о</w:t>
            </w:r>
            <w:r w:rsidRPr="00EA5352">
              <w:rPr>
                <w:rFonts w:ascii="Times New Roman" w:hAnsi="Times New Roman" w:cs="Times New Roman"/>
                <w:sz w:val="24"/>
                <w:szCs w:val="24"/>
              </w:rPr>
              <w:t>рый включает следующие основные мероприятия:</w:t>
            </w:r>
          </w:p>
          <w:p w:rsidR="009E75B5" w:rsidRPr="00EA5352" w:rsidRDefault="009E75B5" w:rsidP="00BB614C">
            <w:pPr>
              <w:spacing w:after="0" w:line="240" w:lineRule="auto"/>
              <w:jc w:val="both"/>
              <w:rPr>
                <w:rFonts w:ascii="Times New Roman" w:hAnsi="Times New Roman" w:cs="Times New Roman"/>
                <w:sz w:val="24"/>
                <w:szCs w:val="24"/>
              </w:rPr>
            </w:pPr>
            <w:r w:rsidRPr="00EA5352">
              <w:rPr>
                <w:rFonts w:ascii="Times New Roman" w:hAnsi="Times New Roman" w:cs="Times New Roman"/>
                <w:sz w:val="24"/>
                <w:szCs w:val="24"/>
              </w:rPr>
              <w:t xml:space="preserve">1) развитие материально-технической базы детских </w:t>
            </w:r>
            <w:r w:rsidRPr="00EA5352">
              <w:rPr>
                <w:rFonts w:ascii="Times New Roman" w:hAnsi="Times New Roman" w:cs="Times New Roman"/>
                <w:sz w:val="24"/>
                <w:szCs w:val="24"/>
              </w:rPr>
              <w:lastRenderedPageBreak/>
              <w:t>поликлиник и детских поликлинических отделений медицинских организаций, подведомственных Министерству здравоохранения Забайкальского края, в том числе дооснащение детских поликлиник и детских поликлинических отделений медицинских организаций медицинскими изделиями и создание в них организационно-планировочных решений внутренних пространств, обеспечивающих комфортность пребывания детей;</w:t>
            </w:r>
          </w:p>
          <w:p w:rsidR="009E75B5" w:rsidRPr="00464A7E" w:rsidRDefault="009E75B5" w:rsidP="00795840">
            <w:pPr>
              <w:spacing w:after="0" w:line="240" w:lineRule="auto"/>
              <w:jc w:val="both"/>
              <w:rPr>
                <w:rFonts w:ascii="Times New Roman" w:hAnsi="Times New Roman" w:cs="Times New Roman"/>
                <w:color w:val="FF0000"/>
                <w:sz w:val="24"/>
                <w:szCs w:val="24"/>
              </w:rPr>
            </w:pPr>
            <w:r w:rsidRPr="00EA5352">
              <w:rPr>
                <w:rFonts w:ascii="Times New Roman" w:hAnsi="Times New Roman" w:cs="Times New Roman"/>
                <w:sz w:val="24"/>
                <w:szCs w:val="24"/>
              </w:rPr>
              <w:t xml:space="preserve">2) заключение с Минздравом России соглашений о предоставлении субсидий на </w:t>
            </w:r>
            <w:proofErr w:type="spellStart"/>
            <w:r w:rsidRPr="00EA5352">
              <w:rPr>
                <w:rFonts w:ascii="Times New Roman" w:hAnsi="Times New Roman" w:cs="Times New Roman"/>
                <w:sz w:val="24"/>
                <w:szCs w:val="24"/>
              </w:rPr>
              <w:t>софинансирование</w:t>
            </w:r>
            <w:proofErr w:type="spellEnd"/>
            <w:r w:rsidRPr="00EA5352">
              <w:rPr>
                <w:rFonts w:ascii="Times New Roman" w:hAnsi="Times New Roman" w:cs="Times New Roman"/>
                <w:sz w:val="24"/>
                <w:szCs w:val="24"/>
              </w:rPr>
              <w:t xml:space="preserve"> государственной программы Забайкальского края «Развитие здравоохранения Забайкальского края» в части приобретения медицинских изделий для медицинских организаций, подведомственных Министерству здравоохранения Забайкальского края</w:t>
            </w:r>
            <w:r w:rsidR="00795840">
              <w:rPr>
                <w:rFonts w:ascii="Times New Roman" w:hAnsi="Times New Roman" w:cs="Times New Roman"/>
                <w:sz w:val="24"/>
                <w:szCs w:val="24"/>
              </w:rPr>
              <w:t>»</w:t>
            </w:r>
            <w:r w:rsidRPr="00EA5352">
              <w:rPr>
                <w:rFonts w:ascii="Times New Roman" w:hAnsi="Times New Roman" w:cs="Times New Roman"/>
                <w:sz w:val="24"/>
                <w:szCs w:val="24"/>
              </w:rPr>
              <w:t>.</w:t>
            </w:r>
          </w:p>
        </w:tc>
        <w:tc>
          <w:tcPr>
            <w:tcW w:w="0" w:type="auto"/>
            <w:vAlign w:val="center"/>
          </w:tcPr>
          <w:p w:rsidR="009E75B5" w:rsidRPr="00AB3635" w:rsidRDefault="009E75B5" w:rsidP="007F0B80">
            <w:pPr>
              <w:spacing w:after="0" w:line="240" w:lineRule="auto"/>
              <w:jc w:val="center"/>
              <w:rPr>
                <w:rFonts w:ascii="Times New Roman" w:hAnsi="Times New Roman" w:cs="Times New Roman"/>
                <w:b/>
                <w:sz w:val="24"/>
                <w:szCs w:val="24"/>
              </w:rPr>
            </w:pPr>
          </w:p>
        </w:tc>
      </w:tr>
      <w:tr w:rsidR="009E75B5" w:rsidRPr="00AB3635" w:rsidTr="00EF67F7">
        <w:trPr>
          <w:trHeight w:val="614"/>
        </w:trPr>
        <w:tc>
          <w:tcPr>
            <w:tcW w:w="0" w:type="auto"/>
          </w:tcPr>
          <w:p w:rsidR="009E75B5" w:rsidRPr="00AB3635" w:rsidRDefault="009E75B5" w:rsidP="00FC279D">
            <w:pPr>
              <w:spacing w:after="0" w:line="240" w:lineRule="auto"/>
              <w:jc w:val="center"/>
              <w:rPr>
                <w:rFonts w:ascii="Times New Roman" w:hAnsi="Times New Roman" w:cs="Times New Roman"/>
                <w:sz w:val="24"/>
                <w:szCs w:val="24"/>
              </w:rPr>
            </w:pPr>
            <w:r w:rsidRPr="00AB3635">
              <w:rPr>
                <w:rFonts w:ascii="Times New Roman" w:hAnsi="Times New Roman" w:cs="Times New Roman"/>
                <w:sz w:val="24"/>
                <w:szCs w:val="24"/>
              </w:rPr>
              <w:lastRenderedPageBreak/>
              <w:t>10.1.3.2</w:t>
            </w:r>
          </w:p>
        </w:tc>
        <w:tc>
          <w:tcPr>
            <w:tcW w:w="3957" w:type="dxa"/>
          </w:tcPr>
          <w:p w:rsidR="009E75B5" w:rsidRPr="00AB3635" w:rsidRDefault="009E75B5" w:rsidP="00FC279D">
            <w:pPr>
              <w:spacing w:after="0" w:line="240" w:lineRule="auto"/>
              <w:rPr>
                <w:rFonts w:ascii="Times New Roman" w:hAnsi="Times New Roman" w:cs="Times New Roman"/>
                <w:sz w:val="24"/>
                <w:szCs w:val="24"/>
              </w:rPr>
            </w:pPr>
            <w:r w:rsidRPr="00AB3635">
              <w:rPr>
                <w:rFonts w:ascii="Times New Roman" w:hAnsi="Times New Roman" w:cs="Times New Roman"/>
                <w:sz w:val="24"/>
                <w:szCs w:val="24"/>
              </w:rPr>
              <w:t>Мероприятие</w:t>
            </w:r>
          </w:p>
          <w:p w:rsidR="009E75B5" w:rsidRPr="00AB3635" w:rsidRDefault="009E75B5" w:rsidP="00FC279D">
            <w:pPr>
              <w:spacing w:after="0" w:line="240" w:lineRule="auto"/>
              <w:rPr>
                <w:rFonts w:ascii="Times New Roman" w:hAnsi="Times New Roman" w:cs="Times New Roman"/>
                <w:sz w:val="24"/>
                <w:szCs w:val="24"/>
              </w:rPr>
            </w:pPr>
            <w:r w:rsidRPr="00AB3635">
              <w:rPr>
                <w:rFonts w:ascii="Times New Roman" w:hAnsi="Times New Roman" w:cs="Times New Roman"/>
                <w:sz w:val="24"/>
                <w:szCs w:val="24"/>
              </w:rPr>
              <w:t xml:space="preserve">Оказание медицинской помощи женщинам в период беременности, родов и в послеродовый период, в том числе за счет средств родовых сертификатов </w:t>
            </w:r>
          </w:p>
        </w:tc>
        <w:tc>
          <w:tcPr>
            <w:tcW w:w="6761" w:type="dxa"/>
          </w:tcPr>
          <w:p w:rsidR="009E75B5" w:rsidRPr="00EA5352" w:rsidRDefault="009E75B5" w:rsidP="00EA5352">
            <w:pPr>
              <w:spacing w:after="0" w:line="240" w:lineRule="auto"/>
              <w:jc w:val="both"/>
              <w:rPr>
                <w:rFonts w:ascii="Times New Roman" w:hAnsi="Times New Roman" w:cs="Times New Roman"/>
                <w:sz w:val="24"/>
                <w:szCs w:val="24"/>
              </w:rPr>
            </w:pPr>
            <w:r w:rsidRPr="00EA5352">
              <w:rPr>
                <w:rFonts w:ascii="Times New Roman" w:hAnsi="Times New Roman" w:cs="Times New Roman"/>
                <w:sz w:val="24"/>
                <w:szCs w:val="24"/>
              </w:rPr>
              <w:t xml:space="preserve">За отчетный период оказана медицинская помощь за счет средств родовых сертификатов </w:t>
            </w:r>
            <w:r w:rsidR="00EA5352" w:rsidRPr="00EA5352">
              <w:rPr>
                <w:rFonts w:ascii="Times New Roman" w:hAnsi="Times New Roman" w:cs="Times New Roman"/>
                <w:sz w:val="24"/>
                <w:szCs w:val="24"/>
              </w:rPr>
              <w:t>11636</w:t>
            </w:r>
            <w:r w:rsidRPr="00EA5352">
              <w:rPr>
                <w:rFonts w:ascii="Times New Roman" w:hAnsi="Times New Roman" w:cs="Times New Roman"/>
                <w:sz w:val="24"/>
                <w:szCs w:val="24"/>
              </w:rPr>
              <w:t xml:space="preserve"> женщинам во время беременности, родов и послеродовом периоде.</w:t>
            </w:r>
          </w:p>
        </w:tc>
        <w:tc>
          <w:tcPr>
            <w:tcW w:w="0" w:type="auto"/>
            <w:vAlign w:val="center"/>
          </w:tcPr>
          <w:p w:rsidR="009E75B5" w:rsidRPr="00AB3635" w:rsidRDefault="009E75B5" w:rsidP="007F0B80">
            <w:pPr>
              <w:spacing w:after="0" w:line="240" w:lineRule="auto"/>
              <w:jc w:val="center"/>
              <w:rPr>
                <w:rFonts w:ascii="Times New Roman" w:hAnsi="Times New Roman" w:cs="Times New Roman"/>
                <w:b/>
                <w:sz w:val="24"/>
                <w:szCs w:val="24"/>
              </w:rPr>
            </w:pPr>
          </w:p>
        </w:tc>
      </w:tr>
    </w:tbl>
    <w:p w:rsidR="00520D09" w:rsidRPr="00AB3635" w:rsidRDefault="00520D09" w:rsidP="000C5F4E">
      <w:pPr>
        <w:widowControl w:val="0"/>
        <w:tabs>
          <w:tab w:val="left" w:pos="1134"/>
        </w:tabs>
        <w:spacing w:after="0" w:line="240" w:lineRule="auto"/>
        <w:jc w:val="center"/>
        <w:rPr>
          <w:rFonts w:ascii="Times New Roman" w:hAnsi="Times New Roman" w:cs="Times New Roman"/>
          <w:spacing w:val="-2"/>
          <w:sz w:val="24"/>
          <w:szCs w:val="24"/>
        </w:rPr>
      </w:pPr>
    </w:p>
    <w:p w:rsidR="00AF4D12" w:rsidRPr="00AB3635" w:rsidRDefault="00AF4D12">
      <w:pPr>
        <w:widowControl w:val="0"/>
        <w:tabs>
          <w:tab w:val="left" w:pos="1134"/>
        </w:tabs>
        <w:spacing w:after="0" w:line="240" w:lineRule="auto"/>
        <w:jc w:val="center"/>
        <w:rPr>
          <w:rFonts w:ascii="Times New Roman" w:hAnsi="Times New Roman" w:cs="Times New Roman"/>
          <w:spacing w:val="-2"/>
          <w:sz w:val="28"/>
          <w:szCs w:val="28"/>
        </w:rPr>
      </w:pPr>
    </w:p>
    <w:sectPr w:rsidR="00AF4D12" w:rsidRPr="00AB3635" w:rsidSect="000C5F4E">
      <w:headerReference w:type="default" r:id="rId10"/>
      <w:pgSz w:w="16838" w:h="11906" w:orient="landscape"/>
      <w:pgMar w:top="1701" w:right="1134" w:bottom="851" w:left="1276" w:header="567"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66F7D" w:rsidRDefault="00566F7D" w:rsidP="00655D45">
      <w:pPr>
        <w:spacing w:after="0" w:line="240" w:lineRule="auto"/>
      </w:pPr>
      <w:r>
        <w:separator/>
      </w:r>
    </w:p>
  </w:endnote>
  <w:endnote w:type="continuationSeparator" w:id="0">
    <w:p w:rsidR="00566F7D" w:rsidRDefault="00566F7D" w:rsidP="00655D4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Verdana">
    <w:altName w:val="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66F7D" w:rsidRDefault="00566F7D" w:rsidP="00655D45">
      <w:pPr>
        <w:spacing w:after="0" w:line="240" w:lineRule="auto"/>
      </w:pPr>
      <w:r>
        <w:separator/>
      </w:r>
    </w:p>
  </w:footnote>
  <w:footnote w:type="continuationSeparator" w:id="0">
    <w:p w:rsidR="00566F7D" w:rsidRDefault="00566F7D" w:rsidP="00655D4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31602740"/>
      <w:docPartObj>
        <w:docPartGallery w:val="Page Numbers (Top of Page)"/>
        <w:docPartUnique/>
      </w:docPartObj>
    </w:sdtPr>
    <w:sdtEndPr/>
    <w:sdtContent>
      <w:p w:rsidR="001254B5" w:rsidRDefault="001254B5">
        <w:pPr>
          <w:pStyle w:val="a8"/>
          <w:jc w:val="center"/>
        </w:pPr>
        <w:r>
          <w:fldChar w:fldCharType="begin"/>
        </w:r>
        <w:r>
          <w:instrText>PAGE   \* MERGEFORMAT</w:instrText>
        </w:r>
        <w:r>
          <w:fldChar w:fldCharType="separate"/>
        </w:r>
        <w:r w:rsidR="00B2228C">
          <w:rPr>
            <w:noProof/>
          </w:rPr>
          <w:t>72</w:t>
        </w:r>
        <w:r>
          <w:rPr>
            <w:noProof/>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DE1B8B"/>
    <w:multiLevelType w:val="hybridMultilevel"/>
    <w:tmpl w:val="7350232A"/>
    <w:lvl w:ilvl="0" w:tplc="0868F526">
      <w:start w:val="8"/>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nsid w:val="2A1E059A"/>
    <w:multiLevelType w:val="hybridMultilevel"/>
    <w:tmpl w:val="3402B87C"/>
    <w:lvl w:ilvl="0" w:tplc="64CEA8D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3832147A"/>
    <w:multiLevelType w:val="hybridMultilevel"/>
    <w:tmpl w:val="A81CCADA"/>
    <w:lvl w:ilvl="0" w:tplc="7BE8D3B6">
      <w:numFmt w:val="bullet"/>
      <w:lvlText w:val="•"/>
      <w:lvlJc w:val="left"/>
      <w:pPr>
        <w:ind w:left="1065" w:hanging="705"/>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4BE67E86"/>
    <w:multiLevelType w:val="hybridMultilevel"/>
    <w:tmpl w:val="C86445CA"/>
    <w:lvl w:ilvl="0" w:tplc="5B5A215E">
      <w:start w:val="54"/>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4">
    <w:nsid w:val="579C573F"/>
    <w:multiLevelType w:val="hybridMultilevel"/>
    <w:tmpl w:val="48E85B92"/>
    <w:lvl w:ilvl="0" w:tplc="18DE4BB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5A856257"/>
    <w:multiLevelType w:val="hybridMultilevel"/>
    <w:tmpl w:val="C102204A"/>
    <w:lvl w:ilvl="0" w:tplc="0300543A">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6">
    <w:nsid w:val="5BA05E7B"/>
    <w:multiLevelType w:val="hybridMultilevel"/>
    <w:tmpl w:val="BE18108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63921547"/>
    <w:multiLevelType w:val="hybridMultilevel"/>
    <w:tmpl w:val="E328F808"/>
    <w:lvl w:ilvl="0" w:tplc="AE76738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691808AC"/>
    <w:multiLevelType w:val="hybridMultilevel"/>
    <w:tmpl w:val="B6A4583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7C1746BA"/>
    <w:multiLevelType w:val="hybridMultilevel"/>
    <w:tmpl w:val="0EA0583A"/>
    <w:lvl w:ilvl="0" w:tplc="04190001">
      <w:start w:val="1"/>
      <w:numFmt w:val="bullet"/>
      <w:lvlText w:val=""/>
      <w:lvlJc w:val="left"/>
      <w:pPr>
        <w:ind w:left="795" w:hanging="360"/>
      </w:pPr>
      <w:rPr>
        <w:rFonts w:ascii="Symbol" w:hAnsi="Symbol" w:hint="default"/>
      </w:rPr>
    </w:lvl>
    <w:lvl w:ilvl="1" w:tplc="04190003" w:tentative="1">
      <w:start w:val="1"/>
      <w:numFmt w:val="bullet"/>
      <w:lvlText w:val="o"/>
      <w:lvlJc w:val="left"/>
      <w:pPr>
        <w:ind w:left="1515" w:hanging="360"/>
      </w:pPr>
      <w:rPr>
        <w:rFonts w:ascii="Courier New" w:hAnsi="Courier New" w:cs="Courier New" w:hint="default"/>
      </w:rPr>
    </w:lvl>
    <w:lvl w:ilvl="2" w:tplc="04190005" w:tentative="1">
      <w:start w:val="1"/>
      <w:numFmt w:val="bullet"/>
      <w:lvlText w:val=""/>
      <w:lvlJc w:val="left"/>
      <w:pPr>
        <w:ind w:left="2235" w:hanging="360"/>
      </w:pPr>
      <w:rPr>
        <w:rFonts w:ascii="Wingdings" w:hAnsi="Wingdings" w:hint="default"/>
      </w:rPr>
    </w:lvl>
    <w:lvl w:ilvl="3" w:tplc="04190001" w:tentative="1">
      <w:start w:val="1"/>
      <w:numFmt w:val="bullet"/>
      <w:lvlText w:val=""/>
      <w:lvlJc w:val="left"/>
      <w:pPr>
        <w:ind w:left="2955" w:hanging="360"/>
      </w:pPr>
      <w:rPr>
        <w:rFonts w:ascii="Symbol" w:hAnsi="Symbol" w:hint="default"/>
      </w:rPr>
    </w:lvl>
    <w:lvl w:ilvl="4" w:tplc="04190003" w:tentative="1">
      <w:start w:val="1"/>
      <w:numFmt w:val="bullet"/>
      <w:lvlText w:val="o"/>
      <w:lvlJc w:val="left"/>
      <w:pPr>
        <w:ind w:left="3675" w:hanging="360"/>
      </w:pPr>
      <w:rPr>
        <w:rFonts w:ascii="Courier New" w:hAnsi="Courier New" w:cs="Courier New" w:hint="default"/>
      </w:rPr>
    </w:lvl>
    <w:lvl w:ilvl="5" w:tplc="04190005" w:tentative="1">
      <w:start w:val="1"/>
      <w:numFmt w:val="bullet"/>
      <w:lvlText w:val=""/>
      <w:lvlJc w:val="left"/>
      <w:pPr>
        <w:ind w:left="4395" w:hanging="360"/>
      </w:pPr>
      <w:rPr>
        <w:rFonts w:ascii="Wingdings" w:hAnsi="Wingdings" w:hint="default"/>
      </w:rPr>
    </w:lvl>
    <w:lvl w:ilvl="6" w:tplc="04190001" w:tentative="1">
      <w:start w:val="1"/>
      <w:numFmt w:val="bullet"/>
      <w:lvlText w:val=""/>
      <w:lvlJc w:val="left"/>
      <w:pPr>
        <w:ind w:left="5115" w:hanging="360"/>
      </w:pPr>
      <w:rPr>
        <w:rFonts w:ascii="Symbol" w:hAnsi="Symbol" w:hint="default"/>
      </w:rPr>
    </w:lvl>
    <w:lvl w:ilvl="7" w:tplc="04190003" w:tentative="1">
      <w:start w:val="1"/>
      <w:numFmt w:val="bullet"/>
      <w:lvlText w:val="o"/>
      <w:lvlJc w:val="left"/>
      <w:pPr>
        <w:ind w:left="5835" w:hanging="360"/>
      </w:pPr>
      <w:rPr>
        <w:rFonts w:ascii="Courier New" w:hAnsi="Courier New" w:cs="Courier New" w:hint="default"/>
      </w:rPr>
    </w:lvl>
    <w:lvl w:ilvl="8" w:tplc="04190005" w:tentative="1">
      <w:start w:val="1"/>
      <w:numFmt w:val="bullet"/>
      <w:lvlText w:val=""/>
      <w:lvlJc w:val="left"/>
      <w:pPr>
        <w:ind w:left="6555" w:hanging="360"/>
      </w:pPr>
      <w:rPr>
        <w:rFonts w:ascii="Wingdings" w:hAnsi="Wingdings" w:hint="default"/>
      </w:rPr>
    </w:lvl>
  </w:abstractNum>
  <w:num w:numId="1">
    <w:abstractNumId w:val="1"/>
  </w:num>
  <w:num w:numId="2">
    <w:abstractNumId w:val="4"/>
  </w:num>
  <w:num w:numId="3">
    <w:abstractNumId w:val="0"/>
  </w:num>
  <w:num w:numId="4">
    <w:abstractNumId w:val="3"/>
  </w:num>
  <w:num w:numId="5">
    <w:abstractNumId w:val="6"/>
  </w:num>
  <w:num w:numId="6">
    <w:abstractNumId w:val="2"/>
  </w:num>
  <w:num w:numId="7">
    <w:abstractNumId w:val="5"/>
  </w:num>
  <w:num w:numId="8">
    <w:abstractNumId w:val="7"/>
  </w:num>
  <w:num w:numId="9">
    <w:abstractNumId w:val="8"/>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E20ABE"/>
    <w:rsid w:val="00004FE4"/>
    <w:rsid w:val="000072BE"/>
    <w:rsid w:val="0001131A"/>
    <w:rsid w:val="00012DEA"/>
    <w:rsid w:val="0001314F"/>
    <w:rsid w:val="00013185"/>
    <w:rsid w:val="000166B6"/>
    <w:rsid w:val="0001745E"/>
    <w:rsid w:val="00017EC1"/>
    <w:rsid w:val="00017FE2"/>
    <w:rsid w:val="0002178D"/>
    <w:rsid w:val="00021801"/>
    <w:rsid w:val="0002447F"/>
    <w:rsid w:val="00025B08"/>
    <w:rsid w:val="000266E5"/>
    <w:rsid w:val="0002698D"/>
    <w:rsid w:val="00027129"/>
    <w:rsid w:val="00031DF6"/>
    <w:rsid w:val="00037B2B"/>
    <w:rsid w:val="00043000"/>
    <w:rsid w:val="00043277"/>
    <w:rsid w:val="00046571"/>
    <w:rsid w:val="0005155B"/>
    <w:rsid w:val="00051D19"/>
    <w:rsid w:val="000524AE"/>
    <w:rsid w:val="000539DD"/>
    <w:rsid w:val="00053E33"/>
    <w:rsid w:val="0005408B"/>
    <w:rsid w:val="000541B1"/>
    <w:rsid w:val="00055931"/>
    <w:rsid w:val="00055EA0"/>
    <w:rsid w:val="00057D20"/>
    <w:rsid w:val="00057E04"/>
    <w:rsid w:val="00060AA4"/>
    <w:rsid w:val="00062588"/>
    <w:rsid w:val="0006394B"/>
    <w:rsid w:val="00063C2B"/>
    <w:rsid w:val="00075E0B"/>
    <w:rsid w:val="00077356"/>
    <w:rsid w:val="00080EB4"/>
    <w:rsid w:val="00081FB5"/>
    <w:rsid w:val="000836D3"/>
    <w:rsid w:val="000846A2"/>
    <w:rsid w:val="00085A1D"/>
    <w:rsid w:val="000863AC"/>
    <w:rsid w:val="00087591"/>
    <w:rsid w:val="00090A0F"/>
    <w:rsid w:val="00093F39"/>
    <w:rsid w:val="000955FC"/>
    <w:rsid w:val="000A117C"/>
    <w:rsid w:val="000A3C39"/>
    <w:rsid w:val="000A560F"/>
    <w:rsid w:val="000A6243"/>
    <w:rsid w:val="000A7B34"/>
    <w:rsid w:val="000B087B"/>
    <w:rsid w:val="000B2958"/>
    <w:rsid w:val="000B3999"/>
    <w:rsid w:val="000B42A7"/>
    <w:rsid w:val="000B55A5"/>
    <w:rsid w:val="000B78B6"/>
    <w:rsid w:val="000C19FC"/>
    <w:rsid w:val="000C1C3C"/>
    <w:rsid w:val="000C1F53"/>
    <w:rsid w:val="000C5F4E"/>
    <w:rsid w:val="000C6EC7"/>
    <w:rsid w:val="000C732D"/>
    <w:rsid w:val="000D4578"/>
    <w:rsid w:val="000D4592"/>
    <w:rsid w:val="000D504B"/>
    <w:rsid w:val="000D538C"/>
    <w:rsid w:val="000D53DE"/>
    <w:rsid w:val="000D58D7"/>
    <w:rsid w:val="000D596D"/>
    <w:rsid w:val="000D61B7"/>
    <w:rsid w:val="000D7F43"/>
    <w:rsid w:val="000E2A67"/>
    <w:rsid w:val="000E49D6"/>
    <w:rsid w:val="000E7F54"/>
    <w:rsid w:val="000F0C1A"/>
    <w:rsid w:val="000F25F0"/>
    <w:rsid w:val="000F2730"/>
    <w:rsid w:val="000F2FA7"/>
    <w:rsid w:val="000F53E4"/>
    <w:rsid w:val="000F59AD"/>
    <w:rsid w:val="000F7ACF"/>
    <w:rsid w:val="00102711"/>
    <w:rsid w:val="00105FB8"/>
    <w:rsid w:val="001073C9"/>
    <w:rsid w:val="00107D4C"/>
    <w:rsid w:val="001101C5"/>
    <w:rsid w:val="00111F90"/>
    <w:rsid w:val="00112208"/>
    <w:rsid w:val="00112E64"/>
    <w:rsid w:val="0012219E"/>
    <w:rsid w:val="00122E8E"/>
    <w:rsid w:val="00123863"/>
    <w:rsid w:val="00123BA5"/>
    <w:rsid w:val="00123C93"/>
    <w:rsid w:val="001241EB"/>
    <w:rsid w:val="00124D28"/>
    <w:rsid w:val="00124FB5"/>
    <w:rsid w:val="001254B5"/>
    <w:rsid w:val="00126C38"/>
    <w:rsid w:val="00130796"/>
    <w:rsid w:val="00140DD5"/>
    <w:rsid w:val="00141A89"/>
    <w:rsid w:val="00142B1F"/>
    <w:rsid w:val="00143C45"/>
    <w:rsid w:val="00146B9A"/>
    <w:rsid w:val="0014756E"/>
    <w:rsid w:val="00147DDB"/>
    <w:rsid w:val="00154EA9"/>
    <w:rsid w:val="00157797"/>
    <w:rsid w:val="001578E6"/>
    <w:rsid w:val="001606D1"/>
    <w:rsid w:val="00160994"/>
    <w:rsid w:val="00163E77"/>
    <w:rsid w:val="00164F14"/>
    <w:rsid w:val="0016597F"/>
    <w:rsid w:val="001674BE"/>
    <w:rsid w:val="001704D9"/>
    <w:rsid w:val="00170949"/>
    <w:rsid w:val="00172FBB"/>
    <w:rsid w:val="00173B4F"/>
    <w:rsid w:val="00174065"/>
    <w:rsid w:val="00175CF9"/>
    <w:rsid w:val="001768D4"/>
    <w:rsid w:val="001771BE"/>
    <w:rsid w:val="00177929"/>
    <w:rsid w:val="0018052C"/>
    <w:rsid w:val="00182449"/>
    <w:rsid w:val="00183EBC"/>
    <w:rsid w:val="00186C35"/>
    <w:rsid w:val="001909C2"/>
    <w:rsid w:val="00191FD4"/>
    <w:rsid w:val="00194825"/>
    <w:rsid w:val="00197E0F"/>
    <w:rsid w:val="001A3311"/>
    <w:rsid w:val="001B1474"/>
    <w:rsid w:val="001B18B9"/>
    <w:rsid w:val="001B47E7"/>
    <w:rsid w:val="001B655C"/>
    <w:rsid w:val="001B67D3"/>
    <w:rsid w:val="001B6C90"/>
    <w:rsid w:val="001C2821"/>
    <w:rsid w:val="001C2EA6"/>
    <w:rsid w:val="001C44DB"/>
    <w:rsid w:val="001C4576"/>
    <w:rsid w:val="001C4763"/>
    <w:rsid w:val="001C5C61"/>
    <w:rsid w:val="001D395F"/>
    <w:rsid w:val="001D510C"/>
    <w:rsid w:val="001D69F6"/>
    <w:rsid w:val="001D6E3B"/>
    <w:rsid w:val="001E0996"/>
    <w:rsid w:val="001E0F8E"/>
    <w:rsid w:val="001E27C7"/>
    <w:rsid w:val="001E69F9"/>
    <w:rsid w:val="001E7AEC"/>
    <w:rsid w:val="001E7D89"/>
    <w:rsid w:val="001F2AA6"/>
    <w:rsid w:val="001F2D56"/>
    <w:rsid w:val="001F3E88"/>
    <w:rsid w:val="001F40F8"/>
    <w:rsid w:val="001F52F7"/>
    <w:rsid w:val="001F6FB9"/>
    <w:rsid w:val="00200647"/>
    <w:rsid w:val="00202C85"/>
    <w:rsid w:val="00204EEA"/>
    <w:rsid w:val="00205094"/>
    <w:rsid w:val="0020576D"/>
    <w:rsid w:val="00210C35"/>
    <w:rsid w:val="002123B4"/>
    <w:rsid w:val="00212BA8"/>
    <w:rsid w:val="00213C8A"/>
    <w:rsid w:val="0021453B"/>
    <w:rsid w:val="00217B48"/>
    <w:rsid w:val="00221070"/>
    <w:rsid w:val="002259C4"/>
    <w:rsid w:val="00226CAB"/>
    <w:rsid w:val="00227F20"/>
    <w:rsid w:val="00230F1A"/>
    <w:rsid w:val="00234F74"/>
    <w:rsid w:val="002401C8"/>
    <w:rsid w:val="00241BE0"/>
    <w:rsid w:val="00244FF5"/>
    <w:rsid w:val="00246553"/>
    <w:rsid w:val="00247DF0"/>
    <w:rsid w:val="002502F0"/>
    <w:rsid w:val="00251DF5"/>
    <w:rsid w:val="00252727"/>
    <w:rsid w:val="00252AC9"/>
    <w:rsid w:val="00253978"/>
    <w:rsid w:val="0025720C"/>
    <w:rsid w:val="002620E3"/>
    <w:rsid w:val="0026768B"/>
    <w:rsid w:val="00267F17"/>
    <w:rsid w:val="00270125"/>
    <w:rsid w:val="002725FF"/>
    <w:rsid w:val="002728B7"/>
    <w:rsid w:val="002739B6"/>
    <w:rsid w:val="002749DE"/>
    <w:rsid w:val="002750CD"/>
    <w:rsid w:val="00276844"/>
    <w:rsid w:val="00276A63"/>
    <w:rsid w:val="002776D3"/>
    <w:rsid w:val="0027782A"/>
    <w:rsid w:val="0028057B"/>
    <w:rsid w:val="00280856"/>
    <w:rsid w:val="00282118"/>
    <w:rsid w:val="00282165"/>
    <w:rsid w:val="0028398E"/>
    <w:rsid w:val="00283F9B"/>
    <w:rsid w:val="00286D18"/>
    <w:rsid w:val="00286F1A"/>
    <w:rsid w:val="00287281"/>
    <w:rsid w:val="00287656"/>
    <w:rsid w:val="0028799C"/>
    <w:rsid w:val="00290332"/>
    <w:rsid w:val="002929EB"/>
    <w:rsid w:val="00293917"/>
    <w:rsid w:val="00297645"/>
    <w:rsid w:val="002A0A11"/>
    <w:rsid w:val="002A114E"/>
    <w:rsid w:val="002A2FF7"/>
    <w:rsid w:val="002A440D"/>
    <w:rsid w:val="002A7C0D"/>
    <w:rsid w:val="002B082D"/>
    <w:rsid w:val="002B223D"/>
    <w:rsid w:val="002B2411"/>
    <w:rsid w:val="002B44AF"/>
    <w:rsid w:val="002B5BA2"/>
    <w:rsid w:val="002B6053"/>
    <w:rsid w:val="002B6EFF"/>
    <w:rsid w:val="002B79A0"/>
    <w:rsid w:val="002C0C84"/>
    <w:rsid w:val="002C0DEB"/>
    <w:rsid w:val="002C1225"/>
    <w:rsid w:val="002C1312"/>
    <w:rsid w:val="002C15FB"/>
    <w:rsid w:val="002C1C91"/>
    <w:rsid w:val="002C35C3"/>
    <w:rsid w:val="002C3B30"/>
    <w:rsid w:val="002C6C7E"/>
    <w:rsid w:val="002C7EDD"/>
    <w:rsid w:val="002D34F2"/>
    <w:rsid w:val="002D35D5"/>
    <w:rsid w:val="002D444A"/>
    <w:rsid w:val="002D6CBD"/>
    <w:rsid w:val="002D6F14"/>
    <w:rsid w:val="002E03DB"/>
    <w:rsid w:val="002E0AB8"/>
    <w:rsid w:val="002E1104"/>
    <w:rsid w:val="002E3797"/>
    <w:rsid w:val="002E72AC"/>
    <w:rsid w:val="002F41A3"/>
    <w:rsid w:val="002F457A"/>
    <w:rsid w:val="002F496F"/>
    <w:rsid w:val="002F4AFC"/>
    <w:rsid w:val="002F6E8C"/>
    <w:rsid w:val="00300A08"/>
    <w:rsid w:val="00300F72"/>
    <w:rsid w:val="00303C3D"/>
    <w:rsid w:val="003068E8"/>
    <w:rsid w:val="00306DE5"/>
    <w:rsid w:val="003074DA"/>
    <w:rsid w:val="00310D7A"/>
    <w:rsid w:val="0031424B"/>
    <w:rsid w:val="00317F2C"/>
    <w:rsid w:val="003221F1"/>
    <w:rsid w:val="00323304"/>
    <w:rsid w:val="00323959"/>
    <w:rsid w:val="003239DB"/>
    <w:rsid w:val="003270F5"/>
    <w:rsid w:val="00327D9F"/>
    <w:rsid w:val="003327EE"/>
    <w:rsid w:val="0033358F"/>
    <w:rsid w:val="00336658"/>
    <w:rsid w:val="00336EDC"/>
    <w:rsid w:val="0033761F"/>
    <w:rsid w:val="00344AFA"/>
    <w:rsid w:val="00344D27"/>
    <w:rsid w:val="0034613D"/>
    <w:rsid w:val="0034710D"/>
    <w:rsid w:val="003506B7"/>
    <w:rsid w:val="0035350F"/>
    <w:rsid w:val="003538B2"/>
    <w:rsid w:val="00353EAC"/>
    <w:rsid w:val="00355423"/>
    <w:rsid w:val="00360A3F"/>
    <w:rsid w:val="00360D6C"/>
    <w:rsid w:val="00364F78"/>
    <w:rsid w:val="00367627"/>
    <w:rsid w:val="00367BB5"/>
    <w:rsid w:val="0037493D"/>
    <w:rsid w:val="003751B0"/>
    <w:rsid w:val="00375638"/>
    <w:rsid w:val="0037564B"/>
    <w:rsid w:val="00377B39"/>
    <w:rsid w:val="0038047C"/>
    <w:rsid w:val="00381B2C"/>
    <w:rsid w:val="00382640"/>
    <w:rsid w:val="00383170"/>
    <w:rsid w:val="003854A3"/>
    <w:rsid w:val="00386DC3"/>
    <w:rsid w:val="00387702"/>
    <w:rsid w:val="003911A6"/>
    <w:rsid w:val="00391C82"/>
    <w:rsid w:val="00392813"/>
    <w:rsid w:val="00393AC8"/>
    <w:rsid w:val="00393B97"/>
    <w:rsid w:val="003943F7"/>
    <w:rsid w:val="003959BF"/>
    <w:rsid w:val="00396565"/>
    <w:rsid w:val="003A1921"/>
    <w:rsid w:val="003A1D17"/>
    <w:rsid w:val="003A261C"/>
    <w:rsid w:val="003A3DF9"/>
    <w:rsid w:val="003A452F"/>
    <w:rsid w:val="003A4B22"/>
    <w:rsid w:val="003A6723"/>
    <w:rsid w:val="003A7655"/>
    <w:rsid w:val="003A7E40"/>
    <w:rsid w:val="003B08CB"/>
    <w:rsid w:val="003B0CA2"/>
    <w:rsid w:val="003B154B"/>
    <w:rsid w:val="003B186B"/>
    <w:rsid w:val="003B294C"/>
    <w:rsid w:val="003B42BC"/>
    <w:rsid w:val="003B6125"/>
    <w:rsid w:val="003B6273"/>
    <w:rsid w:val="003B7406"/>
    <w:rsid w:val="003B7814"/>
    <w:rsid w:val="003C00F0"/>
    <w:rsid w:val="003C36A5"/>
    <w:rsid w:val="003C3F04"/>
    <w:rsid w:val="003C46FB"/>
    <w:rsid w:val="003C4EF0"/>
    <w:rsid w:val="003C7F17"/>
    <w:rsid w:val="003D06C1"/>
    <w:rsid w:val="003D4C00"/>
    <w:rsid w:val="003E0BE9"/>
    <w:rsid w:val="003E2436"/>
    <w:rsid w:val="003E33AC"/>
    <w:rsid w:val="003E4FF3"/>
    <w:rsid w:val="003E764F"/>
    <w:rsid w:val="003E775A"/>
    <w:rsid w:val="003E79E4"/>
    <w:rsid w:val="003F0E2E"/>
    <w:rsid w:val="003F2FD7"/>
    <w:rsid w:val="003F7499"/>
    <w:rsid w:val="00400B5B"/>
    <w:rsid w:val="00401694"/>
    <w:rsid w:val="0040668C"/>
    <w:rsid w:val="00411ED0"/>
    <w:rsid w:val="004147FE"/>
    <w:rsid w:val="004167A8"/>
    <w:rsid w:val="004213A6"/>
    <w:rsid w:val="00421D56"/>
    <w:rsid w:val="00422A50"/>
    <w:rsid w:val="00422ADF"/>
    <w:rsid w:val="004232B6"/>
    <w:rsid w:val="00424CC3"/>
    <w:rsid w:val="00425165"/>
    <w:rsid w:val="00427FFD"/>
    <w:rsid w:val="00432692"/>
    <w:rsid w:val="00433DBB"/>
    <w:rsid w:val="004342E2"/>
    <w:rsid w:val="00434463"/>
    <w:rsid w:val="00434550"/>
    <w:rsid w:val="00434C6D"/>
    <w:rsid w:val="00435274"/>
    <w:rsid w:val="00435EFB"/>
    <w:rsid w:val="00436D6A"/>
    <w:rsid w:val="00437F5F"/>
    <w:rsid w:val="00444ACC"/>
    <w:rsid w:val="0044503D"/>
    <w:rsid w:val="00446EC5"/>
    <w:rsid w:val="00450458"/>
    <w:rsid w:val="00450F30"/>
    <w:rsid w:val="004514CD"/>
    <w:rsid w:val="0045250B"/>
    <w:rsid w:val="00452935"/>
    <w:rsid w:val="00452BDB"/>
    <w:rsid w:val="00454737"/>
    <w:rsid w:val="00454BAD"/>
    <w:rsid w:val="004557B7"/>
    <w:rsid w:val="0046002F"/>
    <w:rsid w:val="00463598"/>
    <w:rsid w:val="00463B39"/>
    <w:rsid w:val="004642DB"/>
    <w:rsid w:val="00464A7E"/>
    <w:rsid w:val="004666F4"/>
    <w:rsid w:val="00471744"/>
    <w:rsid w:val="004726F0"/>
    <w:rsid w:val="00473E3C"/>
    <w:rsid w:val="00481E2C"/>
    <w:rsid w:val="004828A2"/>
    <w:rsid w:val="00482E91"/>
    <w:rsid w:val="00483FAA"/>
    <w:rsid w:val="00485D1C"/>
    <w:rsid w:val="00487709"/>
    <w:rsid w:val="00490CB9"/>
    <w:rsid w:val="00494A79"/>
    <w:rsid w:val="0049781C"/>
    <w:rsid w:val="00497DEB"/>
    <w:rsid w:val="004A03C7"/>
    <w:rsid w:val="004A1C76"/>
    <w:rsid w:val="004A32DE"/>
    <w:rsid w:val="004A51EB"/>
    <w:rsid w:val="004A55DD"/>
    <w:rsid w:val="004A6063"/>
    <w:rsid w:val="004A7D42"/>
    <w:rsid w:val="004B21EA"/>
    <w:rsid w:val="004B2AB1"/>
    <w:rsid w:val="004B3682"/>
    <w:rsid w:val="004B3994"/>
    <w:rsid w:val="004B3D60"/>
    <w:rsid w:val="004C05D9"/>
    <w:rsid w:val="004C236B"/>
    <w:rsid w:val="004C3444"/>
    <w:rsid w:val="004C4DD5"/>
    <w:rsid w:val="004C5DAD"/>
    <w:rsid w:val="004C5FFA"/>
    <w:rsid w:val="004C752F"/>
    <w:rsid w:val="004D0347"/>
    <w:rsid w:val="004D164C"/>
    <w:rsid w:val="004D2E17"/>
    <w:rsid w:val="004D405D"/>
    <w:rsid w:val="004D4945"/>
    <w:rsid w:val="004D4F6A"/>
    <w:rsid w:val="004D54C6"/>
    <w:rsid w:val="004D67F8"/>
    <w:rsid w:val="004E1AB2"/>
    <w:rsid w:val="004E2054"/>
    <w:rsid w:val="004E319A"/>
    <w:rsid w:val="004E3CD3"/>
    <w:rsid w:val="004E547A"/>
    <w:rsid w:val="004E7199"/>
    <w:rsid w:val="004E73A5"/>
    <w:rsid w:val="004F057A"/>
    <w:rsid w:val="004F3453"/>
    <w:rsid w:val="004F4E54"/>
    <w:rsid w:val="004F6038"/>
    <w:rsid w:val="0050245A"/>
    <w:rsid w:val="00507EE4"/>
    <w:rsid w:val="00511DF0"/>
    <w:rsid w:val="005129A0"/>
    <w:rsid w:val="005137AE"/>
    <w:rsid w:val="00513D9E"/>
    <w:rsid w:val="005157B2"/>
    <w:rsid w:val="00515FF4"/>
    <w:rsid w:val="00516D26"/>
    <w:rsid w:val="00517074"/>
    <w:rsid w:val="00520C7C"/>
    <w:rsid w:val="00520D09"/>
    <w:rsid w:val="00521C8A"/>
    <w:rsid w:val="0052285D"/>
    <w:rsid w:val="0052514A"/>
    <w:rsid w:val="00526A78"/>
    <w:rsid w:val="00526D70"/>
    <w:rsid w:val="00526F70"/>
    <w:rsid w:val="00530342"/>
    <w:rsid w:val="0053178E"/>
    <w:rsid w:val="005333C1"/>
    <w:rsid w:val="0053364E"/>
    <w:rsid w:val="005359EE"/>
    <w:rsid w:val="005401EE"/>
    <w:rsid w:val="0054166D"/>
    <w:rsid w:val="005429A7"/>
    <w:rsid w:val="00542FFB"/>
    <w:rsid w:val="00543745"/>
    <w:rsid w:val="005461B5"/>
    <w:rsid w:val="00546C02"/>
    <w:rsid w:val="00551E31"/>
    <w:rsid w:val="005524C1"/>
    <w:rsid w:val="005536C7"/>
    <w:rsid w:val="00555524"/>
    <w:rsid w:val="005607E0"/>
    <w:rsid w:val="00560B2F"/>
    <w:rsid w:val="00562193"/>
    <w:rsid w:val="005626EB"/>
    <w:rsid w:val="0056362D"/>
    <w:rsid w:val="00563C34"/>
    <w:rsid w:val="00563F4A"/>
    <w:rsid w:val="00564AD6"/>
    <w:rsid w:val="0056615F"/>
    <w:rsid w:val="00566F7D"/>
    <w:rsid w:val="00567068"/>
    <w:rsid w:val="00574B9B"/>
    <w:rsid w:val="0057694E"/>
    <w:rsid w:val="005805CE"/>
    <w:rsid w:val="0058181C"/>
    <w:rsid w:val="0058506E"/>
    <w:rsid w:val="00587186"/>
    <w:rsid w:val="00587949"/>
    <w:rsid w:val="00587B07"/>
    <w:rsid w:val="00587B4C"/>
    <w:rsid w:val="00590FAC"/>
    <w:rsid w:val="00592501"/>
    <w:rsid w:val="00594A8B"/>
    <w:rsid w:val="005953FC"/>
    <w:rsid w:val="00595C83"/>
    <w:rsid w:val="0059783A"/>
    <w:rsid w:val="00597DE2"/>
    <w:rsid w:val="005A0F47"/>
    <w:rsid w:val="005A2784"/>
    <w:rsid w:val="005A33A1"/>
    <w:rsid w:val="005A3F58"/>
    <w:rsid w:val="005A5999"/>
    <w:rsid w:val="005A5EFC"/>
    <w:rsid w:val="005A7FED"/>
    <w:rsid w:val="005B1198"/>
    <w:rsid w:val="005B7202"/>
    <w:rsid w:val="005C0066"/>
    <w:rsid w:val="005C0497"/>
    <w:rsid w:val="005C0713"/>
    <w:rsid w:val="005C1D06"/>
    <w:rsid w:val="005C26E2"/>
    <w:rsid w:val="005C7BF9"/>
    <w:rsid w:val="005D21EB"/>
    <w:rsid w:val="005D227B"/>
    <w:rsid w:val="005D30B5"/>
    <w:rsid w:val="005D3194"/>
    <w:rsid w:val="005D4C2A"/>
    <w:rsid w:val="005D66FB"/>
    <w:rsid w:val="005D6C7A"/>
    <w:rsid w:val="005E02D8"/>
    <w:rsid w:val="005E0758"/>
    <w:rsid w:val="005E24E4"/>
    <w:rsid w:val="005E38FD"/>
    <w:rsid w:val="005E461F"/>
    <w:rsid w:val="005E53FE"/>
    <w:rsid w:val="005E769E"/>
    <w:rsid w:val="005F02F1"/>
    <w:rsid w:val="005F08EA"/>
    <w:rsid w:val="005F2422"/>
    <w:rsid w:val="005F2948"/>
    <w:rsid w:val="005F395B"/>
    <w:rsid w:val="005F593B"/>
    <w:rsid w:val="005F603B"/>
    <w:rsid w:val="006014A3"/>
    <w:rsid w:val="00602546"/>
    <w:rsid w:val="006074AF"/>
    <w:rsid w:val="00610194"/>
    <w:rsid w:val="00610795"/>
    <w:rsid w:val="006120B6"/>
    <w:rsid w:val="00612780"/>
    <w:rsid w:val="00612BD8"/>
    <w:rsid w:val="00613079"/>
    <w:rsid w:val="00615E78"/>
    <w:rsid w:val="0062054C"/>
    <w:rsid w:val="0062065E"/>
    <w:rsid w:val="00621191"/>
    <w:rsid w:val="006215AE"/>
    <w:rsid w:val="0062399D"/>
    <w:rsid w:val="00630DDB"/>
    <w:rsid w:val="00631597"/>
    <w:rsid w:val="006335B2"/>
    <w:rsid w:val="00634A46"/>
    <w:rsid w:val="00635DDB"/>
    <w:rsid w:val="006412A2"/>
    <w:rsid w:val="00641722"/>
    <w:rsid w:val="006449D4"/>
    <w:rsid w:val="00652E99"/>
    <w:rsid w:val="0065400F"/>
    <w:rsid w:val="00654CBF"/>
    <w:rsid w:val="006558FE"/>
    <w:rsid w:val="00655D45"/>
    <w:rsid w:val="00656F33"/>
    <w:rsid w:val="00661E0E"/>
    <w:rsid w:val="00663043"/>
    <w:rsid w:val="0066561B"/>
    <w:rsid w:val="00666704"/>
    <w:rsid w:val="006714E9"/>
    <w:rsid w:val="006725A4"/>
    <w:rsid w:val="00673240"/>
    <w:rsid w:val="00673B19"/>
    <w:rsid w:val="00674120"/>
    <w:rsid w:val="0067516D"/>
    <w:rsid w:val="006752A3"/>
    <w:rsid w:val="006761C8"/>
    <w:rsid w:val="0067653F"/>
    <w:rsid w:val="00676F76"/>
    <w:rsid w:val="00680582"/>
    <w:rsid w:val="006829D8"/>
    <w:rsid w:val="00683F9F"/>
    <w:rsid w:val="00684753"/>
    <w:rsid w:val="00687C8D"/>
    <w:rsid w:val="00690E43"/>
    <w:rsid w:val="006935C9"/>
    <w:rsid w:val="0069467D"/>
    <w:rsid w:val="006953A2"/>
    <w:rsid w:val="006A0031"/>
    <w:rsid w:val="006A2C44"/>
    <w:rsid w:val="006A32FD"/>
    <w:rsid w:val="006A6438"/>
    <w:rsid w:val="006B0B08"/>
    <w:rsid w:val="006B4BCA"/>
    <w:rsid w:val="006B74EE"/>
    <w:rsid w:val="006C0AED"/>
    <w:rsid w:val="006C0FF9"/>
    <w:rsid w:val="006C216D"/>
    <w:rsid w:val="006C2C5F"/>
    <w:rsid w:val="006C4D83"/>
    <w:rsid w:val="006C6A6B"/>
    <w:rsid w:val="006C6CE6"/>
    <w:rsid w:val="006D1BB0"/>
    <w:rsid w:val="006D4909"/>
    <w:rsid w:val="006D6137"/>
    <w:rsid w:val="006D7C88"/>
    <w:rsid w:val="006E1949"/>
    <w:rsid w:val="006E57A6"/>
    <w:rsid w:val="006E6018"/>
    <w:rsid w:val="006E7AB4"/>
    <w:rsid w:val="006F185B"/>
    <w:rsid w:val="006F36EF"/>
    <w:rsid w:val="006F4EE7"/>
    <w:rsid w:val="006F5E1B"/>
    <w:rsid w:val="006F6A0D"/>
    <w:rsid w:val="006F7BD9"/>
    <w:rsid w:val="00700007"/>
    <w:rsid w:val="0070047E"/>
    <w:rsid w:val="00700B79"/>
    <w:rsid w:val="00702330"/>
    <w:rsid w:val="00703530"/>
    <w:rsid w:val="00705404"/>
    <w:rsid w:val="00706665"/>
    <w:rsid w:val="00706F88"/>
    <w:rsid w:val="00707C33"/>
    <w:rsid w:val="007122BF"/>
    <w:rsid w:val="00713A02"/>
    <w:rsid w:val="00713AAF"/>
    <w:rsid w:val="00716A91"/>
    <w:rsid w:val="00717464"/>
    <w:rsid w:val="007208C8"/>
    <w:rsid w:val="00720F53"/>
    <w:rsid w:val="00724783"/>
    <w:rsid w:val="0072697E"/>
    <w:rsid w:val="00731520"/>
    <w:rsid w:val="00733C40"/>
    <w:rsid w:val="0073438F"/>
    <w:rsid w:val="00735383"/>
    <w:rsid w:val="007405ED"/>
    <w:rsid w:val="007409B9"/>
    <w:rsid w:val="00741BE2"/>
    <w:rsid w:val="007420AA"/>
    <w:rsid w:val="007422A9"/>
    <w:rsid w:val="00747CE9"/>
    <w:rsid w:val="007531AF"/>
    <w:rsid w:val="007537A0"/>
    <w:rsid w:val="00756015"/>
    <w:rsid w:val="007572F3"/>
    <w:rsid w:val="007578B0"/>
    <w:rsid w:val="007641B7"/>
    <w:rsid w:val="00767FB8"/>
    <w:rsid w:val="00771547"/>
    <w:rsid w:val="00773296"/>
    <w:rsid w:val="00775CC9"/>
    <w:rsid w:val="007760DE"/>
    <w:rsid w:val="00776BA8"/>
    <w:rsid w:val="00776E3B"/>
    <w:rsid w:val="00777FDD"/>
    <w:rsid w:val="00780C11"/>
    <w:rsid w:val="00783257"/>
    <w:rsid w:val="00791EAB"/>
    <w:rsid w:val="00793959"/>
    <w:rsid w:val="00793B90"/>
    <w:rsid w:val="00795840"/>
    <w:rsid w:val="007A0673"/>
    <w:rsid w:val="007A0E21"/>
    <w:rsid w:val="007A1DF9"/>
    <w:rsid w:val="007A1FE8"/>
    <w:rsid w:val="007A4AF3"/>
    <w:rsid w:val="007A62F3"/>
    <w:rsid w:val="007A6F9C"/>
    <w:rsid w:val="007A7434"/>
    <w:rsid w:val="007A7CB5"/>
    <w:rsid w:val="007B28C7"/>
    <w:rsid w:val="007B38C3"/>
    <w:rsid w:val="007B3BD9"/>
    <w:rsid w:val="007B4EAE"/>
    <w:rsid w:val="007B6116"/>
    <w:rsid w:val="007B6884"/>
    <w:rsid w:val="007B696A"/>
    <w:rsid w:val="007B7400"/>
    <w:rsid w:val="007B7FEE"/>
    <w:rsid w:val="007C1A4D"/>
    <w:rsid w:val="007C390B"/>
    <w:rsid w:val="007C6296"/>
    <w:rsid w:val="007C6D41"/>
    <w:rsid w:val="007C7F54"/>
    <w:rsid w:val="007D049E"/>
    <w:rsid w:val="007D52E4"/>
    <w:rsid w:val="007D6630"/>
    <w:rsid w:val="007D7A41"/>
    <w:rsid w:val="007D7FDE"/>
    <w:rsid w:val="007E047C"/>
    <w:rsid w:val="007E113E"/>
    <w:rsid w:val="007E1FDE"/>
    <w:rsid w:val="007E256C"/>
    <w:rsid w:val="007E27A5"/>
    <w:rsid w:val="007E4373"/>
    <w:rsid w:val="007E45F2"/>
    <w:rsid w:val="007E512A"/>
    <w:rsid w:val="007E61D2"/>
    <w:rsid w:val="007E6331"/>
    <w:rsid w:val="007F0B80"/>
    <w:rsid w:val="007F0FD2"/>
    <w:rsid w:val="007F5141"/>
    <w:rsid w:val="007F5B21"/>
    <w:rsid w:val="007F66C3"/>
    <w:rsid w:val="007F7E2E"/>
    <w:rsid w:val="00801EC3"/>
    <w:rsid w:val="0080296B"/>
    <w:rsid w:val="00804889"/>
    <w:rsid w:val="00805D35"/>
    <w:rsid w:val="00807921"/>
    <w:rsid w:val="00807AD4"/>
    <w:rsid w:val="00810BDA"/>
    <w:rsid w:val="00813356"/>
    <w:rsid w:val="00814BEE"/>
    <w:rsid w:val="00815C09"/>
    <w:rsid w:val="00816CDF"/>
    <w:rsid w:val="00823C38"/>
    <w:rsid w:val="0082722C"/>
    <w:rsid w:val="00827424"/>
    <w:rsid w:val="0083110A"/>
    <w:rsid w:val="00831A2B"/>
    <w:rsid w:val="008325D8"/>
    <w:rsid w:val="00832F5A"/>
    <w:rsid w:val="00836AB2"/>
    <w:rsid w:val="00842966"/>
    <w:rsid w:val="008439B1"/>
    <w:rsid w:val="008450D1"/>
    <w:rsid w:val="00845488"/>
    <w:rsid w:val="00845E5D"/>
    <w:rsid w:val="008506EB"/>
    <w:rsid w:val="0085087C"/>
    <w:rsid w:val="0085269F"/>
    <w:rsid w:val="008546D1"/>
    <w:rsid w:val="00854E5A"/>
    <w:rsid w:val="0085550A"/>
    <w:rsid w:val="0085562E"/>
    <w:rsid w:val="00855A2E"/>
    <w:rsid w:val="00864ACC"/>
    <w:rsid w:val="008657B7"/>
    <w:rsid w:val="00870211"/>
    <w:rsid w:val="00872304"/>
    <w:rsid w:val="00876F96"/>
    <w:rsid w:val="00877D56"/>
    <w:rsid w:val="00880685"/>
    <w:rsid w:val="008813CF"/>
    <w:rsid w:val="00883802"/>
    <w:rsid w:val="00883A77"/>
    <w:rsid w:val="00886AD6"/>
    <w:rsid w:val="00886DE2"/>
    <w:rsid w:val="00890E61"/>
    <w:rsid w:val="0089175E"/>
    <w:rsid w:val="00893979"/>
    <w:rsid w:val="0089520F"/>
    <w:rsid w:val="00896A4F"/>
    <w:rsid w:val="00896EB6"/>
    <w:rsid w:val="00897089"/>
    <w:rsid w:val="008A0E93"/>
    <w:rsid w:val="008A2E47"/>
    <w:rsid w:val="008A34A1"/>
    <w:rsid w:val="008A3C46"/>
    <w:rsid w:val="008A5504"/>
    <w:rsid w:val="008A6319"/>
    <w:rsid w:val="008A7660"/>
    <w:rsid w:val="008B17C5"/>
    <w:rsid w:val="008B290B"/>
    <w:rsid w:val="008B5807"/>
    <w:rsid w:val="008C2D06"/>
    <w:rsid w:val="008C2F77"/>
    <w:rsid w:val="008C3097"/>
    <w:rsid w:val="008C5333"/>
    <w:rsid w:val="008D1298"/>
    <w:rsid w:val="008D2421"/>
    <w:rsid w:val="008D5186"/>
    <w:rsid w:val="008D5B24"/>
    <w:rsid w:val="008D5C7A"/>
    <w:rsid w:val="008D6DD0"/>
    <w:rsid w:val="008E0692"/>
    <w:rsid w:val="008E0AEB"/>
    <w:rsid w:val="008E0DBF"/>
    <w:rsid w:val="008E22E2"/>
    <w:rsid w:val="008E3010"/>
    <w:rsid w:val="008E38F0"/>
    <w:rsid w:val="008E3C41"/>
    <w:rsid w:val="008E4CE8"/>
    <w:rsid w:val="008E56D8"/>
    <w:rsid w:val="008F2710"/>
    <w:rsid w:val="008F473E"/>
    <w:rsid w:val="008F4DF4"/>
    <w:rsid w:val="008F5C2D"/>
    <w:rsid w:val="008F6593"/>
    <w:rsid w:val="008F7355"/>
    <w:rsid w:val="008F77AD"/>
    <w:rsid w:val="00900FCE"/>
    <w:rsid w:val="009010AC"/>
    <w:rsid w:val="00904C40"/>
    <w:rsid w:val="00906CB8"/>
    <w:rsid w:val="0091067D"/>
    <w:rsid w:val="00910FE3"/>
    <w:rsid w:val="0091670B"/>
    <w:rsid w:val="00917A9B"/>
    <w:rsid w:val="009219EA"/>
    <w:rsid w:val="00922C6A"/>
    <w:rsid w:val="00923DA1"/>
    <w:rsid w:val="00924C9D"/>
    <w:rsid w:val="00925666"/>
    <w:rsid w:val="00925DAD"/>
    <w:rsid w:val="00925FAF"/>
    <w:rsid w:val="00933885"/>
    <w:rsid w:val="0093477F"/>
    <w:rsid w:val="00935059"/>
    <w:rsid w:val="00935557"/>
    <w:rsid w:val="00935FBB"/>
    <w:rsid w:val="0093652E"/>
    <w:rsid w:val="00936709"/>
    <w:rsid w:val="00940E42"/>
    <w:rsid w:val="009425DE"/>
    <w:rsid w:val="009427D1"/>
    <w:rsid w:val="00942C2D"/>
    <w:rsid w:val="00943556"/>
    <w:rsid w:val="00945252"/>
    <w:rsid w:val="00945D28"/>
    <w:rsid w:val="00945D6B"/>
    <w:rsid w:val="0095106C"/>
    <w:rsid w:val="0095217F"/>
    <w:rsid w:val="00955C56"/>
    <w:rsid w:val="0095721A"/>
    <w:rsid w:val="00957CA5"/>
    <w:rsid w:val="00960D41"/>
    <w:rsid w:val="00961234"/>
    <w:rsid w:val="0096141A"/>
    <w:rsid w:val="0096163C"/>
    <w:rsid w:val="00963261"/>
    <w:rsid w:val="0096638C"/>
    <w:rsid w:val="00966917"/>
    <w:rsid w:val="00966DA3"/>
    <w:rsid w:val="00967CFF"/>
    <w:rsid w:val="00972DFC"/>
    <w:rsid w:val="009745FD"/>
    <w:rsid w:val="00977BBF"/>
    <w:rsid w:val="009846A9"/>
    <w:rsid w:val="009847FF"/>
    <w:rsid w:val="009853C8"/>
    <w:rsid w:val="00986930"/>
    <w:rsid w:val="00987D1E"/>
    <w:rsid w:val="00990A9F"/>
    <w:rsid w:val="00993F90"/>
    <w:rsid w:val="00994C1D"/>
    <w:rsid w:val="00996269"/>
    <w:rsid w:val="00997C92"/>
    <w:rsid w:val="009A144C"/>
    <w:rsid w:val="009A1D70"/>
    <w:rsid w:val="009A2720"/>
    <w:rsid w:val="009A585E"/>
    <w:rsid w:val="009A60EA"/>
    <w:rsid w:val="009B16E9"/>
    <w:rsid w:val="009B2E6B"/>
    <w:rsid w:val="009B32E9"/>
    <w:rsid w:val="009B71B6"/>
    <w:rsid w:val="009B7270"/>
    <w:rsid w:val="009C0CA7"/>
    <w:rsid w:val="009C2416"/>
    <w:rsid w:val="009C2E43"/>
    <w:rsid w:val="009C3269"/>
    <w:rsid w:val="009C55F2"/>
    <w:rsid w:val="009C59F7"/>
    <w:rsid w:val="009D04BC"/>
    <w:rsid w:val="009D1086"/>
    <w:rsid w:val="009D3983"/>
    <w:rsid w:val="009D4602"/>
    <w:rsid w:val="009D628D"/>
    <w:rsid w:val="009D7712"/>
    <w:rsid w:val="009D7D18"/>
    <w:rsid w:val="009E07B7"/>
    <w:rsid w:val="009E44B9"/>
    <w:rsid w:val="009E5811"/>
    <w:rsid w:val="009E75B5"/>
    <w:rsid w:val="009F2DEE"/>
    <w:rsid w:val="009F2F57"/>
    <w:rsid w:val="009F3A9B"/>
    <w:rsid w:val="009F776D"/>
    <w:rsid w:val="009F7A0C"/>
    <w:rsid w:val="00A01C09"/>
    <w:rsid w:val="00A0267E"/>
    <w:rsid w:val="00A0340A"/>
    <w:rsid w:val="00A04A05"/>
    <w:rsid w:val="00A04B1C"/>
    <w:rsid w:val="00A05A69"/>
    <w:rsid w:val="00A05DD5"/>
    <w:rsid w:val="00A14EFD"/>
    <w:rsid w:val="00A157D9"/>
    <w:rsid w:val="00A16A23"/>
    <w:rsid w:val="00A2023B"/>
    <w:rsid w:val="00A20B14"/>
    <w:rsid w:val="00A213EB"/>
    <w:rsid w:val="00A21414"/>
    <w:rsid w:val="00A2572E"/>
    <w:rsid w:val="00A3231E"/>
    <w:rsid w:val="00A33484"/>
    <w:rsid w:val="00A379AB"/>
    <w:rsid w:val="00A40259"/>
    <w:rsid w:val="00A40EFB"/>
    <w:rsid w:val="00A4112B"/>
    <w:rsid w:val="00A41427"/>
    <w:rsid w:val="00A43AF3"/>
    <w:rsid w:val="00A44B91"/>
    <w:rsid w:val="00A45B19"/>
    <w:rsid w:val="00A46BBF"/>
    <w:rsid w:val="00A51548"/>
    <w:rsid w:val="00A52A12"/>
    <w:rsid w:val="00A538C6"/>
    <w:rsid w:val="00A53E95"/>
    <w:rsid w:val="00A54AD9"/>
    <w:rsid w:val="00A573B7"/>
    <w:rsid w:val="00A5779D"/>
    <w:rsid w:val="00A61E8D"/>
    <w:rsid w:val="00A62134"/>
    <w:rsid w:val="00A6241B"/>
    <w:rsid w:val="00A648E5"/>
    <w:rsid w:val="00A65E11"/>
    <w:rsid w:val="00A703E5"/>
    <w:rsid w:val="00A722E3"/>
    <w:rsid w:val="00A72A75"/>
    <w:rsid w:val="00A8076A"/>
    <w:rsid w:val="00A82CC7"/>
    <w:rsid w:val="00A85949"/>
    <w:rsid w:val="00A87A84"/>
    <w:rsid w:val="00A921F2"/>
    <w:rsid w:val="00A92C84"/>
    <w:rsid w:val="00A93B01"/>
    <w:rsid w:val="00A97961"/>
    <w:rsid w:val="00AA286B"/>
    <w:rsid w:val="00AA355A"/>
    <w:rsid w:val="00AA66B7"/>
    <w:rsid w:val="00AA7F25"/>
    <w:rsid w:val="00AB128C"/>
    <w:rsid w:val="00AB29D5"/>
    <w:rsid w:val="00AB3635"/>
    <w:rsid w:val="00AB3C2C"/>
    <w:rsid w:val="00AC049F"/>
    <w:rsid w:val="00AC06F8"/>
    <w:rsid w:val="00AC1164"/>
    <w:rsid w:val="00AC178A"/>
    <w:rsid w:val="00AC21C2"/>
    <w:rsid w:val="00AC4249"/>
    <w:rsid w:val="00AC5726"/>
    <w:rsid w:val="00AC7888"/>
    <w:rsid w:val="00AC7E90"/>
    <w:rsid w:val="00AD4690"/>
    <w:rsid w:val="00AD56D1"/>
    <w:rsid w:val="00AD5A4E"/>
    <w:rsid w:val="00AE06B0"/>
    <w:rsid w:val="00AE0747"/>
    <w:rsid w:val="00AE2945"/>
    <w:rsid w:val="00AE40D2"/>
    <w:rsid w:val="00AF0AB0"/>
    <w:rsid w:val="00AF4D12"/>
    <w:rsid w:val="00AF5DE3"/>
    <w:rsid w:val="00B007B2"/>
    <w:rsid w:val="00B0153C"/>
    <w:rsid w:val="00B03637"/>
    <w:rsid w:val="00B038D2"/>
    <w:rsid w:val="00B04247"/>
    <w:rsid w:val="00B0460E"/>
    <w:rsid w:val="00B0488D"/>
    <w:rsid w:val="00B05065"/>
    <w:rsid w:val="00B05976"/>
    <w:rsid w:val="00B11724"/>
    <w:rsid w:val="00B162CF"/>
    <w:rsid w:val="00B168CA"/>
    <w:rsid w:val="00B209D3"/>
    <w:rsid w:val="00B2228C"/>
    <w:rsid w:val="00B22FD2"/>
    <w:rsid w:val="00B24997"/>
    <w:rsid w:val="00B26D40"/>
    <w:rsid w:val="00B316A0"/>
    <w:rsid w:val="00B33122"/>
    <w:rsid w:val="00B33500"/>
    <w:rsid w:val="00B35683"/>
    <w:rsid w:val="00B36E33"/>
    <w:rsid w:val="00B36F8C"/>
    <w:rsid w:val="00B37B34"/>
    <w:rsid w:val="00B37F47"/>
    <w:rsid w:val="00B4153C"/>
    <w:rsid w:val="00B447DB"/>
    <w:rsid w:val="00B46997"/>
    <w:rsid w:val="00B527CB"/>
    <w:rsid w:val="00B52C20"/>
    <w:rsid w:val="00B52C2B"/>
    <w:rsid w:val="00B53271"/>
    <w:rsid w:val="00B56069"/>
    <w:rsid w:val="00B567AC"/>
    <w:rsid w:val="00B56E44"/>
    <w:rsid w:val="00B6044B"/>
    <w:rsid w:val="00B60D7C"/>
    <w:rsid w:val="00B61572"/>
    <w:rsid w:val="00B61B09"/>
    <w:rsid w:val="00B65E59"/>
    <w:rsid w:val="00B67172"/>
    <w:rsid w:val="00B702A8"/>
    <w:rsid w:val="00B7247C"/>
    <w:rsid w:val="00B735DB"/>
    <w:rsid w:val="00B75916"/>
    <w:rsid w:val="00B77621"/>
    <w:rsid w:val="00B8629F"/>
    <w:rsid w:val="00B86CAF"/>
    <w:rsid w:val="00B87522"/>
    <w:rsid w:val="00B94418"/>
    <w:rsid w:val="00B96EA6"/>
    <w:rsid w:val="00B97D41"/>
    <w:rsid w:val="00BA3339"/>
    <w:rsid w:val="00BA3D30"/>
    <w:rsid w:val="00BA4226"/>
    <w:rsid w:val="00BB0041"/>
    <w:rsid w:val="00BB1D83"/>
    <w:rsid w:val="00BB2EA8"/>
    <w:rsid w:val="00BB40E4"/>
    <w:rsid w:val="00BB5EFC"/>
    <w:rsid w:val="00BB614C"/>
    <w:rsid w:val="00BB7650"/>
    <w:rsid w:val="00BC55D2"/>
    <w:rsid w:val="00BC79AB"/>
    <w:rsid w:val="00BD0EE8"/>
    <w:rsid w:val="00BD1039"/>
    <w:rsid w:val="00BD2992"/>
    <w:rsid w:val="00BD3249"/>
    <w:rsid w:val="00BD34A6"/>
    <w:rsid w:val="00BD376B"/>
    <w:rsid w:val="00BD59DD"/>
    <w:rsid w:val="00BD7856"/>
    <w:rsid w:val="00BE033F"/>
    <w:rsid w:val="00BE3911"/>
    <w:rsid w:val="00BE4DFB"/>
    <w:rsid w:val="00BE6095"/>
    <w:rsid w:val="00BE6D92"/>
    <w:rsid w:val="00BE748C"/>
    <w:rsid w:val="00BE7AEA"/>
    <w:rsid w:val="00BF01AB"/>
    <w:rsid w:val="00BF1FE7"/>
    <w:rsid w:val="00BF385C"/>
    <w:rsid w:val="00BF4E60"/>
    <w:rsid w:val="00BF4FDD"/>
    <w:rsid w:val="00BF5D79"/>
    <w:rsid w:val="00C014F4"/>
    <w:rsid w:val="00C021EF"/>
    <w:rsid w:val="00C029FE"/>
    <w:rsid w:val="00C0370E"/>
    <w:rsid w:val="00C04CB9"/>
    <w:rsid w:val="00C05402"/>
    <w:rsid w:val="00C11DD4"/>
    <w:rsid w:val="00C11E77"/>
    <w:rsid w:val="00C14CEC"/>
    <w:rsid w:val="00C15925"/>
    <w:rsid w:val="00C20077"/>
    <w:rsid w:val="00C20E32"/>
    <w:rsid w:val="00C21039"/>
    <w:rsid w:val="00C21413"/>
    <w:rsid w:val="00C238A8"/>
    <w:rsid w:val="00C23C77"/>
    <w:rsid w:val="00C23F13"/>
    <w:rsid w:val="00C249D7"/>
    <w:rsid w:val="00C24D24"/>
    <w:rsid w:val="00C27969"/>
    <w:rsid w:val="00C30A50"/>
    <w:rsid w:val="00C3118E"/>
    <w:rsid w:val="00C33FAC"/>
    <w:rsid w:val="00C36FAB"/>
    <w:rsid w:val="00C4082C"/>
    <w:rsid w:val="00C41FF4"/>
    <w:rsid w:val="00C42307"/>
    <w:rsid w:val="00C4423E"/>
    <w:rsid w:val="00C44768"/>
    <w:rsid w:val="00C5082F"/>
    <w:rsid w:val="00C51446"/>
    <w:rsid w:val="00C516EB"/>
    <w:rsid w:val="00C5397A"/>
    <w:rsid w:val="00C53F9A"/>
    <w:rsid w:val="00C542A5"/>
    <w:rsid w:val="00C54CF2"/>
    <w:rsid w:val="00C56EC7"/>
    <w:rsid w:val="00C6138C"/>
    <w:rsid w:val="00C61A47"/>
    <w:rsid w:val="00C62544"/>
    <w:rsid w:val="00C627F3"/>
    <w:rsid w:val="00C62BBE"/>
    <w:rsid w:val="00C6624E"/>
    <w:rsid w:val="00C72635"/>
    <w:rsid w:val="00C73070"/>
    <w:rsid w:val="00C74C88"/>
    <w:rsid w:val="00C757E0"/>
    <w:rsid w:val="00C76E61"/>
    <w:rsid w:val="00C82950"/>
    <w:rsid w:val="00C85150"/>
    <w:rsid w:val="00C852F0"/>
    <w:rsid w:val="00C90CF6"/>
    <w:rsid w:val="00C90F43"/>
    <w:rsid w:val="00C916B7"/>
    <w:rsid w:val="00C91C38"/>
    <w:rsid w:val="00C9237B"/>
    <w:rsid w:val="00C9251F"/>
    <w:rsid w:val="00C96017"/>
    <w:rsid w:val="00C970A8"/>
    <w:rsid w:val="00C97D11"/>
    <w:rsid w:val="00CA2501"/>
    <w:rsid w:val="00CA6F0A"/>
    <w:rsid w:val="00CB104F"/>
    <w:rsid w:val="00CB1327"/>
    <w:rsid w:val="00CB1A54"/>
    <w:rsid w:val="00CB28BE"/>
    <w:rsid w:val="00CB28BF"/>
    <w:rsid w:val="00CB3C1D"/>
    <w:rsid w:val="00CB69C2"/>
    <w:rsid w:val="00CB7F99"/>
    <w:rsid w:val="00CC0E79"/>
    <w:rsid w:val="00CC2188"/>
    <w:rsid w:val="00CC550D"/>
    <w:rsid w:val="00CC6293"/>
    <w:rsid w:val="00CC6D79"/>
    <w:rsid w:val="00CD039C"/>
    <w:rsid w:val="00CD11A4"/>
    <w:rsid w:val="00CD1979"/>
    <w:rsid w:val="00CD2022"/>
    <w:rsid w:val="00CD33EB"/>
    <w:rsid w:val="00CD3B54"/>
    <w:rsid w:val="00CD3BBE"/>
    <w:rsid w:val="00CD5827"/>
    <w:rsid w:val="00CD6FE2"/>
    <w:rsid w:val="00CD704A"/>
    <w:rsid w:val="00CD7D02"/>
    <w:rsid w:val="00CE09C3"/>
    <w:rsid w:val="00CE79A2"/>
    <w:rsid w:val="00CF09BD"/>
    <w:rsid w:val="00CF2A09"/>
    <w:rsid w:val="00CF3968"/>
    <w:rsid w:val="00CF484C"/>
    <w:rsid w:val="00CF5524"/>
    <w:rsid w:val="00CF77EB"/>
    <w:rsid w:val="00CF77F6"/>
    <w:rsid w:val="00D0146D"/>
    <w:rsid w:val="00D015F0"/>
    <w:rsid w:val="00D03CA6"/>
    <w:rsid w:val="00D10060"/>
    <w:rsid w:val="00D112E6"/>
    <w:rsid w:val="00D128E5"/>
    <w:rsid w:val="00D13654"/>
    <w:rsid w:val="00D138E8"/>
    <w:rsid w:val="00D13E9D"/>
    <w:rsid w:val="00D14044"/>
    <w:rsid w:val="00D143E4"/>
    <w:rsid w:val="00D14644"/>
    <w:rsid w:val="00D14AA7"/>
    <w:rsid w:val="00D17C36"/>
    <w:rsid w:val="00D21D77"/>
    <w:rsid w:val="00D24F2B"/>
    <w:rsid w:val="00D2556F"/>
    <w:rsid w:val="00D25C3D"/>
    <w:rsid w:val="00D26AD5"/>
    <w:rsid w:val="00D26D81"/>
    <w:rsid w:val="00D31801"/>
    <w:rsid w:val="00D321EF"/>
    <w:rsid w:val="00D360D1"/>
    <w:rsid w:val="00D40D29"/>
    <w:rsid w:val="00D42452"/>
    <w:rsid w:val="00D44C32"/>
    <w:rsid w:val="00D4725E"/>
    <w:rsid w:val="00D5013A"/>
    <w:rsid w:val="00D51C83"/>
    <w:rsid w:val="00D55311"/>
    <w:rsid w:val="00D55CDB"/>
    <w:rsid w:val="00D576DF"/>
    <w:rsid w:val="00D61351"/>
    <w:rsid w:val="00D62BF9"/>
    <w:rsid w:val="00D66E8D"/>
    <w:rsid w:val="00D71159"/>
    <w:rsid w:val="00D744A4"/>
    <w:rsid w:val="00D745ED"/>
    <w:rsid w:val="00D756F9"/>
    <w:rsid w:val="00D75F88"/>
    <w:rsid w:val="00D768CA"/>
    <w:rsid w:val="00D80430"/>
    <w:rsid w:val="00D812B3"/>
    <w:rsid w:val="00D82A5B"/>
    <w:rsid w:val="00D84E07"/>
    <w:rsid w:val="00D8727F"/>
    <w:rsid w:val="00D87AB2"/>
    <w:rsid w:val="00D87CDE"/>
    <w:rsid w:val="00D913A3"/>
    <w:rsid w:val="00D9180C"/>
    <w:rsid w:val="00DA0171"/>
    <w:rsid w:val="00DA090A"/>
    <w:rsid w:val="00DA094C"/>
    <w:rsid w:val="00DA0A95"/>
    <w:rsid w:val="00DA0DB8"/>
    <w:rsid w:val="00DA0E5E"/>
    <w:rsid w:val="00DA115B"/>
    <w:rsid w:val="00DA11F1"/>
    <w:rsid w:val="00DA139E"/>
    <w:rsid w:val="00DA18C6"/>
    <w:rsid w:val="00DA29EF"/>
    <w:rsid w:val="00DA333A"/>
    <w:rsid w:val="00DA4C05"/>
    <w:rsid w:val="00DA4C98"/>
    <w:rsid w:val="00DA6EB7"/>
    <w:rsid w:val="00DB0B88"/>
    <w:rsid w:val="00DB1AB0"/>
    <w:rsid w:val="00DB2CF3"/>
    <w:rsid w:val="00DB4343"/>
    <w:rsid w:val="00DB43CB"/>
    <w:rsid w:val="00DB4A4A"/>
    <w:rsid w:val="00DD043E"/>
    <w:rsid w:val="00DD0916"/>
    <w:rsid w:val="00DD16A5"/>
    <w:rsid w:val="00DD3492"/>
    <w:rsid w:val="00DD424D"/>
    <w:rsid w:val="00DD5836"/>
    <w:rsid w:val="00DE1675"/>
    <w:rsid w:val="00DE20A6"/>
    <w:rsid w:val="00DE3C13"/>
    <w:rsid w:val="00DE3EF3"/>
    <w:rsid w:val="00DE64DE"/>
    <w:rsid w:val="00DF13A4"/>
    <w:rsid w:val="00DF2595"/>
    <w:rsid w:val="00DF365B"/>
    <w:rsid w:val="00DF3C05"/>
    <w:rsid w:val="00DF4A1A"/>
    <w:rsid w:val="00DF6A32"/>
    <w:rsid w:val="00DF756C"/>
    <w:rsid w:val="00E03951"/>
    <w:rsid w:val="00E05546"/>
    <w:rsid w:val="00E1013B"/>
    <w:rsid w:val="00E1232F"/>
    <w:rsid w:val="00E13BFB"/>
    <w:rsid w:val="00E16739"/>
    <w:rsid w:val="00E20ABE"/>
    <w:rsid w:val="00E20C71"/>
    <w:rsid w:val="00E218E0"/>
    <w:rsid w:val="00E22EFD"/>
    <w:rsid w:val="00E23FAF"/>
    <w:rsid w:val="00E26561"/>
    <w:rsid w:val="00E268F0"/>
    <w:rsid w:val="00E32132"/>
    <w:rsid w:val="00E328A1"/>
    <w:rsid w:val="00E32BB9"/>
    <w:rsid w:val="00E32DA9"/>
    <w:rsid w:val="00E36152"/>
    <w:rsid w:val="00E41653"/>
    <w:rsid w:val="00E41CF0"/>
    <w:rsid w:val="00E449D9"/>
    <w:rsid w:val="00E45FD8"/>
    <w:rsid w:val="00E46022"/>
    <w:rsid w:val="00E462E8"/>
    <w:rsid w:val="00E462F0"/>
    <w:rsid w:val="00E502A3"/>
    <w:rsid w:val="00E51C28"/>
    <w:rsid w:val="00E51D78"/>
    <w:rsid w:val="00E54B0C"/>
    <w:rsid w:val="00E551F9"/>
    <w:rsid w:val="00E5572B"/>
    <w:rsid w:val="00E56C93"/>
    <w:rsid w:val="00E5760F"/>
    <w:rsid w:val="00E60B98"/>
    <w:rsid w:val="00E61075"/>
    <w:rsid w:val="00E61572"/>
    <w:rsid w:val="00E620A2"/>
    <w:rsid w:val="00E65D5D"/>
    <w:rsid w:val="00E660D2"/>
    <w:rsid w:val="00E66242"/>
    <w:rsid w:val="00E74912"/>
    <w:rsid w:val="00E74CED"/>
    <w:rsid w:val="00E74F54"/>
    <w:rsid w:val="00E766A0"/>
    <w:rsid w:val="00E76872"/>
    <w:rsid w:val="00E770D6"/>
    <w:rsid w:val="00E8428D"/>
    <w:rsid w:val="00E85E27"/>
    <w:rsid w:val="00E86FD0"/>
    <w:rsid w:val="00E913CD"/>
    <w:rsid w:val="00E9353E"/>
    <w:rsid w:val="00E93A98"/>
    <w:rsid w:val="00E93B05"/>
    <w:rsid w:val="00E93FF8"/>
    <w:rsid w:val="00E94FA3"/>
    <w:rsid w:val="00E95692"/>
    <w:rsid w:val="00E9715C"/>
    <w:rsid w:val="00E972BD"/>
    <w:rsid w:val="00E97CA7"/>
    <w:rsid w:val="00EA00A4"/>
    <w:rsid w:val="00EA0145"/>
    <w:rsid w:val="00EA1241"/>
    <w:rsid w:val="00EA153F"/>
    <w:rsid w:val="00EA2104"/>
    <w:rsid w:val="00EA2580"/>
    <w:rsid w:val="00EA428A"/>
    <w:rsid w:val="00EA4F91"/>
    <w:rsid w:val="00EA5352"/>
    <w:rsid w:val="00EA5441"/>
    <w:rsid w:val="00EA5C03"/>
    <w:rsid w:val="00EA7A29"/>
    <w:rsid w:val="00EB0249"/>
    <w:rsid w:val="00EB0CCD"/>
    <w:rsid w:val="00EB13EF"/>
    <w:rsid w:val="00EB1709"/>
    <w:rsid w:val="00EB1C0A"/>
    <w:rsid w:val="00EB2B94"/>
    <w:rsid w:val="00EB41B4"/>
    <w:rsid w:val="00EB66C9"/>
    <w:rsid w:val="00EB676A"/>
    <w:rsid w:val="00EB68CC"/>
    <w:rsid w:val="00EC34EC"/>
    <w:rsid w:val="00EC6020"/>
    <w:rsid w:val="00EC6B63"/>
    <w:rsid w:val="00ED06DD"/>
    <w:rsid w:val="00ED3074"/>
    <w:rsid w:val="00ED3628"/>
    <w:rsid w:val="00ED56AD"/>
    <w:rsid w:val="00ED6726"/>
    <w:rsid w:val="00ED7A06"/>
    <w:rsid w:val="00EE1B5B"/>
    <w:rsid w:val="00EE2A88"/>
    <w:rsid w:val="00EE38A5"/>
    <w:rsid w:val="00EE4436"/>
    <w:rsid w:val="00EE46AC"/>
    <w:rsid w:val="00EE4C44"/>
    <w:rsid w:val="00EE4CBB"/>
    <w:rsid w:val="00EE556C"/>
    <w:rsid w:val="00EF063E"/>
    <w:rsid w:val="00EF4E06"/>
    <w:rsid w:val="00EF5E83"/>
    <w:rsid w:val="00EF67F7"/>
    <w:rsid w:val="00EF6A15"/>
    <w:rsid w:val="00EF77A6"/>
    <w:rsid w:val="00F0066D"/>
    <w:rsid w:val="00F00784"/>
    <w:rsid w:val="00F022F3"/>
    <w:rsid w:val="00F0270E"/>
    <w:rsid w:val="00F02F58"/>
    <w:rsid w:val="00F03072"/>
    <w:rsid w:val="00F063B4"/>
    <w:rsid w:val="00F069C0"/>
    <w:rsid w:val="00F07CDF"/>
    <w:rsid w:val="00F07FD2"/>
    <w:rsid w:val="00F12D3F"/>
    <w:rsid w:val="00F13192"/>
    <w:rsid w:val="00F13471"/>
    <w:rsid w:val="00F147CC"/>
    <w:rsid w:val="00F16E4B"/>
    <w:rsid w:val="00F24236"/>
    <w:rsid w:val="00F24EC0"/>
    <w:rsid w:val="00F266B3"/>
    <w:rsid w:val="00F26CA2"/>
    <w:rsid w:val="00F275C4"/>
    <w:rsid w:val="00F31198"/>
    <w:rsid w:val="00F31AD3"/>
    <w:rsid w:val="00F31F03"/>
    <w:rsid w:val="00F33BA3"/>
    <w:rsid w:val="00F36358"/>
    <w:rsid w:val="00F36400"/>
    <w:rsid w:val="00F36932"/>
    <w:rsid w:val="00F37E9E"/>
    <w:rsid w:val="00F40F13"/>
    <w:rsid w:val="00F4652C"/>
    <w:rsid w:val="00F50F88"/>
    <w:rsid w:val="00F53539"/>
    <w:rsid w:val="00F60922"/>
    <w:rsid w:val="00F6158B"/>
    <w:rsid w:val="00F61BC6"/>
    <w:rsid w:val="00F6452A"/>
    <w:rsid w:val="00F65149"/>
    <w:rsid w:val="00F65196"/>
    <w:rsid w:val="00F670DC"/>
    <w:rsid w:val="00F70D91"/>
    <w:rsid w:val="00F7136C"/>
    <w:rsid w:val="00F746E1"/>
    <w:rsid w:val="00F76A5B"/>
    <w:rsid w:val="00F77360"/>
    <w:rsid w:val="00F7740F"/>
    <w:rsid w:val="00F776FA"/>
    <w:rsid w:val="00F77718"/>
    <w:rsid w:val="00F807EC"/>
    <w:rsid w:val="00F823FE"/>
    <w:rsid w:val="00F84C36"/>
    <w:rsid w:val="00F86109"/>
    <w:rsid w:val="00F8651E"/>
    <w:rsid w:val="00F86A1D"/>
    <w:rsid w:val="00F87771"/>
    <w:rsid w:val="00F87C14"/>
    <w:rsid w:val="00F90503"/>
    <w:rsid w:val="00F9109D"/>
    <w:rsid w:val="00F9170D"/>
    <w:rsid w:val="00F93511"/>
    <w:rsid w:val="00F94343"/>
    <w:rsid w:val="00F94A88"/>
    <w:rsid w:val="00F974BE"/>
    <w:rsid w:val="00FA0C82"/>
    <w:rsid w:val="00FA214B"/>
    <w:rsid w:val="00FA72E2"/>
    <w:rsid w:val="00FB0DA0"/>
    <w:rsid w:val="00FB136E"/>
    <w:rsid w:val="00FB4E42"/>
    <w:rsid w:val="00FB5356"/>
    <w:rsid w:val="00FB713C"/>
    <w:rsid w:val="00FC0105"/>
    <w:rsid w:val="00FC0BB8"/>
    <w:rsid w:val="00FC0EAD"/>
    <w:rsid w:val="00FC279D"/>
    <w:rsid w:val="00FC3E81"/>
    <w:rsid w:val="00FC60AE"/>
    <w:rsid w:val="00FC6A7A"/>
    <w:rsid w:val="00FC7386"/>
    <w:rsid w:val="00FD2D53"/>
    <w:rsid w:val="00FD518F"/>
    <w:rsid w:val="00FD7893"/>
    <w:rsid w:val="00FE426A"/>
    <w:rsid w:val="00FE762F"/>
    <w:rsid w:val="00FF3BBC"/>
    <w:rsid w:val="00FF494B"/>
    <w:rsid w:val="00FF56E5"/>
    <w:rsid w:val="00FF5B75"/>
    <w:rsid w:val="00FF5D4C"/>
    <w:rsid w:val="00FF7CA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06CB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C46FB"/>
    <w:pPr>
      <w:ind w:left="720"/>
      <w:contextualSpacing/>
    </w:pPr>
  </w:style>
  <w:style w:type="character" w:styleId="a4">
    <w:name w:val="Hyperlink"/>
    <w:basedOn w:val="a0"/>
    <w:uiPriority w:val="99"/>
    <w:unhideWhenUsed/>
    <w:rsid w:val="000A7B34"/>
    <w:rPr>
      <w:color w:val="0000FF" w:themeColor="hyperlink"/>
      <w:u w:val="single"/>
    </w:rPr>
  </w:style>
  <w:style w:type="character" w:styleId="a5">
    <w:name w:val="FollowedHyperlink"/>
    <w:basedOn w:val="a0"/>
    <w:uiPriority w:val="99"/>
    <w:semiHidden/>
    <w:unhideWhenUsed/>
    <w:rsid w:val="00B26D40"/>
    <w:rPr>
      <w:color w:val="800080" w:themeColor="followedHyperlink"/>
      <w:u w:val="single"/>
    </w:rPr>
  </w:style>
  <w:style w:type="character" w:customStyle="1" w:styleId="2">
    <w:name w:val="Основной текст (2)_"/>
    <w:basedOn w:val="a0"/>
    <w:link w:val="20"/>
    <w:rsid w:val="00452935"/>
    <w:rPr>
      <w:rFonts w:ascii="Times New Roman" w:eastAsia="Times New Roman" w:hAnsi="Times New Roman" w:cs="Times New Roman"/>
      <w:sz w:val="28"/>
      <w:szCs w:val="28"/>
      <w:shd w:val="clear" w:color="auto" w:fill="FFFFFF"/>
    </w:rPr>
  </w:style>
  <w:style w:type="paragraph" w:customStyle="1" w:styleId="20">
    <w:name w:val="Основной текст (2)"/>
    <w:basedOn w:val="a"/>
    <w:link w:val="2"/>
    <w:rsid w:val="00452935"/>
    <w:pPr>
      <w:widowControl w:val="0"/>
      <w:shd w:val="clear" w:color="auto" w:fill="FFFFFF"/>
      <w:spacing w:after="240" w:line="0" w:lineRule="atLeast"/>
    </w:pPr>
    <w:rPr>
      <w:rFonts w:ascii="Times New Roman" w:eastAsia="Times New Roman" w:hAnsi="Times New Roman" w:cs="Times New Roman"/>
      <w:sz w:val="28"/>
      <w:szCs w:val="28"/>
    </w:rPr>
  </w:style>
  <w:style w:type="character" w:customStyle="1" w:styleId="1">
    <w:name w:val="Заголовок №1_"/>
    <w:basedOn w:val="a0"/>
    <w:link w:val="10"/>
    <w:rsid w:val="00452935"/>
    <w:rPr>
      <w:rFonts w:ascii="Times New Roman" w:eastAsia="Times New Roman" w:hAnsi="Times New Roman" w:cs="Times New Roman"/>
      <w:b/>
      <w:bCs/>
      <w:sz w:val="28"/>
      <w:szCs w:val="28"/>
      <w:shd w:val="clear" w:color="auto" w:fill="FFFFFF"/>
    </w:rPr>
  </w:style>
  <w:style w:type="paragraph" w:customStyle="1" w:styleId="10">
    <w:name w:val="Заголовок №1"/>
    <w:basedOn w:val="a"/>
    <w:link w:val="1"/>
    <w:rsid w:val="00452935"/>
    <w:pPr>
      <w:widowControl w:val="0"/>
      <w:shd w:val="clear" w:color="auto" w:fill="FFFFFF"/>
      <w:spacing w:before="1260" w:after="0" w:line="322" w:lineRule="exact"/>
      <w:ind w:hanging="1720"/>
      <w:jc w:val="center"/>
      <w:outlineLvl w:val="0"/>
    </w:pPr>
    <w:rPr>
      <w:rFonts w:ascii="Times New Roman" w:eastAsia="Times New Roman" w:hAnsi="Times New Roman" w:cs="Times New Roman"/>
      <w:b/>
      <w:bCs/>
      <w:sz w:val="28"/>
      <w:szCs w:val="28"/>
    </w:rPr>
  </w:style>
  <w:style w:type="paragraph" w:customStyle="1" w:styleId="ConsPlusNormal">
    <w:name w:val="ConsPlusNormal"/>
    <w:link w:val="ConsPlusNormal0"/>
    <w:rsid w:val="00452935"/>
    <w:pPr>
      <w:autoSpaceDE w:val="0"/>
      <w:autoSpaceDN w:val="0"/>
      <w:adjustRightInd w:val="0"/>
      <w:spacing w:after="0" w:line="240" w:lineRule="auto"/>
    </w:pPr>
    <w:rPr>
      <w:rFonts w:ascii="Times New Roman" w:eastAsia="Arial Unicode MS" w:hAnsi="Times New Roman" w:cs="Times New Roman"/>
      <w:sz w:val="28"/>
      <w:szCs w:val="28"/>
      <w:lang w:eastAsia="ru-RU"/>
    </w:rPr>
  </w:style>
  <w:style w:type="character" w:customStyle="1" w:styleId="ConsPlusNormal0">
    <w:name w:val="ConsPlusNormal Знак"/>
    <w:link w:val="ConsPlusNormal"/>
    <w:locked/>
    <w:rsid w:val="00452935"/>
    <w:rPr>
      <w:rFonts w:ascii="Times New Roman" w:eastAsia="Arial Unicode MS" w:hAnsi="Times New Roman" w:cs="Times New Roman"/>
      <w:sz w:val="28"/>
      <w:szCs w:val="28"/>
      <w:lang w:eastAsia="ru-RU"/>
    </w:rPr>
  </w:style>
  <w:style w:type="table" w:styleId="a6">
    <w:name w:val="Table Grid"/>
    <w:basedOn w:val="a1"/>
    <w:uiPriority w:val="99"/>
    <w:rsid w:val="00452935"/>
    <w:pPr>
      <w:spacing w:after="0" w:line="240" w:lineRule="auto"/>
    </w:pPr>
    <w:rPr>
      <w:rFonts w:ascii="Times New Roman" w:eastAsia="Times New Roman" w:hAnsi="Times New Roman" w:cs="Times New Roman"/>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ConsPlusTitle">
    <w:name w:val="ConsPlusTitle"/>
    <w:uiPriority w:val="99"/>
    <w:rsid w:val="00F87771"/>
    <w:pPr>
      <w:widowControl w:val="0"/>
      <w:autoSpaceDE w:val="0"/>
      <w:autoSpaceDN w:val="0"/>
      <w:adjustRightInd w:val="0"/>
      <w:spacing w:after="0" w:line="240" w:lineRule="auto"/>
    </w:pPr>
    <w:rPr>
      <w:rFonts w:ascii="Times New Roman" w:eastAsia="Times New Roman" w:hAnsi="Times New Roman" w:cs="Times New Roman"/>
      <w:b/>
      <w:bCs/>
      <w:sz w:val="28"/>
      <w:szCs w:val="28"/>
      <w:lang w:eastAsia="ru-RU"/>
    </w:rPr>
  </w:style>
  <w:style w:type="paragraph" w:styleId="a7">
    <w:name w:val="Normal (Web)"/>
    <w:basedOn w:val="a"/>
    <w:uiPriority w:val="99"/>
    <w:rsid w:val="00D913A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8">
    <w:name w:val="header"/>
    <w:basedOn w:val="a"/>
    <w:link w:val="a9"/>
    <w:uiPriority w:val="99"/>
    <w:unhideWhenUsed/>
    <w:rsid w:val="00655D45"/>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655D45"/>
  </w:style>
  <w:style w:type="paragraph" w:styleId="aa">
    <w:name w:val="footer"/>
    <w:basedOn w:val="a"/>
    <w:link w:val="ab"/>
    <w:uiPriority w:val="99"/>
    <w:unhideWhenUsed/>
    <w:rsid w:val="00655D45"/>
    <w:pPr>
      <w:tabs>
        <w:tab w:val="center" w:pos="4677"/>
        <w:tab w:val="right" w:pos="9355"/>
      </w:tabs>
      <w:spacing w:after="0" w:line="240" w:lineRule="auto"/>
    </w:pPr>
  </w:style>
  <w:style w:type="character" w:customStyle="1" w:styleId="ab">
    <w:name w:val="Нижний колонтитул Знак"/>
    <w:basedOn w:val="a0"/>
    <w:link w:val="aa"/>
    <w:uiPriority w:val="99"/>
    <w:rsid w:val="00655D45"/>
  </w:style>
  <w:style w:type="paragraph" w:styleId="ac">
    <w:name w:val="Balloon Text"/>
    <w:basedOn w:val="a"/>
    <w:link w:val="ad"/>
    <w:uiPriority w:val="99"/>
    <w:semiHidden/>
    <w:unhideWhenUsed/>
    <w:rsid w:val="00733C40"/>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733C40"/>
    <w:rPr>
      <w:rFonts w:ascii="Tahoma" w:hAnsi="Tahoma" w:cs="Tahoma"/>
      <w:sz w:val="16"/>
      <w:szCs w:val="16"/>
    </w:rPr>
  </w:style>
  <w:style w:type="paragraph" w:styleId="ae">
    <w:name w:val="No Spacing"/>
    <w:link w:val="af"/>
    <w:uiPriority w:val="1"/>
    <w:qFormat/>
    <w:rsid w:val="000F59AD"/>
    <w:pPr>
      <w:spacing w:after="0" w:line="240" w:lineRule="auto"/>
      <w:ind w:firstLine="709"/>
      <w:jc w:val="both"/>
    </w:pPr>
    <w:rPr>
      <w:rFonts w:ascii="Times New Roman" w:eastAsia="Calibri" w:hAnsi="Times New Roman" w:cs="Times New Roman"/>
      <w:sz w:val="28"/>
      <w:szCs w:val="28"/>
    </w:rPr>
  </w:style>
  <w:style w:type="character" w:customStyle="1" w:styleId="apple-converted-space">
    <w:name w:val="apple-converted-space"/>
    <w:basedOn w:val="a0"/>
    <w:rsid w:val="0027782A"/>
  </w:style>
  <w:style w:type="character" w:customStyle="1" w:styleId="af">
    <w:name w:val="Без интервала Знак"/>
    <w:link w:val="ae"/>
    <w:uiPriority w:val="1"/>
    <w:locked/>
    <w:rsid w:val="001B1474"/>
    <w:rPr>
      <w:rFonts w:ascii="Times New Roman" w:eastAsia="Calibri" w:hAnsi="Times New Roman" w:cs="Times New Roman"/>
      <w:sz w:val="28"/>
      <w:szCs w:val="28"/>
    </w:rPr>
  </w:style>
  <w:style w:type="paragraph" w:customStyle="1" w:styleId="Standard">
    <w:name w:val="Standard"/>
    <w:rsid w:val="00C9237B"/>
    <w:pPr>
      <w:suppressAutoHyphens/>
      <w:autoSpaceDN w:val="0"/>
      <w:spacing w:after="0" w:line="240" w:lineRule="auto"/>
      <w:textAlignment w:val="baseline"/>
    </w:pPr>
    <w:rPr>
      <w:rFonts w:ascii="Times New Roman" w:eastAsia="Times New Roman" w:hAnsi="Times New Roman" w:cs="Times New Roman"/>
      <w:kern w:val="3"/>
      <w:sz w:val="24"/>
      <w:szCs w:val="24"/>
      <w:lang w:eastAsia="zh-CN"/>
    </w:rPr>
  </w:style>
  <w:style w:type="paragraph" w:customStyle="1" w:styleId="Style6">
    <w:name w:val="Style6"/>
    <w:basedOn w:val="a"/>
    <w:uiPriority w:val="99"/>
    <w:rsid w:val="00C9237B"/>
    <w:pPr>
      <w:spacing w:after="0" w:line="413" w:lineRule="exact"/>
      <w:ind w:firstLine="283"/>
      <w:jc w:val="right"/>
    </w:pPr>
    <w:rPr>
      <w:rFonts w:ascii="Times New Roman" w:eastAsia="Times New Roman" w:hAnsi="Times New Roman" w:cs="Times New Roman"/>
      <w:sz w:val="24"/>
      <w:szCs w:val="24"/>
      <w:lang w:eastAsia="ru-RU"/>
    </w:rPr>
  </w:style>
  <w:style w:type="paragraph" w:customStyle="1" w:styleId="11">
    <w:name w:val="Основной текст11"/>
    <w:basedOn w:val="a"/>
    <w:link w:val="af0"/>
    <w:rsid w:val="00090A0F"/>
    <w:pPr>
      <w:shd w:val="clear" w:color="auto" w:fill="FFFFFF"/>
      <w:spacing w:before="300" w:after="0" w:line="322" w:lineRule="exact"/>
      <w:jc w:val="both"/>
    </w:pPr>
    <w:rPr>
      <w:rFonts w:ascii="Times New Roman" w:eastAsia="Times New Roman" w:hAnsi="Times New Roman" w:cs="Times New Roman"/>
      <w:color w:val="000000"/>
      <w:sz w:val="27"/>
      <w:szCs w:val="27"/>
      <w:lang w:eastAsia="ru-RU"/>
    </w:rPr>
  </w:style>
  <w:style w:type="character" w:customStyle="1" w:styleId="14pt">
    <w:name w:val="Основной текст + 14 pt"/>
    <w:basedOn w:val="a0"/>
    <w:rsid w:val="00090A0F"/>
    <w:rPr>
      <w:rFonts w:ascii="Times New Roman" w:eastAsia="Times New Roman" w:hAnsi="Times New Roman" w:cs="Times New Roman"/>
      <w:b w:val="0"/>
      <w:bCs w:val="0"/>
      <w:i w:val="0"/>
      <w:iCs w:val="0"/>
      <w:smallCaps w:val="0"/>
      <w:strike w:val="0"/>
      <w:spacing w:val="0"/>
      <w:sz w:val="28"/>
      <w:szCs w:val="28"/>
      <w:shd w:val="clear" w:color="auto" w:fill="FFFFFF"/>
    </w:rPr>
  </w:style>
  <w:style w:type="character" w:customStyle="1" w:styleId="af0">
    <w:name w:val="Основной текст_"/>
    <w:basedOn w:val="a0"/>
    <w:link w:val="11"/>
    <w:rsid w:val="005A0F47"/>
    <w:rPr>
      <w:rFonts w:ascii="Times New Roman" w:eastAsia="Times New Roman" w:hAnsi="Times New Roman" w:cs="Times New Roman"/>
      <w:color w:val="000000"/>
      <w:sz w:val="27"/>
      <w:szCs w:val="27"/>
      <w:shd w:val="clear" w:color="auto" w:fill="FFFFFF"/>
      <w:lang w:eastAsia="ru-RU"/>
    </w:rPr>
  </w:style>
  <w:style w:type="paragraph" w:styleId="af1">
    <w:name w:val="Body Text Indent"/>
    <w:basedOn w:val="a"/>
    <w:link w:val="af2"/>
    <w:uiPriority w:val="99"/>
    <w:rsid w:val="00B735DB"/>
    <w:pPr>
      <w:spacing w:after="0" w:line="240" w:lineRule="auto"/>
      <w:ind w:firstLine="720"/>
      <w:jc w:val="both"/>
    </w:pPr>
    <w:rPr>
      <w:rFonts w:ascii="Times New Roman" w:eastAsia="Times New Roman" w:hAnsi="Times New Roman" w:cs="Times New Roman"/>
      <w:sz w:val="28"/>
      <w:szCs w:val="20"/>
    </w:rPr>
  </w:style>
  <w:style w:type="character" w:customStyle="1" w:styleId="af2">
    <w:name w:val="Основной текст с отступом Знак"/>
    <w:basedOn w:val="a0"/>
    <w:link w:val="af1"/>
    <w:uiPriority w:val="99"/>
    <w:rsid w:val="00B735DB"/>
    <w:rPr>
      <w:rFonts w:ascii="Times New Roman" w:eastAsia="Times New Roman" w:hAnsi="Times New Roman" w:cs="Times New Roman"/>
      <w:sz w:val="28"/>
      <w:szCs w:val="20"/>
    </w:rPr>
  </w:style>
  <w:style w:type="character" w:styleId="af3">
    <w:name w:val="Strong"/>
    <w:basedOn w:val="a0"/>
    <w:uiPriority w:val="22"/>
    <w:qFormat/>
    <w:rsid w:val="003E2436"/>
    <w:rPr>
      <w:b/>
      <w:bCs/>
    </w:rPr>
  </w:style>
  <w:style w:type="paragraph" w:customStyle="1" w:styleId="CharChar1">
    <w:name w:val="Char Char1 Знак Знак Знак"/>
    <w:basedOn w:val="a"/>
    <w:rsid w:val="009C2E43"/>
    <w:pPr>
      <w:spacing w:after="0" w:line="240" w:lineRule="auto"/>
    </w:pPr>
    <w:rPr>
      <w:rFonts w:ascii="Verdana" w:eastAsia="Times New Roman" w:hAnsi="Verdana" w:cs="Verdana"/>
      <w:sz w:val="20"/>
      <w:szCs w:val="20"/>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20AB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C46FB"/>
    <w:pPr>
      <w:ind w:left="720"/>
      <w:contextualSpacing/>
    </w:pPr>
  </w:style>
  <w:style w:type="character" w:styleId="a4">
    <w:name w:val="Hyperlink"/>
    <w:basedOn w:val="a0"/>
    <w:uiPriority w:val="99"/>
    <w:unhideWhenUsed/>
    <w:rsid w:val="000A7B34"/>
    <w:rPr>
      <w:color w:val="0000FF" w:themeColor="hyperlink"/>
      <w:u w:val="single"/>
    </w:rPr>
  </w:style>
  <w:style w:type="character" w:styleId="a5">
    <w:name w:val="FollowedHyperlink"/>
    <w:basedOn w:val="a0"/>
    <w:uiPriority w:val="99"/>
    <w:semiHidden/>
    <w:unhideWhenUsed/>
    <w:rsid w:val="00B26D40"/>
    <w:rPr>
      <w:color w:val="800080" w:themeColor="followedHyperlink"/>
      <w:u w:val="single"/>
    </w:rPr>
  </w:style>
  <w:style w:type="character" w:customStyle="1" w:styleId="2">
    <w:name w:val="Основной текст (2)_"/>
    <w:basedOn w:val="a0"/>
    <w:link w:val="1"/>
    <w:rsid w:val="00452935"/>
    <w:rPr>
      <w:rFonts w:ascii="Times New Roman" w:eastAsia="Times New Roman" w:hAnsi="Times New Roman" w:cs="Times New Roman"/>
      <w:sz w:val="28"/>
      <w:szCs w:val="28"/>
      <w:shd w:val="clear" w:color="auto" w:fill="FFFFFF"/>
    </w:rPr>
  </w:style>
  <w:style w:type="character" w:customStyle="1" w:styleId="20">
    <w:name w:val="Заголовок №1_"/>
    <w:basedOn w:val="a0"/>
    <w:link w:val="10"/>
    <w:rsid w:val="00452935"/>
    <w:rPr>
      <w:rFonts w:ascii="Times New Roman" w:eastAsia="Times New Roman" w:hAnsi="Times New Roman" w:cs="Times New Roman"/>
      <w:b/>
      <w:bCs/>
      <w:sz w:val="28"/>
      <w:szCs w:val="28"/>
      <w:shd w:val="clear" w:color="auto" w:fill="FFFFFF"/>
    </w:rPr>
  </w:style>
  <w:style w:type="paragraph" w:customStyle="1" w:styleId="1">
    <w:name w:val="Основной текст (2)"/>
    <w:basedOn w:val="a"/>
    <w:link w:val="2"/>
    <w:rsid w:val="00452935"/>
    <w:pPr>
      <w:widowControl w:val="0"/>
      <w:shd w:val="clear" w:color="auto" w:fill="FFFFFF"/>
      <w:spacing w:after="240" w:line="0" w:lineRule="atLeast"/>
    </w:pPr>
    <w:rPr>
      <w:rFonts w:ascii="Times New Roman" w:eastAsia="Times New Roman" w:hAnsi="Times New Roman" w:cs="Times New Roman"/>
      <w:sz w:val="28"/>
      <w:szCs w:val="28"/>
    </w:rPr>
  </w:style>
  <w:style w:type="paragraph" w:customStyle="1" w:styleId="10">
    <w:name w:val="Заголовок №1"/>
    <w:basedOn w:val="a"/>
    <w:link w:val="20"/>
    <w:rsid w:val="00452935"/>
    <w:pPr>
      <w:widowControl w:val="0"/>
      <w:shd w:val="clear" w:color="auto" w:fill="FFFFFF"/>
      <w:spacing w:before="1260" w:after="0" w:line="322" w:lineRule="exact"/>
      <w:ind w:hanging="1720"/>
      <w:jc w:val="center"/>
      <w:outlineLvl w:val="0"/>
    </w:pPr>
    <w:rPr>
      <w:rFonts w:ascii="Times New Roman" w:eastAsia="Times New Roman" w:hAnsi="Times New Roman" w:cs="Times New Roman"/>
      <w:b/>
      <w:bCs/>
      <w:sz w:val="28"/>
      <w:szCs w:val="28"/>
    </w:rPr>
  </w:style>
  <w:style w:type="paragraph" w:customStyle="1" w:styleId="ConsPlusNormal">
    <w:name w:val="ConsPlusNormal"/>
    <w:link w:val="ConsPlusNormal0"/>
    <w:rsid w:val="00452935"/>
    <w:pPr>
      <w:autoSpaceDE w:val="0"/>
      <w:autoSpaceDN w:val="0"/>
      <w:adjustRightInd w:val="0"/>
      <w:spacing w:after="0" w:line="240" w:lineRule="auto"/>
    </w:pPr>
    <w:rPr>
      <w:rFonts w:ascii="Times New Roman" w:eastAsia="Arial Unicode MS" w:hAnsi="Times New Roman" w:cs="Times New Roman"/>
      <w:sz w:val="28"/>
      <w:szCs w:val="28"/>
      <w:lang w:eastAsia="ru-RU"/>
    </w:rPr>
  </w:style>
  <w:style w:type="character" w:customStyle="1" w:styleId="ConsPlusNormal0">
    <w:name w:val="ConsPlusNormal Знак"/>
    <w:link w:val="ConsPlusNormal"/>
    <w:locked/>
    <w:rsid w:val="00452935"/>
    <w:rPr>
      <w:rFonts w:ascii="Times New Roman" w:eastAsia="Arial Unicode MS" w:hAnsi="Times New Roman" w:cs="Times New Roman"/>
      <w:sz w:val="28"/>
      <w:szCs w:val="28"/>
      <w:lang w:eastAsia="ru-RU"/>
    </w:rPr>
  </w:style>
  <w:style w:type="table" w:styleId="a6">
    <w:name w:val="Table Grid"/>
    <w:basedOn w:val="a1"/>
    <w:uiPriority w:val="59"/>
    <w:rsid w:val="00452935"/>
    <w:pPr>
      <w:spacing w:after="0" w:line="240" w:lineRule="auto"/>
    </w:pPr>
    <w:rPr>
      <w:rFonts w:ascii="Times New Roman" w:eastAsia="Times New Roman" w:hAnsi="Times New Roman" w:cs="Times New Roman"/>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264804">
      <w:bodyDiv w:val="1"/>
      <w:marLeft w:val="0"/>
      <w:marRight w:val="0"/>
      <w:marTop w:val="0"/>
      <w:marBottom w:val="0"/>
      <w:divBdr>
        <w:top w:val="none" w:sz="0" w:space="0" w:color="auto"/>
        <w:left w:val="none" w:sz="0" w:space="0" w:color="auto"/>
        <w:bottom w:val="none" w:sz="0" w:space="0" w:color="auto"/>
        <w:right w:val="none" w:sz="0" w:space="0" w:color="auto"/>
      </w:divBdr>
    </w:div>
    <w:div w:id="94328644">
      <w:bodyDiv w:val="1"/>
      <w:marLeft w:val="0"/>
      <w:marRight w:val="0"/>
      <w:marTop w:val="0"/>
      <w:marBottom w:val="0"/>
      <w:divBdr>
        <w:top w:val="none" w:sz="0" w:space="0" w:color="auto"/>
        <w:left w:val="none" w:sz="0" w:space="0" w:color="auto"/>
        <w:bottom w:val="none" w:sz="0" w:space="0" w:color="auto"/>
        <w:right w:val="none" w:sz="0" w:space="0" w:color="auto"/>
      </w:divBdr>
    </w:div>
    <w:div w:id="138040336">
      <w:bodyDiv w:val="1"/>
      <w:marLeft w:val="0"/>
      <w:marRight w:val="0"/>
      <w:marTop w:val="0"/>
      <w:marBottom w:val="0"/>
      <w:divBdr>
        <w:top w:val="none" w:sz="0" w:space="0" w:color="auto"/>
        <w:left w:val="none" w:sz="0" w:space="0" w:color="auto"/>
        <w:bottom w:val="none" w:sz="0" w:space="0" w:color="auto"/>
        <w:right w:val="none" w:sz="0" w:space="0" w:color="auto"/>
      </w:divBdr>
    </w:div>
    <w:div w:id="428626245">
      <w:bodyDiv w:val="1"/>
      <w:marLeft w:val="0"/>
      <w:marRight w:val="0"/>
      <w:marTop w:val="0"/>
      <w:marBottom w:val="0"/>
      <w:divBdr>
        <w:top w:val="none" w:sz="0" w:space="0" w:color="auto"/>
        <w:left w:val="none" w:sz="0" w:space="0" w:color="auto"/>
        <w:bottom w:val="none" w:sz="0" w:space="0" w:color="auto"/>
        <w:right w:val="none" w:sz="0" w:space="0" w:color="auto"/>
      </w:divBdr>
    </w:div>
    <w:div w:id="438913202">
      <w:bodyDiv w:val="1"/>
      <w:marLeft w:val="0"/>
      <w:marRight w:val="0"/>
      <w:marTop w:val="0"/>
      <w:marBottom w:val="0"/>
      <w:divBdr>
        <w:top w:val="none" w:sz="0" w:space="0" w:color="auto"/>
        <w:left w:val="none" w:sz="0" w:space="0" w:color="auto"/>
        <w:bottom w:val="none" w:sz="0" w:space="0" w:color="auto"/>
        <w:right w:val="none" w:sz="0" w:space="0" w:color="auto"/>
      </w:divBdr>
    </w:div>
    <w:div w:id="578517478">
      <w:bodyDiv w:val="1"/>
      <w:marLeft w:val="0"/>
      <w:marRight w:val="0"/>
      <w:marTop w:val="0"/>
      <w:marBottom w:val="0"/>
      <w:divBdr>
        <w:top w:val="none" w:sz="0" w:space="0" w:color="auto"/>
        <w:left w:val="none" w:sz="0" w:space="0" w:color="auto"/>
        <w:bottom w:val="none" w:sz="0" w:space="0" w:color="auto"/>
        <w:right w:val="none" w:sz="0" w:space="0" w:color="auto"/>
      </w:divBdr>
    </w:div>
    <w:div w:id="614753580">
      <w:bodyDiv w:val="1"/>
      <w:marLeft w:val="0"/>
      <w:marRight w:val="0"/>
      <w:marTop w:val="0"/>
      <w:marBottom w:val="0"/>
      <w:divBdr>
        <w:top w:val="none" w:sz="0" w:space="0" w:color="auto"/>
        <w:left w:val="none" w:sz="0" w:space="0" w:color="auto"/>
        <w:bottom w:val="none" w:sz="0" w:space="0" w:color="auto"/>
        <w:right w:val="none" w:sz="0" w:space="0" w:color="auto"/>
      </w:divBdr>
    </w:div>
    <w:div w:id="618882240">
      <w:bodyDiv w:val="1"/>
      <w:marLeft w:val="0"/>
      <w:marRight w:val="0"/>
      <w:marTop w:val="0"/>
      <w:marBottom w:val="0"/>
      <w:divBdr>
        <w:top w:val="none" w:sz="0" w:space="0" w:color="auto"/>
        <w:left w:val="none" w:sz="0" w:space="0" w:color="auto"/>
        <w:bottom w:val="none" w:sz="0" w:space="0" w:color="auto"/>
        <w:right w:val="none" w:sz="0" w:space="0" w:color="auto"/>
      </w:divBdr>
    </w:div>
    <w:div w:id="632255123">
      <w:bodyDiv w:val="1"/>
      <w:marLeft w:val="0"/>
      <w:marRight w:val="0"/>
      <w:marTop w:val="0"/>
      <w:marBottom w:val="0"/>
      <w:divBdr>
        <w:top w:val="none" w:sz="0" w:space="0" w:color="auto"/>
        <w:left w:val="none" w:sz="0" w:space="0" w:color="auto"/>
        <w:bottom w:val="none" w:sz="0" w:space="0" w:color="auto"/>
        <w:right w:val="none" w:sz="0" w:space="0" w:color="auto"/>
      </w:divBdr>
    </w:div>
    <w:div w:id="675964840">
      <w:bodyDiv w:val="1"/>
      <w:marLeft w:val="0"/>
      <w:marRight w:val="0"/>
      <w:marTop w:val="0"/>
      <w:marBottom w:val="0"/>
      <w:divBdr>
        <w:top w:val="none" w:sz="0" w:space="0" w:color="auto"/>
        <w:left w:val="none" w:sz="0" w:space="0" w:color="auto"/>
        <w:bottom w:val="none" w:sz="0" w:space="0" w:color="auto"/>
        <w:right w:val="none" w:sz="0" w:space="0" w:color="auto"/>
      </w:divBdr>
    </w:div>
    <w:div w:id="816334612">
      <w:bodyDiv w:val="1"/>
      <w:marLeft w:val="0"/>
      <w:marRight w:val="0"/>
      <w:marTop w:val="0"/>
      <w:marBottom w:val="0"/>
      <w:divBdr>
        <w:top w:val="none" w:sz="0" w:space="0" w:color="auto"/>
        <w:left w:val="none" w:sz="0" w:space="0" w:color="auto"/>
        <w:bottom w:val="none" w:sz="0" w:space="0" w:color="auto"/>
        <w:right w:val="none" w:sz="0" w:space="0" w:color="auto"/>
      </w:divBdr>
    </w:div>
    <w:div w:id="930430683">
      <w:bodyDiv w:val="1"/>
      <w:marLeft w:val="0"/>
      <w:marRight w:val="0"/>
      <w:marTop w:val="0"/>
      <w:marBottom w:val="0"/>
      <w:divBdr>
        <w:top w:val="none" w:sz="0" w:space="0" w:color="auto"/>
        <w:left w:val="none" w:sz="0" w:space="0" w:color="auto"/>
        <w:bottom w:val="none" w:sz="0" w:space="0" w:color="auto"/>
        <w:right w:val="none" w:sz="0" w:space="0" w:color="auto"/>
      </w:divBdr>
    </w:div>
    <w:div w:id="953252174">
      <w:bodyDiv w:val="1"/>
      <w:marLeft w:val="0"/>
      <w:marRight w:val="0"/>
      <w:marTop w:val="0"/>
      <w:marBottom w:val="0"/>
      <w:divBdr>
        <w:top w:val="none" w:sz="0" w:space="0" w:color="auto"/>
        <w:left w:val="none" w:sz="0" w:space="0" w:color="auto"/>
        <w:bottom w:val="none" w:sz="0" w:space="0" w:color="auto"/>
        <w:right w:val="none" w:sz="0" w:space="0" w:color="auto"/>
      </w:divBdr>
    </w:div>
    <w:div w:id="975455396">
      <w:bodyDiv w:val="1"/>
      <w:marLeft w:val="0"/>
      <w:marRight w:val="0"/>
      <w:marTop w:val="0"/>
      <w:marBottom w:val="0"/>
      <w:divBdr>
        <w:top w:val="none" w:sz="0" w:space="0" w:color="auto"/>
        <w:left w:val="none" w:sz="0" w:space="0" w:color="auto"/>
        <w:bottom w:val="none" w:sz="0" w:space="0" w:color="auto"/>
        <w:right w:val="none" w:sz="0" w:space="0" w:color="auto"/>
      </w:divBdr>
    </w:div>
    <w:div w:id="1028291350">
      <w:bodyDiv w:val="1"/>
      <w:marLeft w:val="0"/>
      <w:marRight w:val="0"/>
      <w:marTop w:val="0"/>
      <w:marBottom w:val="0"/>
      <w:divBdr>
        <w:top w:val="none" w:sz="0" w:space="0" w:color="auto"/>
        <w:left w:val="none" w:sz="0" w:space="0" w:color="auto"/>
        <w:bottom w:val="none" w:sz="0" w:space="0" w:color="auto"/>
        <w:right w:val="none" w:sz="0" w:space="0" w:color="auto"/>
      </w:divBdr>
    </w:div>
    <w:div w:id="1075323141">
      <w:bodyDiv w:val="1"/>
      <w:marLeft w:val="0"/>
      <w:marRight w:val="0"/>
      <w:marTop w:val="0"/>
      <w:marBottom w:val="0"/>
      <w:divBdr>
        <w:top w:val="none" w:sz="0" w:space="0" w:color="auto"/>
        <w:left w:val="none" w:sz="0" w:space="0" w:color="auto"/>
        <w:bottom w:val="none" w:sz="0" w:space="0" w:color="auto"/>
        <w:right w:val="none" w:sz="0" w:space="0" w:color="auto"/>
      </w:divBdr>
    </w:div>
    <w:div w:id="1136415859">
      <w:bodyDiv w:val="1"/>
      <w:marLeft w:val="0"/>
      <w:marRight w:val="0"/>
      <w:marTop w:val="0"/>
      <w:marBottom w:val="0"/>
      <w:divBdr>
        <w:top w:val="none" w:sz="0" w:space="0" w:color="auto"/>
        <w:left w:val="none" w:sz="0" w:space="0" w:color="auto"/>
        <w:bottom w:val="none" w:sz="0" w:space="0" w:color="auto"/>
        <w:right w:val="none" w:sz="0" w:space="0" w:color="auto"/>
      </w:divBdr>
    </w:div>
    <w:div w:id="1259752150">
      <w:bodyDiv w:val="1"/>
      <w:marLeft w:val="0"/>
      <w:marRight w:val="0"/>
      <w:marTop w:val="0"/>
      <w:marBottom w:val="0"/>
      <w:divBdr>
        <w:top w:val="none" w:sz="0" w:space="0" w:color="auto"/>
        <w:left w:val="none" w:sz="0" w:space="0" w:color="auto"/>
        <w:bottom w:val="none" w:sz="0" w:space="0" w:color="auto"/>
        <w:right w:val="none" w:sz="0" w:space="0" w:color="auto"/>
      </w:divBdr>
    </w:div>
    <w:div w:id="1287127110">
      <w:bodyDiv w:val="1"/>
      <w:marLeft w:val="0"/>
      <w:marRight w:val="0"/>
      <w:marTop w:val="0"/>
      <w:marBottom w:val="0"/>
      <w:divBdr>
        <w:top w:val="none" w:sz="0" w:space="0" w:color="auto"/>
        <w:left w:val="none" w:sz="0" w:space="0" w:color="auto"/>
        <w:bottom w:val="none" w:sz="0" w:space="0" w:color="auto"/>
        <w:right w:val="none" w:sz="0" w:space="0" w:color="auto"/>
      </w:divBdr>
    </w:div>
    <w:div w:id="1337080050">
      <w:bodyDiv w:val="1"/>
      <w:marLeft w:val="0"/>
      <w:marRight w:val="0"/>
      <w:marTop w:val="0"/>
      <w:marBottom w:val="0"/>
      <w:divBdr>
        <w:top w:val="none" w:sz="0" w:space="0" w:color="auto"/>
        <w:left w:val="none" w:sz="0" w:space="0" w:color="auto"/>
        <w:bottom w:val="none" w:sz="0" w:space="0" w:color="auto"/>
        <w:right w:val="none" w:sz="0" w:space="0" w:color="auto"/>
      </w:divBdr>
    </w:div>
    <w:div w:id="1351372479">
      <w:bodyDiv w:val="1"/>
      <w:marLeft w:val="0"/>
      <w:marRight w:val="0"/>
      <w:marTop w:val="0"/>
      <w:marBottom w:val="0"/>
      <w:divBdr>
        <w:top w:val="none" w:sz="0" w:space="0" w:color="auto"/>
        <w:left w:val="none" w:sz="0" w:space="0" w:color="auto"/>
        <w:bottom w:val="none" w:sz="0" w:space="0" w:color="auto"/>
        <w:right w:val="none" w:sz="0" w:space="0" w:color="auto"/>
      </w:divBdr>
    </w:div>
    <w:div w:id="1456945381">
      <w:bodyDiv w:val="1"/>
      <w:marLeft w:val="0"/>
      <w:marRight w:val="0"/>
      <w:marTop w:val="0"/>
      <w:marBottom w:val="0"/>
      <w:divBdr>
        <w:top w:val="none" w:sz="0" w:space="0" w:color="auto"/>
        <w:left w:val="none" w:sz="0" w:space="0" w:color="auto"/>
        <w:bottom w:val="none" w:sz="0" w:space="0" w:color="auto"/>
        <w:right w:val="none" w:sz="0" w:space="0" w:color="auto"/>
      </w:divBdr>
    </w:div>
    <w:div w:id="1459299248">
      <w:bodyDiv w:val="1"/>
      <w:marLeft w:val="0"/>
      <w:marRight w:val="0"/>
      <w:marTop w:val="0"/>
      <w:marBottom w:val="0"/>
      <w:divBdr>
        <w:top w:val="none" w:sz="0" w:space="0" w:color="auto"/>
        <w:left w:val="none" w:sz="0" w:space="0" w:color="auto"/>
        <w:bottom w:val="none" w:sz="0" w:space="0" w:color="auto"/>
        <w:right w:val="none" w:sz="0" w:space="0" w:color="auto"/>
      </w:divBdr>
    </w:div>
    <w:div w:id="1527670059">
      <w:bodyDiv w:val="1"/>
      <w:marLeft w:val="0"/>
      <w:marRight w:val="0"/>
      <w:marTop w:val="0"/>
      <w:marBottom w:val="0"/>
      <w:divBdr>
        <w:top w:val="none" w:sz="0" w:space="0" w:color="auto"/>
        <w:left w:val="none" w:sz="0" w:space="0" w:color="auto"/>
        <w:bottom w:val="none" w:sz="0" w:space="0" w:color="auto"/>
        <w:right w:val="none" w:sz="0" w:space="0" w:color="auto"/>
      </w:divBdr>
    </w:div>
    <w:div w:id="1574774246">
      <w:bodyDiv w:val="1"/>
      <w:marLeft w:val="0"/>
      <w:marRight w:val="0"/>
      <w:marTop w:val="0"/>
      <w:marBottom w:val="0"/>
      <w:divBdr>
        <w:top w:val="none" w:sz="0" w:space="0" w:color="auto"/>
        <w:left w:val="none" w:sz="0" w:space="0" w:color="auto"/>
        <w:bottom w:val="none" w:sz="0" w:space="0" w:color="auto"/>
        <w:right w:val="none" w:sz="0" w:space="0" w:color="auto"/>
      </w:divBdr>
    </w:div>
    <w:div w:id="1634560526">
      <w:bodyDiv w:val="1"/>
      <w:marLeft w:val="0"/>
      <w:marRight w:val="0"/>
      <w:marTop w:val="0"/>
      <w:marBottom w:val="0"/>
      <w:divBdr>
        <w:top w:val="none" w:sz="0" w:space="0" w:color="auto"/>
        <w:left w:val="none" w:sz="0" w:space="0" w:color="auto"/>
        <w:bottom w:val="none" w:sz="0" w:space="0" w:color="auto"/>
        <w:right w:val="none" w:sz="0" w:space="0" w:color="auto"/>
      </w:divBdr>
    </w:div>
    <w:div w:id="1729105246">
      <w:bodyDiv w:val="1"/>
      <w:marLeft w:val="0"/>
      <w:marRight w:val="0"/>
      <w:marTop w:val="0"/>
      <w:marBottom w:val="0"/>
      <w:divBdr>
        <w:top w:val="none" w:sz="0" w:space="0" w:color="auto"/>
        <w:left w:val="none" w:sz="0" w:space="0" w:color="auto"/>
        <w:bottom w:val="none" w:sz="0" w:space="0" w:color="auto"/>
        <w:right w:val="none" w:sz="0" w:space="0" w:color="auto"/>
      </w:divBdr>
    </w:div>
    <w:div w:id="1891964559">
      <w:bodyDiv w:val="1"/>
      <w:marLeft w:val="0"/>
      <w:marRight w:val="0"/>
      <w:marTop w:val="0"/>
      <w:marBottom w:val="0"/>
      <w:divBdr>
        <w:top w:val="none" w:sz="0" w:space="0" w:color="auto"/>
        <w:left w:val="none" w:sz="0" w:space="0" w:color="auto"/>
        <w:bottom w:val="none" w:sz="0" w:space="0" w:color="auto"/>
        <w:right w:val="none" w:sz="0" w:space="0" w:color="auto"/>
      </w:divBdr>
    </w:div>
    <w:div w:id="2066180859">
      <w:bodyDiv w:val="1"/>
      <w:marLeft w:val="0"/>
      <w:marRight w:val="0"/>
      <w:marTop w:val="0"/>
      <w:marBottom w:val="0"/>
      <w:divBdr>
        <w:top w:val="none" w:sz="0" w:space="0" w:color="auto"/>
        <w:left w:val="none" w:sz="0" w:space="0" w:color="auto"/>
        <w:bottom w:val="none" w:sz="0" w:space="0" w:color="auto"/>
        <w:right w:val="none" w:sz="0" w:space="0" w:color="auto"/>
      </w:divBdr>
    </w:div>
    <w:div w:id="21206808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s://normativ.kontur.ru/document?moduleid=1&amp;documentid=21158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8F4641-34AF-443C-A8A1-5A5F398FF6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4139</TotalTime>
  <Pages>1</Pages>
  <Words>18604</Words>
  <Characters>106044</Characters>
  <Application>Microsoft Office Word</Application>
  <DocSecurity>0</DocSecurity>
  <Lines>883</Lines>
  <Paragraphs>248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124400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Елена Александровна Кошевенко</dc:creator>
  <cp:lastModifiedBy>Татьяна Андреевна Рашевская</cp:lastModifiedBy>
  <cp:revision>148</cp:revision>
  <cp:lastPrinted>2021-03-01T02:18:00Z</cp:lastPrinted>
  <dcterms:created xsi:type="dcterms:W3CDTF">2017-02-24T05:47:00Z</dcterms:created>
  <dcterms:modified xsi:type="dcterms:W3CDTF">2022-03-03T03:14:00Z</dcterms:modified>
</cp:coreProperties>
</file>