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B77" w:rsidRDefault="00EC1608" w:rsidP="00EC1608">
      <w:pPr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Анкета для годового отчета по детской неврологии</w:t>
      </w:r>
    </w:p>
    <w:p w:rsidR="00EC1608" w:rsidRDefault="00EC1608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 w:rsidRPr="00EC1608">
        <w:rPr>
          <w:b/>
          <w:sz w:val="32"/>
          <w:szCs w:val="32"/>
        </w:rPr>
        <w:t>Название района</w:t>
      </w:r>
      <w:r>
        <w:rPr>
          <w:b/>
          <w:sz w:val="32"/>
          <w:szCs w:val="32"/>
        </w:rPr>
        <w:t>______________________________________</w:t>
      </w:r>
    </w:p>
    <w:p w:rsidR="00EC1608" w:rsidRDefault="00EC1608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Численность  детского населения</w:t>
      </w:r>
      <w:r w:rsidR="009D4B84">
        <w:rPr>
          <w:b/>
          <w:sz w:val="32"/>
          <w:szCs w:val="32"/>
        </w:rPr>
        <w:t>: всего__; до 14 лет___; до 17 лет___.</w:t>
      </w:r>
    </w:p>
    <w:p w:rsidR="00EC1608" w:rsidRPr="00EC1608" w:rsidRDefault="00EC1608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Невролог: </w:t>
      </w:r>
      <w:r w:rsidRPr="00EC1608">
        <w:rPr>
          <w:b/>
          <w:sz w:val="32"/>
          <w:szCs w:val="32"/>
        </w:rPr>
        <w:t>детский</w:t>
      </w:r>
      <w:r>
        <w:rPr>
          <w:b/>
          <w:sz w:val="32"/>
          <w:szCs w:val="32"/>
        </w:rPr>
        <w:t xml:space="preserve">, </w:t>
      </w:r>
      <w:r w:rsidRPr="00EC1608">
        <w:rPr>
          <w:b/>
          <w:sz w:val="32"/>
          <w:szCs w:val="32"/>
        </w:rPr>
        <w:t>взрослый</w:t>
      </w:r>
      <w:r>
        <w:rPr>
          <w:b/>
          <w:sz w:val="32"/>
          <w:szCs w:val="32"/>
        </w:rPr>
        <w:t xml:space="preserve"> (</w:t>
      </w:r>
      <w:proofErr w:type="spellStart"/>
      <w:r>
        <w:rPr>
          <w:b/>
          <w:sz w:val="32"/>
          <w:szCs w:val="32"/>
        </w:rPr>
        <w:t>подч</w:t>
      </w:r>
      <w:proofErr w:type="spellEnd"/>
      <w:r>
        <w:rPr>
          <w:b/>
          <w:sz w:val="32"/>
          <w:szCs w:val="32"/>
        </w:rPr>
        <w:t>.)</w:t>
      </w:r>
    </w:p>
    <w:p w:rsidR="00EC1608" w:rsidRDefault="00EC1608" w:rsidP="00EC1608">
      <w:pPr>
        <w:pStyle w:val="a3"/>
        <w:ind w:left="644"/>
        <w:rPr>
          <w:b/>
          <w:sz w:val="32"/>
          <w:szCs w:val="32"/>
        </w:rPr>
      </w:pPr>
      <w:r w:rsidRPr="00EC1608">
        <w:rPr>
          <w:b/>
          <w:sz w:val="32"/>
          <w:szCs w:val="32"/>
        </w:rPr>
        <w:t>Ф.И.О.___________________________________</w:t>
      </w:r>
    </w:p>
    <w:p w:rsidR="00EC1608" w:rsidRDefault="00EC1608" w:rsidP="00EC1608">
      <w:pPr>
        <w:pStyle w:val="a3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Стаж работы_____</w:t>
      </w:r>
    </w:p>
    <w:p w:rsidR="00EC1608" w:rsidRDefault="00EC1608" w:rsidP="00EC1608">
      <w:pPr>
        <w:pStyle w:val="a3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Категория_________</w:t>
      </w:r>
    </w:p>
    <w:p w:rsidR="00CE2010" w:rsidRPr="00CE2010" w:rsidRDefault="00EC1608" w:rsidP="00CE2010">
      <w:pPr>
        <w:pStyle w:val="a3"/>
        <w:numPr>
          <w:ilvl w:val="0"/>
          <w:numId w:val="2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Учеба (в каком году)__________</w:t>
      </w:r>
    </w:p>
    <w:p w:rsidR="00EC1608" w:rsidRDefault="00EC1608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Инструментально-диагностические возможности р-на:  -Рентген черепа, ШОП</w:t>
      </w:r>
      <w:r w:rsidR="00CE2010">
        <w:rPr>
          <w:b/>
          <w:sz w:val="32"/>
          <w:szCs w:val="32"/>
        </w:rPr>
        <w:t xml:space="preserve">; </w:t>
      </w:r>
      <w:proofErr w:type="spellStart"/>
      <w:r w:rsidR="00CE2010">
        <w:rPr>
          <w:b/>
          <w:sz w:val="32"/>
          <w:szCs w:val="32"/>
        </w:rPr>
        <w:t>н</w:t>
      </w:r>
      <w:r>
        <w:rPr>
          <w:b/>
          <w:sz w:val="32"/>
          <w:szCs w:val="32"/>
        </w:rPr>
        <w:t>е</w:t>
      </w:r>
      <w:r w:rsidR="005F4C6B">
        <w:rPr>
          <w:b/>
          <w:sz w:val="32"/>
          <w:szCs w:val="32"/>
        </w:rPr>
        <w:t>й</w:t>
      </w:r>
      <w:r>
        <w:rPr>
          <w:b/>
          <w:sz w:val="32"/>
          <w:szCs w:val="32"/>
        </w:rPr>
        <w:t>росонография</w:t>
      </w:r>
      <w:proofErr w:type="spellEnd"/>
      <w:r w:rsidR="00CE2010">
        <w:rPr>
          <w:b/>
          <w:sz w:val="32"/>
          <w:szCs w:val="32"/>
        </w:rPr>
        <w:t xml:space="preserve">; глазное дно; РЭГ; компьютерная томография головного мозга; исследование ликвора; ЭНМГ конечностей; </w:t>
      </w:r>
      <w:proofErr w:type="spellStart"/>
      <w:r w:rsidR="00CE2010">
        <w:rPr>
          <w:b/>
          <w:sz w:val="32"/>
          <w:szCs w:val="32"/>
        </w:rPr>
        <w:t>ЭхоЭГ</w:t>
      </w:r>
      <w:proofErr w:type="spellEnd"/>
      <w:r w:rsidR="00CE2010">
        <w:rPr>
          <w:b/>
          <w:sz w:val="32"/>
          <w:szCs w:val="32"/>
        </w:rPr>
        <w:t>; ЭЭГ.(</w:t>
      </w:r>
      <w:r w:rsidR="004B760A">
        <w:rPr>
          <w:b/>
          <w:sz w:val="32"/>
          <w:szCs w:val="32"/>
        </w:rPr>
        <w:t>подчеркнуть</w:t>
      </w:r>
      <w:r w:rsidR="00CE2010">
        <w:rPr>
          <w:b/>
          <w:sz w:val="32"/>
          <w:szCs w:val="32"/>
        </w:rPr>
        <w:t>)</w:t>
      </w:r>
    </w:p>
    <w:p w:rsidR="00CE2010" w:rsidRDefault="00CE2010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Количество детей, осмотренных неврологом____________, в том числе по обращаемости____________</w:t>
      </w:r>
    </w:p>
    <w:p w:rsidR="00CE2010" w:rsidRDefault="00CE2010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Количество детей, имеющих неврологический диагноз_____</w:t>
      </w:r>
    </w:p>
    <w:p w:rsidR="00CE2010" w:rsidRDefault="00CE2010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Кол-во детей на диспансерном учете_________</w:t>
      </w:r>
    </w:p>
    <w:p w:rsidR="00CE2010" w:rsidRDefault="00CE2010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Сколько детей выявлено </w:t>
      </w:r>
      <w:r w:rsidRPr="00CE2010">
        <w:rPr>
          <w:b/>
          <w:sz w:val="32"/>
          <w:szCs w:val="32"/>
        </w:rPr>
        <w:t>впервы</w:t>
      </w:r>
      <w:r>
        <w:rPr>
          <w:b/>
          <w:sz w:val="32"/>
          <w:szCs w:val="32"/>
        </w:rPr>
        <w:t>е</w:t>
      </w:r>
      <w:r w:rsidRPr="00CE2010">
        <w:rPr>
          <w:b/>
          <w:sz w:val="32"/>
          <w:szCs w:val="32"/>
        </w:rPr>
        <w:t xml:space="preserve"> </w:t>
      </w:r>
      <w:r w:rsidR="005F4C6B">
        <w:rPr>
          <w:b/>
          <w:sz w:val="32"/>
          <w:szCs w:val="32"/>
        </w:rPr>
        <w:t>в 201</w:t>
      </w:r>
      <w:r w:rsidR="007E5141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г с патологией ЦНС________</w:t>
      </w:r>
    </w:p>
    <w:p w:rsidR="00CE2010" w:rsidRDefault="00CE2010" w:rsidP="00EC1608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Сколько детей направлено на обследование в КДКБ:</w:t>
      </w:r>
    </w:p>
    <w:p w:rsidR="00CE2010" w:rsidRDefault="005F4C6B" w:rsidP="00CE2010">
      <w:pPr>
        <w:pStyle w:val="a3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На консультацию в поликлини</w:t>
      </w:r>
      <w:r w:rsidR="00CE2010">
        <w:rPr>
          <w:b/>
          <w:sz w:val="32"/>
          <w:szCs w:val="32"/>
        </w:rPr>
        <w:t>ку</w:t>
      </w:r>
    </w:p>
    <w:p w:rsidR="00CE2010" w:rsidRDefault="00547D39" w:rsidP="00CE2010">
      <w:pPr>
        <w:pStyle w:val="a3"/>
        <w:numPr>
          <w:ilvl w:val="0"/>
          <w:numId w:val="4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На госпитализацию в отд. неврологии</w:t>
      </w:r>
    </w:p>
    <w:p w:rsidR="00547D39" w:rsidRDefault="00547D39" w:rsidP="00547D39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Сколько детей снято с диспансерного учета</w:t>
      </w:r>
    </w:p>
    <w:p w:rsidR="00547D39" w:rsidRDefault="00547D39" w:rsidP="00547D39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Количество детей пролеченных в районе: в условиях ЦРБ __; амбулаторно (по месту жит-</w:t>
      </w:r>
      <w:proofErr w:type="spellStart"/>
      <w:r>
        <w:rPr>
          <w:b/>
          <w:sz w:val="32"/>
          <w:szCs w:val="32"/>
        </w:rPr>
        <w:t>ва</w:t>
      </w:r>
      <w:proofErr w:type="spellEnd"/>
      <w:r>
        <w:rPr>
          <w:b/>
          <w:sz w:val="32"/>
          <w:szCs w:val="32"/>
        </w:rPr>
        <w:t>)</w:t>
      </w:r>
      <w:r w:rsidR="004B760A">
        <w:rPr>
          <w:b/>
          <w:sz w:val="32"/>
          <w:szCs w:val="32"/>
        </w:rPr>
        <w:t>______________</w:t>
      </w:r>
    </w:p>
    <w:p w:rsidR="00547D39" w:rsidRDefault="00547D39" w:rsidP="00547D39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Кол-во детей-инвалидов по неврологическому заболеванию</w:t>
      </w:r>
    </w:p>
    <w:p w:rsidR="00547D39" w:rsidRDefault="001C4EDD" w:rsidP="00547D39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Заболеваемость по нозологии</w:t>
      </w:r>
      <w:r w:rsidR="004A1F22">
        <w:rPr>
          <w:b/>
          <w:sz w:val="32"/>
          <w:szCs w:val="32"/>
        </w:rPr>
        <w:t xml:space="preserve"> (расширенная по возрастам только для ДЦП и эпилепсии).</w:t>
      </w:r>
    </w:p>
    <w:p w:rsidR="004A1F22" w:rsidRDefault="004A1F22" w:rsidP="004A1F22">
      <w:pPr>
        <w:pStyle w:val="a3"/>
        <w:ind w:left="644"/>
        <w:rPr>
          <w:b/>
          <w:sz w:val="32"/>
          <w:szCs w:val="32"/>
        </w:rPr>
      </w:pPr>
    </w:p>
    <w:p w:rsidR="005E71F2" w:rsidRDefault="005E71F2" w:rsidP="005E71F2">
      <w:pPr>
        <w:pStyle w:val="a3"/>
        <w:ind w:left="644"/>
        <w:rPr>
          <w:b/>
          <w:sz w:val="32"/>
          <w:szCs w:val="32"/>
        </w:rPr>
      </w:pPr>
    </w:p>
    <w:tbl>
      <w:tblPr>
        <w:tblW w:w="992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1276"/>
        <w:gridCol w:w="1275"/>
        <w:gridCol w:w="1275"/>
        <w:gridCol w:w="1275"/>
      </w:tblGrid>
      <w:tr w:rsidR="005E71F2" w:rsidRPr="005E71F2" w:rsidTr="005E71F2">
        <w:trPr>
          <w:gridAfter w:val="1"/>
          <w:wAfter w:w="1275" w:type="dxa"/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</w:p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</w:p>
        </w:tc>
      </w:tr>
      <w:tr w:rsidR="005E71F2" w:rsidRPr="005E71F2" w:rsidTr="00037003">
        <w:trPr>
          <w:cantSplit/>
        </w:trPr>
        <w:tc>
          <w:tcPr>
            <w:tcW w:w="48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Нозологические формы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Кол-во детей</w:t>
            </w:r>
          </w:p>
        </w:tc>
      </w:tr>
      <w:tr w:rsidR="005E71F2" w:rsidRPr="005E71F2" w:rsidTr="005E71F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Эпилепсия (G40)</w:t>
            </w:r>
            <w:r>
              <w:rPr>
                <w:b/>
                <w:sz w:val="32"/>
                <w:szCs w:val="32"/>
              </w:rPr>
              <w:t xml:space="preserve"> - </w:t>
            </w:r>
            <w:r w:rsidR="004A1F22">
              <w:rPr>
                <w:b/>
                <w:sz w:val="32"/>
                <w:szCs w:val="32"/>
              </w:rPr>
              <w:t>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0-3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  <w:r w:rsidRPr="005E71F2">
              <w:rPr>
                <w:b/>
                <w:sz w:val="32"/>
                <w:szCs w:val="32"/>
              </w:rPr>
              <w:t>-6лет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7-12</w:t>
            </w:r>
            <w:r w:rsidRPr="005E71F2">
              <w:rPr>
                <w:b/>
                <w:sz w:val="32"/>
                <w:szCs w:val="32"/>
              </w:rPr>
              <w:t xml:space="preserve">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13-17 лет</w:t>
            </w:r>
          </w:p>
        </w:tc>
      </w:tr>
      <w:tr w:rsidR="004A1F22" w:rsidRPr="005E71F2" w:rsidTr="00E608AC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Воспалительные заболевания ЦНС (G04, A86, G03, G00)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7E6F20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Опухоли ЦНС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416693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Заболевания ВНС 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90.8,)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1D665D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F4C6B" w:rsidRDefault="005F4C6B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Невроз. Энурез</w:t>
            </w:r>
          </w:p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Истерический невроз.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D80555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 xml:space="preserve">Прогрессирующие мышечные дистрофии (G71; G72; 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12)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5E71F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Детские церебральные параличи (G80)</w:t>
            </w:r>
            <w:r>
              <w:rPr>
                <w:b/>
                <w:sz w:val="32"/>
                <w:szCs w:val="32"/>
              </w:rPr>
              <w:t>- всего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BF55EA">
            <w:pPr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0-3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BF55E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4</w:t>
            </w:r>
            <w:r w:rsidRPr="005E71F2">
              <w:rPr>
                <w:b/>
                <w:sz w:val="32"/>
                <w:szCs w:val="32"/>
              </w:rPr>
              <w:t>-6лет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BF55EA">
            <w:pPr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7-12</w:t>
            </w:r>
            <w:r w:rsidRPr="005E71F2">
              <w:rPr>
                <w:b/>
                <w:sz w:val="32"/>
                <w:szCs w:val="32"/>
              </w:rPr>
              <w:t xml:space="preserve"> лет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BF55EA">
            <w:pPr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13-17 лет</w:t>
            </w:r>
          </w:p>
        </w:tc>
      </w:tr>
      <w:tr w:rsidR="004A1F22" w:rsidRPr="005E71F2" w:rsidTr="00754AEC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proofErr w:type="spellStart"/>
            <w:r w:rsidRPr="005E71F2">
              <w:rPr>
                <w:b/>
                <w:sz w:val="32"/>
                <w:szCs w:val="32"/>
              </w:rPr>
              <w:t>Резидуальные</w:t>
            </w:r>
            <w:proofErr w:type="spellEnd"/>
            <w:r w:rsidRPr="005E71F2">
              <w:rPr>
                <w:b/>
                <w:sz w:val="32"/>
                <w:szCs w:val="32"/>
              </w:rPr>
              <w:t xml:space="preserve"> энцефалопатии,</w:t>
            </w:r>
            <w:r w:rsidR="005F4C6B">
              <w:rPr>
                <w:b/>
                <w:sz w:val="32"/>
                <w:szCs w:val="32"/>
              </w:rPr>
              <w:t xml:space="preserve"> </w:t>
            </w:r>
            <w:proofErr w:type="spellStart"/>
            <w:r w:rsidR="005F4C6B">
              <w:rPr>
                <w:b/>
                <w:sz w:val="32"/>
                <w:szCs w:val="32"/>
              </w:rPr>
              <w:t>энцефаломиелопатия</w:t>
            </w:r>
            <w:proofErr w:type="spellEnd"/>
            <w:r w:rsidRPr="005E71F2">
              <w:rPr>
                <w:b/>
                <w:sz w:val="32"/>
                <w:szCs w:val="32"/>
              </w:rPr>
              <w:t xml:space="preserve"> (G93.4, G93.2,)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43242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Однократный судорожный приступ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5C443E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Юношеский остеохондроз (M42, М54)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5853AF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Пороки развития, нарушения обмена (Q76, Q86,)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0C3BEF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lastRenderedPageBreak/>
              <w:t>Заболевания периферической НС (G54, G56, G57)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AA4E83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Гидроцефалия (</w:t>
            </w:r>
            <w:r w:rsidRPr="005E71F2">
              <w:rPr>
                <w:b/>
                <w:sz w:val="32"/>
                <w:szCs w:val="32"/>
                <w:lang w:val="en-US"/>
              </w:rPr>
              <w:t>Q</w:t>
            </w:r>
            <w:r w:rsidRPr="005E71F2">
              <w:rPr>
                <w:b/>
                <w:sz w:val="32"/>
                <w:szCs w:val="32"/>
              </w:rPr>
              <w:t>03)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E14BD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Последствия нейро-инфекций (G09)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12512F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Перинатальное поражение ЦНС, родовая травма (P11, P91)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BE008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Отравления (T50, T70)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D61721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Укус клеща, клещевая лихорадка (T63.4, A93.8)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864C84">
        <w:trPr>
          <w:cantSplit/>
          <w:trHeight w:val="25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Малая хорея (I02.9)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9E7B6E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Клещевой энцефалит(A84)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0D7203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Миастения 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70)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2866B7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ОВП (G61)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A4519E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Острые нарушения мозгового кровообращения(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45)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510C6A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proofErr w:type="spellStart"/>
            <w:r w:rsidRPr="005E71F2">
              <w:rPr>
                <w:b/>
                <w:sz w:val="32"/>
                <w:szCs w:val="32"/>
              </w:rPr>
              <w:t>Аноксическая</w:t>
            </w:r>
            <w:proofErr w:type="spellEnd"/>
            <w:r w:rsidRPr="005E71F2">
              <w:rPr>
                <w:b/>
                <w:sz w:val="32"/>
                <w:szCs w:val="32"/>
              </w:rPr>
              <w:t xml:space="preserve"> энцефалопатия 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93.1)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D7664D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Рассеянный склероз 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35)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4A1F22" w:rsidRPr="005E71F2" w:rsidTr="00227B7F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proofErr w:type="spellStart"/>
            <w:r w:rsidRPr="005E71F2">
              <w:rPr>
                <w:b/>
                <w:sz w:val="32"/>
                <w:szCs w:val="32"/>
              </w:rPr>
              <w:t>Демиелинизирующие</w:t>
            </w:r>
            <w:proofErr w:type="spellEnd"/>
            <w:r w:rsidRPr="005E71F2">
              <w:rPr>
                <w:b/>
                <w:sz w:val="32"/>
                <w:szCs w:val="32"/>
              </w:rPr>
              <w:t xml:space="preserve"> заболевания (</w:t>
            </w:r>
            <w:r w:rsidRPr="005E71F2">
              <w:rPr>
                <w:b/>
                <w:sz w:val="32"/>
                <w:szCs w:val="32"/>
                <w:lang w:val="en-US"/>
              </w:rPr>
              <w:t>G</w:t>
            </w:r>
            <w:r w:rsidRPr="005E71F2">
              <w:rPr>
                <w:b/>
                <w:sz w:val="32"/>
                <w:szCs w:val="32"/>
              </w:rPr>
              <w:t>37, G36.9, G24)</w:t>
            </w:r>
          </w:p>
        </w:tc>
        <w:tc>
          <w:tcPr>
            <w:tcW w:w="510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A1F22" w:rsidRPr="005E71F2" w:rsidRDefault="004A1F2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  <w:tr w:rsidR="005E71F2" w:rsidRPr="005E71F2" w:rsidTr="005E71F2">
        <w:trPr>
          <w:cantSplit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  <w:r w:rsidRPr="005E71F2">
              <w:rPr>
                <w:b/>
                <w:sz w:val="32"/>
                <w:szCs w:val="32"/>
              </w:rPr>
              <w:t>Невропатия лицевого нерва (G51)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1F2" w:rsidRPr="005E71F2" w:rsidRDefault="005E71F2" w:rsidP="005E71F2">
            <w:pPr>
              <w:pStyle w:val="a3"/>
              <w:ind w:left="644"/>
              <w:rPr>
                <w:b/>
                <w:sz w:val="32"/>
                <w:szCs w:val="32"/>
              </w:rPr>
            </w:pPr>
          </w:p>
        </w:tc>
      </w:tr>
    </w:tbl>
    <w:p w:rsidR="00547D39" w:rsidRDefault="00547D39" w:rsidP="005E71F2">
      <w:pPr>
        <w:pStyle w:val="a3"/>
        <w:ind w:left="644"/>
        <w:rPr>
          <w:b/>
          <w:sz w:val="32"/>
          <w:szCs w:val="32"/>
        </w:rPr>
      </w:pPr>
    </w:p>
    <w:p w:rsidR="004A1F22" w:rsidRDefault="004A1F22" w:rsidP="004A1F22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Количество детей с бульбарными нарушениями (на зондовом кормлении).</w:t>
      </w:r>
    </w:p>
    <w:p w:rsidR="004A1F22" w:rsidRDefault="004B760A" w:rsidP="004A1F22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Кол-во умерших детей с неврологической патол</w:t>
      </w:r>
      <w:r w:rsidR="00E168C0">
        <w:rPr>
          <w:b/>
          <w:sz w:val="32"/>
          <w:szCs w:val="32"/>
        </w:rPr>
        <w:t>о</w:t>
      </w:r>
      <w:r>
        <w:rPr>
          <w:b/>
          <w:sz w:val="32"/>
          <w:szCs w:val="32"/>
        </w:rPr>
        <w:t>гией.</w:t>
      </w:r>
    </w:p>
    <w:p w:rsidR="00E168C0" w:rsidRDefault="00E168C0" w:rsidP="004A1F22">
      <w:pPr>
        <w:pStyle w:val="a3"/>
        <w:numPr>
          <w:ilvl w:val="0"/>
          <w:numId w:val="1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Кол-во консультаций по сан. </w:t>
      </w:r>
      <w:r w:rsidR="005F4C6B">
        <w:rPr>
          <w:b/>
          <w:sz w:val="32"/>
          <w:szCs w:val="32"/>
        </w:rPr>
        <w:t>авиации с неврологом КДКБ в 201</w:t>
      </w:r>
      <w:r w:rsidR="007E5141">
        <w:rPr>
          <w:b/>
          <w:sz w:val="32"/>
          <w:szCs w:val="32"/>
        </w:rPr>
        <w:t>8</w:t>
      </w:r>
      <w:r>
        <w:rPr>
          <w:b/>
          <w:sz w:val="32"/>
          <w:szCs w:val="32"/>
        </w:rPr>
        <w:t>г по телефону___________;</w:t>
      </w:r>
    </w:p>
    <w:p w:rsidR="005F4C6B" w:rsidRDefault="00E168C0" w:rsidP="005F4C6B">
      <w:pPr>
        <w:pStyle w:val="a3"/>
        <w:ind w:left="64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- </w:t>
      </w:r>
      <w:r w:rsidR="0095315D">
        <w:rPr>
          <w:b/>
          <w:sz w:val="32"/>
          <w:szCs w:val="32"/>
        </w:rPr>
        <w:t>отправле</w:t>
      </w:r>
      <w:r>
        <w:rPr>
          <w:b/>
          <w:sz w:val="32"/>
          <w:szCs w:val="32"/>
        </w:rPr>
        <w:t>но в стационар_________.</w:t>
      </w:r>
    </w:p>
    <w:p w:rsidR="005F4C6B" w:rsidRDefault="005F4C6B" w:rsidP="005F4C6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17. Предоставить списки детей с диагнозом:</w:t>
      </w:r>
    </w:p>
    <w:p w:rsidR="005F4C6B" w:rsidRDefault="005F4C6B" w:rsidP="005F4C6B">
      <w:pPr>
        <w:pStyle w:val="a3"/>
        <w:numPr>
          <w:ilvl w:val="0"/>
          <w:numId w:val="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ДЦП</w:t>
      </w:r>
      <w:r w:rsidRPr="005F4C6B">
        <w:rPr>
          <w:b/>
          <w:sz w:val="32"/>
          <w:szCs w:val="32"/>
        </w:rPr>
        <w:t xml:space="preserve"> </w:t>
      </w:r>
    </w:p>
    <w:p w:rsidR="005F4C6B" w:rsidRDefault="005F4C6B" w:rsidP="005F4C6B">
      <w:pPr>
        <w:pStyle w:val="a3"/>
        <w:numPr>
          <w:ilvl w:val="0"/>
          <w:numId w:val="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Эпилепсия</w:t>
      </w:r>
    </w:p>
    <w:p w:rsidR="005F4C6B" w:rsidRPr="005F4C6B" w:rsidRDefault="005F4C6B" w:rsidP="005F4C6B">
      <w:pPr>
        <w:pStyle w:val="a3"/>
        <w:numPr>
          <w:ilvl w:val="0"/>
          <w:numId w:val="6"/>
        </w:numPr>
        <w:rPr>
          <w:b/>
          <w:sz w:val="32"/>
          <w:szCs w:val="32"/>
        </w:rPr>
      </w:pPr>
      <w:r>
        <w:rPr>
          <w:b/>
          <w:sz w:val="32"/>
          <w:szCs w:val="32"/>
        </w:rPr>
        <w:t>Прогрессирующая мышечная дистрофия</w:t>
      </w:r>
      <w:r w:rsidRPr="005F4C6B">
        <w:rPr>
          <w:b/>
          <w:sz w:val="32"/>
          <w:szCs w:val="32"/>
        </w:rPr>
        <w:t>.</w:t>
      </w:r>
      <w:bookmarkStart w:id="0" w:name="_GoBack"/>
      <w:bookmarkEnd w:id="0"/>
    </w:p>
    <w:sectPr w:rsidR="005F4C6B" w:rsidRPr="005F4C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63299"/>
    <w:multiLevelType w:val="hybridMultilevel"/>
    <w:tmpl w:val="FBAE0778"/>
    <w:lvl w:ilvl="0" w:tplc="03008806">
      <w:start w:val="1"/>
      <w:numFmt w:val="decimal"/>
      <w:lvlText w:val="%1."/>
      <w:lvlJc w:val="left"/>
      <w:pPr>
        <w:ind w:left="644" w:hanging="360"/>
      </w:pPr>
      <w:rPr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6AC5E18"/>
    <w:multiLevelType w:val="hybridMultilevel"/>
    <w:tmpl w:val="0EFC2618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" w15:restartNumberingAfterBreak="0">
    <w:nsid w:val="28AF776F"/>
    <w:multiLevelType w:val="hybridMultilevel"/>
    <w:tmpl w:val="57F8243E"/>
    <w:lvl w:ilvl="0" w:tplc="03008806">
      <w:start w:val="1"/>
      <w:numFmt w:val="decimal"/>
      <w:lvlText w:val="%1."/>
      <w:lvlJc w:val="left"/>
      <w:pPr>
        <w:ind w:left="644" w:hanging="360"/>
      </w:pPr>
      <w:rPr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70040"/>
    <w:multiLevelType w:val="hybridMultilevel"/>
    <w:tmpl w:val="AF7C93D8"/>
    <w:lvl w:ilvl="0" w:tplc="0419000F">
      <w:start w:val="1"/>
      <w:numFmt w:val="decimal"/>
      <w:lvlText w:val="%1."/>
      <w:lvlJc w:val="left"/>
      <w:pPr>
        <w:ind w:left="870" w:hanging="360"/>
      </w:p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4" w15:restartNumberingAfterBreak="0">
    <w:nsid w:val="639102C6"/>
    <w:multiLevelType w:val="hybridMultilevel"/>
    <w:tmpl w:val="4328AA52"/>
    <w:lvl w:ilvl="0" w:tplc="03008806">
      <w:start w:val="1"/>
      <w:numFmt w:val="decimal"/>
      <w:lvlText w:val="%1."/>
      <w:lvlJc w:val="left"/>
      <w:pPr>
        <w:ind w:left="1288" w:hanging="360"/>
      </w:pPr>
      <w:rPr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" w15:restartNumberingAfterBreak="0">
    <w:nsid w:val="6A3E2A37"/>
    <w:multiLevelType w:val="hybridMultilevel"/>
    <w:tmpl w:val="74DCAF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C1608"/>
    <w:rsid w:val="001C4EDD"/>
    <w:rsid w:val="004A1F22"/>
    <w:rsid w:val="004B760A"/>
    <w:rsid w:val="00547D39"/>
    <w:rsid w:val="005E71F2"/>
    <w:rsid w:val="005F4C6B"/>
    <w:rsid w:val="00615D40"/>
    <w:rsid w:val="00775B77"/>
    <w:rsid w:val="007E5141"/>
    <w:rsid w:val="0095315D"/>
    <w:rsid w:val="009D4B84"/>
    <w:rsid w:val="00CE2010"/>
    <w:rsid w:val="00DB0856"/>
    <w:rsid w:val="00E168C0"/>
    <w:rsid w:val="00EC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111195-6A55-4C6F-BF67-0C7ABC48F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C16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Организационно методический отдел</cp:lastModifiedBy>
  <cp:revision>4</cp:revision>
  <cp:lastPrinted>2016-12-21T14:05:00Z</cp:lastPrinted>
  <dcterms:created xsi:type="dcterms:W3CDTF">2017-12-18T11:25:00Z</dcterms:created>
  <dcterms:modified xsi:type="dcterms:W3CDTF">2022-12-21T01:00:00Z</dcterms:modified>
</cp:coreProperties>
</file>