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государственной (муниципальной) услуги</w:t>
      </w:r>
    </w:p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9D2CE7">
        <w:rPr>
          <w:rFonts w:ascii="Times New Roman" w:hAnsi="Times New Roman" w:cs="Times New Roman"/>
          <w:sz w:val="28"/>
          <w:szCs w:val="28"/>
        </w:rPr>
        <w:t>20</w:t>
      </w:r>
      <w:r w:rsidR="00D362E5">
        <w:rPr>
          <w:rFonts w:ascii="Times New Roman" w:hAnsi="Times New Roman" w:cs="Times New Roman"/>
          <w:sz w:val="28"/>
          <w:szCs w:val="28"/>
        </w:rPr>
        <w:t>20</w:t>
      </w:r>
      <w:r w:rsidR="007E4AB1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году</w:t>
      </w:r>
    </w:p>
    <w:p w:rsidR="005D178E" w:rsidRPr="00377CA0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5D178E" w:rsidRPr="00134F3A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34F3A">
        <w:rPr>
          <w:rFonts w:ascii="Times New Roman" w:hAnsi="Times New Roman" w:cs="Times New Roman"/>
          <w:sz w:val="28"/>
          <w:szCs w:val="28"/>
          <w:u w:val="single"/>
        </w:rPr>
        <w:t>Министерство здравоохранения Забайкальского края</w:t>
      </w:r>
    </w:p>
    <w:p w:rsidR="005D178E" w:rsidRPr="00134F3A" w:rsidRDefault="005D178E" w:rsidP="005D178E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134F3A">
        <w:rPr>
          <w:rFonts w:ascii="Times New Roman" w:hAnsi="Times New Roman" w:cs="Times New Roman"/>
          <w:sz w:val="24"/>
          <w:szCs w:val="24"/>
        </w:rPr>
        <w:t>(наименование исполнителя государственных (муниципальных) услуг)</w:t>
      </w:r>
    </w:p>
    <w:p w:rsidR="005D178E" w:rsidRPr="00134F3A" w:rsidRDefault="005D178E" w:rsidP="005D178E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>Лицензирование фармацевтической деятельности</w:t>
      </w:r>
    </w:p>
    <w:p w:rsidR="005D178E" w:rsidRPr="00134F3A" w:rsidRDefault="005D178E" w:rsidP="005D17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34F3A">
        <w:rPr>
          <w:rFonts w:ascii="Times New Roman" w:hAnsi="Times New Roman" w:cs="Times New Roman"/>
          <w:sz w:val="24"/>
          <w:szCs w:val="24"/>
        </w:rPr>
        <w:t>(наименование государственной (муниципальной) услуги)</w:t>
      </w:r>
    </w:p>
    <w:p w:rsidR="005D178E" w:rsidRPr="00134F3A" w:rsidRDefault="008E3D5E" w:rsidP="005D178E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 xml:space="preserve">Административный </w:t>
      </w:r>
      <w:hyperlink w:anchor="Par34" w:tooltip="Ссылка на текущий документ" w:history="1">
        <w:r w:rsidRPr="00134F3A">
          <w:rPr>
            <w:rFonts w:ascii="Times New Roman" w:hAnsi="Times New Roman" w:cs="Times New Roman"/>
            <w:i/>
            <w:sz w:val="28"/>
            <w:szCs w:val="28"/>
            <w:u w:val="single"/>
          </w:rPr>
          <w:t>регламент</w:t>
        </w:r>
      </w:hyperlink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по предоставлению органами исполнительной власти субъектов Российской Федерации государственной услуги по лицензированию фармацевтической деятельности (за исключением деятельности, осуществляемой организациями оптовой торговли лекарственными средствами для медицинского применения и аптечными организациями, подведомственными федеральным органам исполнительной власти, государственным академиям наук) от 07 июля 2015 года №419н</w:t>
      </w:r>
    </w:p>
    <w:p w:rsidR="005D178E" w:rsidRPr="00134F3A" w:rsidRDefault="005D178E" w:rsidP="005D17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34F3A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5D178E" w:rsidRPr="00DD1E01" w:rsidRDefault="005D178E" w:rsidP="005D178E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D178E" w:rsidRPr="00C208EB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208EB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5D178E" w:rsidRPr="00DD1E01" w:rsidRDefault="005D178E" w:rsidP="005D178E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1.1. Описание варианта (вариантов) получения государственной (муниципальной) услуги: </w:t>
      </w:r>
      <w:r w:rsidRPr="00134F3A">
        <w:rPr>
          <w:rFonts w:ascii="Times New Roman" w:hAnsi="Times New Roman" w:cs="Times New Roman"/>
          <w:i/>
          <w:sz w:val="28"/>
          <w:szCs w:val="28"/>
        </w:rPr>
        <w:t>п</w:t>
      </w: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ри личном обращении.</w:t>
      </w:r>
    </w:p>
    <w:p w:rsidR="005D178E" w:rsidRPr="00DD1E01" w:rsidRDefault="005D178E" w:rsidP="005D178E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D1E0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134F3A">
        <w:rPr>
          <w:rFonts w:ascii="Times New Roman" w:hAnsi="Times New Roman" w:cs="Times New Roman"/>
          <w:sz w:val="28"/>
          <w:szCs w:val="28"/>
        </w:rPr>
        <w:t>.2. Категории лиц, являющиеся получателями услуги:</w:t>
      </w:r>
      <w:r w:rsidRPr="00134F3A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юридические лица, индивидуальные предприниматели.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>1.3. Сведения о платности услуги:</w:t>
      </w:r>
      <w:r w:rsidRPr="00134F3A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Утвержденная государственная пошлина.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государственной (муниципальной) услуги: </w:t>
      </w:r>
      <w:r w:rsidR="00D362E5">
        <w:rPr>
          <w:rFonts w:ascii="Times New Roman" w:hAnsi="Times New Roman" w:cs="Times New Roman"/>
          <w:i/>
          <w:sz w:val="28"/>
          <w:szCs w:val="28"/>
          <w:u w:val="single"/>
        </w:rPr>
        <w:t>5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заявителей услуги (метод  исследования,  число   опрошенных в разрезе мест сбора первичной информации): метод исследования – </w:t>
      </w: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анкетирование, все опрошены непосредственно в месте предоставления услуги</w:t>
      </w:r>
      <w:r w:rsidR="003C08A9" w:rsidRPr="00134F3A">
        <w:rPr>
          <w:rFonts w:ascii="Times New Roman" w:hAnsi="Times New Roman" w:cs="Times New Roman"/>
          <w:i/>
          <w:sz w:val="28"/>
          <w:szCs w:val="28"/>
          <w:u w:val="single"/>
        </w:rPr>
        <w:t xml:space="preserve">, общее количество опрошенных – </w:t>
      </w:r>
      <w:r w:rsidR="00D362E5">
        <w:rPr>
          <w:rFonts w:ascii="Times New Roman" w:hAnsi="Times New Roman" w:cs="Times New Roman"/>
          <w:i/>
          <w:sz w:val="28"/>
          <w:szCs w:val="28"/>
          <w:u w:val="single"/>
        </w:rPr>
        <w:t>41</w:t>
      </w:r>
      <w:r w:rsidR="003C08A9" w:rsidRPr="00134F3A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человек, в том числе по месту предоставления услуги – </w:t>
      </w:r>
      <w:r w:rsidR="00D362E5">
        <w:rPr>
          <w:rFonts w:ascii="Times New Roman" w:hAnsi="Times New Roman" w:cs="Times New Roman"/>
          <w:i/>
          <w:sz w:val="28"/>
          <w:szCs w:val="28"/>
          <w:u w:val="single"/>
        </w:rPr>
        <w:t xml:space="preserve">41 </w:t>
      </w:r>
      <w:r w:rsidR="003C08A9" w:rsidRPr="00134F3A">
        <w:rPr>
          <w:rFonts w:ascii="Times New Roman" w:hAnsi="Times New Roman" w:cs="Times New Roman"/>
          <w:i/>
          <w:sz w:val="28"/>
          <w:szCs w:val="28"/>
          <w:u w:val="single"/>
        </w:rPr>
        <w:t>человек (100% от общего числа опрошенных)</w:t>
      </w:r>
    </w:p>
    <w:p w:rsidR="005D178E" w:rsidRPr="00DD1E01" w:rsidRDefault="005D178E" w:rsidP="005D178E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D178E" w:rsidRPr="00134F3A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34F3A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ГОСУДАРСТВЕННОЙ (МУНИЦИПАЛЬНОЙ) УСЛУГИ СТАНДАРТА ПРЕДОСТАВЛЕНИЯ ГОСУДАРСТВЕННОЙ (МУНИЦИПАЛЬНОЙ) УСЛУГИ.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D178E" w:rsidRPr="00134F3A" w:rsidRDefault="008E3D5E" w:rsidP="005D178E">
      <w:pPr>
        <w:pStyle w:val="ConsPlusNonformat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Стандарт предоставления государственной услуги соблюдается полностью.</w:t>
      </w:r>
    </w:p>
    <w:p w:rsidR="005D178E" w:rsidRPr="00DD1E01" w:rsidRDefault="005D178E" w:rsidP="005D178E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D178E" w:rsidRPr="00C208EB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208EB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5D178E" w:rsidRPr="00DD1E01" w:rsidRDefault="005D178E" w:rsidP="005D178E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заявителей услуги качеством и доступностью ее предоставления: </w:t>
      </w:r>
      <w:r w:rsidR="003C08A9" w:rsidRPr="00134F3A">
        <w:rPr>
          <w:rFonts w:ascii="Times New Roman" w:hAnsi="Times New Roman" w:cs="Times New Roman"/>
          <w:i/>
          <w:sz w:val="28"/>
          <w:szCs w:val="28"/>
          <w:u w:val="single"/>
        </w:rPr>
        <w:t>100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3.2. Общая оценка качества предоставления услуги: </w:t>
      </w: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0,</w:t>
      </w:r>
      <w:r w:rsidR="00D362E5">
        <w:rPr>
          <w:rFonts w:ascii="Times New Roman" w:hAnsi="Times New Roman" w:cs="Times New Roman"/>
          <w:i/>
          <w:sz w:val="28"/>
          <w:szCs w:val="28"/>
          <w:u w:val="single"/>
        </w:rPr>
        <w:t>9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3.3. Весовая оценка опроса должностного лица: </w:t>
      </w:r>
      <w:r w:rsidR="00D362E5">
        <w:rPr>
          <w:rFonts w:ascii="Times New Roman" w:hAnsi="Times New Roman" w:cs="Times New Roman"/>
          <w:i/>
          <w:sz w:val="28"/>
          <w:szCs w:val="28"/>
          <w:u w:val="single"/>
        </w:rPr>
        <w:t>83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3.4. Весовая оценка опроса заявителей услуги: </w:t>
      </w:r>
      <w:r w:rsidR="00D362E5">
        <w:rPr>
          <w:rFonts w:ascii="Times New Roman" w:hAnsi="Times New Roman" w:cs="Times New Roman"/>
          <w:i/>
          <w:sz w:val="28"/>
          <w:szCs w:val="28"/>
          <w:u w:val="single"/>
        </w:rPr>
        <w:t>90</w:t>
      </w:r>
      <w:r w:rsidR="003C08A9" w:rsidRPr="00134F3A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="00D362E5">
        <w:rPr>
          <w:rFonts w:ascii="Times New Roman" w:hAnsi="Times New Roman" w:cs="Times New Roman"/>
          <w:i/>
          <w:sz w:val="28"/>
          <w:szCs w:val="28"/>
          <w:u w:val="single"/>
        </w:rPr>
        <w:t>24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3.5. Оценка соблюдения количественных параметров стандарта предоставления услуги: </w:t>
      </w:r>
      <w:r w:rsidR="00776B57" w:rsidRPr="00134F3A">
        <w:rPr>
          <w:rFonts w:ascii="Times New Roman" w:hAnsi="Times New Roman" w:cs="Times New Roman"/>
          <w:i/>
          <w:sz w:val="28"/>
          <w:szCs w:val="28"/>
          <w:u w:val="single"/>
        </w:rPr>
        <w:t>стандарт соблюдается полностью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3.6. Обобщенные сведения о  наличии  неформальных  платежей  (платежей,  не имеющих документального подтверждения) в связи с получением государственной (муниципальной) услуги: </w:t>
      </w: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3.7. Обобщенные сведения о привлечении заявителями посредников в получении государственной (муниципальной) услуги, в том числе в силу требований (побуждения)  исполнительных органов государственной власти и органов местного самоуправления,  предоставляющих государственную (муниципальную) услугу: </w:t>
      </w: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3.8. </w:t>
      </w:r>
      <w:proofErr w:type="gramStart"/>
      <w:r w:rsidRPr="00134F3A">
        <w:rPr>
          <w:rFonts w:ascii="Times New Roman" w:hAnsi="Times New Roman" w:cs="Times New Roman"/>
          <w:sz w:val="28"/>
          <w:szCs w:val="28"/>
        </w:rPr>
        <w:t>Описание выявленных наиболее актуальных проблем предоставления услуги, непосредственно связанных с ее получением</w:t>
      </w:r>
      <w:r w:rsidRPr="00134F3A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не выявлены</w:t>
      </w:r>
      <w:proofErr w:type="gramEnd"/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178E" w:rsidRPr="00134F3A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ГОСУДАРСТВЕННОЙ (МУНИЦИПАЛЬНОЙ) УСЛУГИ</w:t>
      </w:r>
      <w:proofErr w:type="gramStart"/>
      <w:r w:rsidRPr="00134F3A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</w:p>
    <w:p w:rsidR="00952346" w:rsidRPr="00134F3A" w:rsidRDefault="00952346" w:rsidP="005D178E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5D178E" w:rsidRPr="00134F3A" w:rsidRDefault="00776B57" w:rsidP="005D178E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Предложения по повышению качества  услуг не поступали</w:t>
      </w:r>
    </w:p>
    <w:p w:rsidR="005D178E" w:rsidRPr="00DD1E01" w:rsidRDefault="005D178E" w:rsidP="005D178E">
      <w:pPr>
        <w:pStyle w:val="ConsPlusNonforma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D178E" w:rsidRPr="00DD1E01" w:rsidRDefault="005D178E" w:rsidP="005D178E">
      <w:pPr>
        <w:pStyle w:val="ConsPlusNonforma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5D178E" w:rsidRPr="00DD1E01" w:rsidSect="00BF6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D178E"/>
    <w:rsid w:val="00053097"/>
    <w:rsid w:val="000613FE"/>
    <w:rsid w:val="00134F3A"/>
    <w:rsid w:val="0018244E"/>
    <w:rsid w:val="003C08A9"/>
    <w:rsid w:val="003E5FD5"/>
    <w:rsid w:val="005C3BFA"/>
    <w:rsid w:val="005D178E"/>
    <w:rsid w:val="00776B57"/>
    <w:rsid w:val="007E4AB1"/>
    <w:rsid w:val="008168E2"/>
    <w:rsid w:val="00836425"/>
    <w:rsid w:val="008426BD"/>
    <w:rsid w:val="00866345"/>
    <w:rsid w:val="008E3D5E"/>
    <w:rsid w:val="00952346"/>
    <w:rsid w:val="009D2CE7"/>
    <w:rsid w:val="009F5D01"/>
    <w:rsid w:val="00A71181"/>
    <w:rsid w:val="00AF451E"/>
    <w:rsid w:val="00BF6669"/>
    <w:rsid w:val="00C208EB"/>
    <w:rsid w:val="00C6361F"/>
    <w:rsid w:val="00D362E5"/>
    <w:rsid w:val="00DD1E01"/>
    <w:rsid w:val="00E30C84"/>
    <w:rsid w:val="00EC6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78E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D17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Евгеньевна Якименко</dc:creator>
  <cp:keywords/>
  <dc:description/>
  <cp:lastModifiedBy>Светлана Евгеньевна Якименко</cp:lastModifiedBy>
  <cp:revision>15</cp:revision>
  <cp:lastPrinted>2017-08-21T01:56:00Z</cp:lastPrinted>
  <dcterms:created xsi:type="dcterms:W3CDTF">2015-07-16T07:12:00Z</dcterms:created>
  <dcterms:modified xsi:type="dcterms:W3CDTF">2020-08-13T01:48:00Z</dcterms:modified>
</cp:coreProperties>
</file>